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Konsultacje społeczne dotyczące projektu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„</w:t>
      </w:r>
      <w:bookmarkStart w:id="0" w:name="__DdeLink__130_2603259909"/>
      <w:r>
        <w:rPr>
          <w:rFonts w:cs="Times New Roman" w:ascii="Times New Roman" w:hAnsi="Times New Roman"/>
          <w:b/>
          <w:sz w:val="40"/>
          <w:szCs w:val="40"/>
        </w:rPr>
        <w:t>Kompleksowa koncepcja organizacji usług transportowych door-to-door Gminy Konopnica</w:t>
      </w:r>
      <w:bookmarkEnd w:id="0"/>
      <w:r>
        <w:rPr>
          <w:rFonts w:cs="Times New Roman" w:ascii="Times New Roman" w:hAnsi="Times New Roman"/>
          <w:b/>
          <w:sz w:val="40"/>
          <w:szCs w:val="40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Ankieta zgłaszania potrzeb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Ankieta jest anonimowa, skierowana do osób starszych, chorych, mających trudności w samodzielnym przemieszczaniu się, na przykład ze względu na: ograniczoną sprawność w tym poruszające się na wózkach inwalidzkich, poruszające się o kulach, niewidome, słabowidzące i inne. Państwa odpowiedzi pomogą zdefiniować problemy mieszkańców gminy w zakresie mobilności na rzecz aktywizacji społecznej, zawodowej i publicznej oraz stanowić będą podstawę do opracowania diagnozy potrzeb.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Projekt ma na celu wprowadzenie nowej jakości usług transportowych na terenie Gminy Konopnica, gdzie dostęp do placówek zdrowia, urzędów, placówek edukacyjnych czy kulturalnych jest utrudniony.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Miejsce zamieszkania (proszę wpisać miejscowość z terenu Gminy Konopnica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 potrzebuje Pan/ Pani wsparcia w zakresie transportu?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TAK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NIE</w:t>
      </w:r>
    </w:p>
    <w:p>
      <w:pPr>
        <w:pStyle w:val="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3. Znajdowałam/znajdowałem się w sytuacji, kiedy musiałam/musiałem     przemieścić się, ale nie posiadałam/ posiadałem środków transportu 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TAK</w:t>
      </w:r>
    </w:p>
    <w:p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NIE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4. Z jakiego powodu potrzebuje Pan/Pani wsparcia w zakresie transportu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□ niepełnosprawność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podeszły wiek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stan zdrowia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inne (wskazać jakie)…………………………………………………..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Proszę o wskazanie potrzeb, których zaspokajanie utrudnia/uniemożliwia Panu/Pani brak transportu: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praca zawodowa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edukacja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usługi zdrowotne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usługi opiekuńcze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korzystanie z dóbr kultury (kino, teatr, basen itp.)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inne (wskazać jakie)…………………………………………………….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 Średnio ile razy w miesiącu potrzebuje Pan/Pani skorzystać z transportu?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……………………………………………………………………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7. Proszę o wskazanie miejscowości, do których regularnie potrzebuje  Pan/Pani transportu: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</w:t>
      </w:r>
      <w:r>
        <w:rPr>
          <w:rFonts w:cs="Times New Roman" w:ascii="Times New Roman" w:hAnsi="Times New Roman"/>
          <w:sz w:val="28"/>
          <w:szCs w:val="28"/>
        </w:rPr>
        <w:t>...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</w:t>
      </w:r>
      <w:r>
        <w:rPr>
          <w:rFonts w:cs="Times New Roman" w:ascii="Times New Roman" w:hAnsi="Times New Roman"/>
          <w:sz w:val="28"/>
          <w:szCs w:val="28"/>
        </w:rPr>
        <w:t>....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…………………………………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□ …………………………………</w:t>
      </w:r>
      <w:r>
        <w:rPr>
          <w:rFonts w:cs="Times New Roman" w:ascii="Times New Roman" w:hAnsi="Times New Roman"/>
          <w:sz w:val="28"/>
          <w:szCs w:val="28"/>
        </w:rPr>
        <w:t xml:space="preserve">.   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Czy uważa Pan/Pani, że wprowadzenie usługi indywidualnego transportu door-to-door jest potrzebne na terenie Gminy Konopnica?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tak, osobiście potrzebuję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tak, znam osoby z terenu gminy, które potrzebują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8"/>
          <w:szCs w:val="28"/>
        </w:rPr>
        <w:t>uważam, że nie jest potrzebne</w:t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9. Inne uwagi, spostrzeżenia, stanowiska dotyczące projektu „Kompleksowej koncepcji organizacji usług transportowych door-to-door”: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Niniejsza ankieta ma za zadanie pomóc Gminie Konopnica w przygotowaniu diagnozy potrzeb mieszkańców gminy w zakresie mobilności. Na podstawie wyników ankiet zostanie opracowany projekt „Kompleksowej koncepcji organizacji usług transportowych door-to-door”, który będzie stanowił załącznik do wniosku </w:t>
        <w:br/>
        <w:t>o przyznanie grantu w ramach konkursu ogłoszonego przez Państwowy Fundusz Rehabilitacji Osób Niepełnosprawnych na realizację projektu pn.: Usługi indywidualnego transportu door-to-door oraz poprawa dostępności architektonicznej wielorodzinnych budynków mieszkalnych” w ramach Osi Priorytetowej II Efektywne polityki publiczne na rynku pracy, gospodarki i edukacji, Działanie 2.8 Rozwój usług społecznych świadczonych w środowisku lokalnym Programu Operacyjnego Wiedza Edukacja Rozwój (PO WER) 2014-2020.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Usługa transportowa door-to-door oznacza usługę indywidualnego transportu osoby   </w:t>
        <w:br/>
        <w:t xml:space="preserve">z potrzebą wsparcia w zakresie mobilności, obejmującą pomoc w wydostaniu się        </w:t>
        <w:br/>
        <w:t>z mieszkania lub innego miejsca, przejazd i pomoc w dotarciu do miejsca docelowego. Pojęcie indywidualnego transportu obejmuje również sytuacje, w których z transportu korzysta w tym samym czasie - o ile pozwalają na to warunki pojazdu - kilka osób uprawnionych, jadąc z jednej wspólnej lokalizacji do wspólnego miejsca docelowego albo jadąc z kilku lokalizacji do wspólnego miejsca docelowego i z powrotem.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Wypełnione ankiety  należy składać </w:t>
      </w:r>
      <w:r>
        <w:rPr>
          <w:rFonts w:cs="Times New Roman" w:ascii="Times New Roman" w:hAnsi="Times New Roman"/>
          <w:b/>
          <w:bCs/>
          <w:sz w:val="26"/>
          <w:szCs w:val="26"/>
        </w:rPr>
        <w:t>od dnia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11 sierpnia 2020 r. do 18 sierpnia 2020</w:t>
      </w:r>
      <w:r>
        <w:rPr>
          <w:rFonts w:cs="Times New Roman" w:ascii="Times New Roman" w:hAnsi="Times New Roman"/>
          <w:sz w:val="26"/>
          <w:szCs w:val="26"/>
        </w:rPr>
        <w:t xml:space="preserve"> r</w:t>
      </w:r>
      <w:r>
        <w:rPr>
          <w:rFonts w:cs="Times New Roman" w:ascii="Times New Roman" w:hAnsi="Times New Roman"/>
          <w:sz w:val="26"/>
          <w:szCs w:val="26"/>
          <w:u w:val="single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 w Punkcie Obsługi Interesanta Urzędu Gminy Konopnica lub przysłać pocztą na adres: Urząd Gminy Konopnica Kozubszczyzna 127 A lub e-mail sekretariat@konopnica.eu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Korespondencja przesłana po zakończeniu konsultacji społecznych nie będzie brana pod uwagę jako zajęcie stanowiska w przedmiocie konsultacji.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Osobą odpowiedzialną za koordynację konsultacji społecznych po stronie Gminy Konopnica jest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Piotr Woć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DZIĘKUJEMY ZA UDZIAŁ W KONSULTACJACH I WYPEŁNIENIE ANKIET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147955</wp:posOffset>
          </wp:positionH>
          <wp:positionV relativeFrom="paragraph">
            <wp:posOffset>-240030</wp:posOffset>
          </wp:positionV>
          <wp:extent cx="5314950" cy="676910"/>
          <wp:effectExtent l="0" t="0" r="0" b="0"/>
          <wp:wrapNone/>
          <wp:docPr id="1" name="Obraz 3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e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48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48d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4092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48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48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LibreOffice/6.3.2.2$Windows_x86 LibreOffice_project/98b30e735bda24bc04ab42594c85f7fd8be07b9c</Application>
  <Pages>4</Pages>
  <Words>540</Words>
  <Characters>3781</Characters>
  <CharactersWithSpaces>4314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2020-08-05T11:52:00Z</dcterms:created>
  <dc:creator>DOROTAW</dc:creator>
  <dc:description/>
  <dc:language>pl-PL</dc:language>
  <cp:lastModifiedBy/>
  <cp:lastPrinted>2020-08-10T07:30:00Z</cp:lastPrinted>
  <dcterms:modified xsi:type="dcterms:W3CDTF">2020-08-10T10:35:39Z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