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15" w:rsidRPr="00FB2447" w:rsidRDefault="00C86015" w:rsidP="0098609C">
      <w:pPr>
        <w:shd w:val="clear" w:color="auto" w:fill="FFFFFF"/>
        <w:rPr>
          <w:b/>
          <w:bCs/>
          <w:noProof/>
          <w:spacing w:val="-5"/>
          <w:sz w:val="32"/>
          <w:szCs w:val="32"/>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p>
    <w:p w:rsidR="00966A35" w:rsidRPr="00FB2447" w:rsidRDefault="00067E70" w:rsidP="00966A35">
      <w:pPr>
        <w:shd w:val="clear" w:color="auto" w:fill="FFFFFF"/>
        <w:spacing w:line="470" w:lineRule="exact"/>
        <w:jc w:val="center"/>
        <w:rPr>
          <w:b/>
          <w:bCs/>
          <w:noProof/>
          <w:spacing w:val="-5"/>
          <w:sz w:val="32"/>
          <w:szCs w:val="32"/>
        </w:rPr>
      </w:pPr>
      <w:r w:rsidRPr="00FB2447">
        <w:rPr>
          <w:b/>
          <w:bCs/>
          <w:noProof/>
          <w:spacing w:val="-5"/>
          <w:sz w:val="32"/>
          <w:szCs w:val="32"/>
        </w:rPr>
        <w:t xml:space="preserve">GMINA  </w:t>
      </w:r>
      <w:r w:rsidR="00C86015" w:rsidRPr="00FB2447">
        <w:rPr>
          <w:b/>
          <w:bCs/>
          <w:noProof/>
          <w:spacing w:val="-5"/>
          <w:sz w:val="32"/>
          <w:szCs w:val="32"/>
        </w:rPr>
        <w:t>KONOPNICA</w:t>
      </w:r>
    </w:p>
    <w:p w:rsidR="00067E70" w:rsidRPr="00FB2447" w:rsidRDefault="00067E70" w:rsidP="00966A35">
      <w:pPr>
        <w:shd w:val="clear" w:color="auto" w:fill="FFFFFF"/>
        <w:spacing w:line="470" w:lineRule="exact"/>
        <w:jc w:val="center"/>
        <w:rPr>
          <w:sz w:val="32"/>
          <w:szCs w:val="32"/>
        </w:rPr>
      </w:pPr>
    </w:p>
    <w:p w:rsidR="009575DE" w:rsidRPr="00FB2447" w:rsidRDefault="009575DE" w:rsidP="00CD7C15">
      <w:pPr>
        <w:shd w:val="clear" w:color="auto" w:fill="FFFFFF"/>
        <w:spacing w:line="470" w:lineRule="exact"/>
        <w:ind w:left="3101" w:right="3077"/>
        <w:jc w:val="center"/>
        <w:rPr>
          <w:b/>
          <w:sz w:val="28"/>
          <w:szCs w:val="28"/>
        </w:rPr>
      </w:pPr>
    </w:p>
    <w:p w:rsidR="00F55712" w:rsidRPr="00FB2447" w:rsidRDefault="00C86015" w:rsidP="00F55712">
      <w:pPr>
        <w:shd w:val="clear" w:color="auto" w:fill="FFFFFF"/>
        <w:spacing w:line="470" w:lineRule="exact"/>
        <w:ind w:right="3077"/>
        <w:rPr>
          <w:b/>
          <w:bCs/>
          <w:noProof/>
          <w:spacing w:val="-6"/>
          <w:u w:val="single"/>
        </w:rPr>
      </w:pPr>
      <w:r w:rsidRPr="00FB2447">
        <w:rPr>
          <w:b/>
          <w:bCs/>
          <w:noProof/>
          <w:spacing w:val="-6"/>
          <w:u w:val="single"/>
        </w:rPr>
        <w:t>IPP</w:t>
      </w:r>
      <w:r w:rsidR="00F5620D" w:rsidRPr="00FB2447">
        <w:rPr>
          <w:b/>
          <w:bCs/>
          <w:noProof/>
          <w:spacing w:val="-6"/>
          <w:u w:val="single"/>
        </w:rPr>
        <w:t>.</w:t>
      </w:r>
      <w:r w:rsidR="00E11D6F" w:rsidRPr="00FB2447">
        <w:rPr>
          <w:b/>
          <w:bCs/>
          <w:noProof/>
          <w:spacing w:val="-6"/>
          <w:u w:val="single"/>
        </w:rPr>
        <w:t>271.</w:t>
      </w:r>
      <w:r w:rsidR="001C776F">
        <w:rPr>
          <w:b/>
          <w:bCs/>
          <w:noProof/>
          <w:spacing w:val="-6"/>
          <w:u w:val="single"/>
        </w:rPr>
        <w:t>22</w:t>
      </w:r>
      <w:r w:rsidR="00CC5CC3" w:rsidRPr="00FB2447">
        <w:rPr>
          <w:b/>
          <w:bCs/>
          <w:noProof/>
          <w:spacing w:val="-6"/>
          <w:u w:val="single"/>
        </w:rPr>
        <w:t>.</w:t>
      </w:r>
      <w:r w:rsidR="00B46225" w:rsidRPr="00FB2447">
        <w:rPr>
          <w:b/>
          <w:bCs/>
          <w:noProof/>
          <w:spacing w:val="-6"/>
          <w:u w:val="single"/>
        </w:rPr>
        <w:t>2020</w:t>
      </w:r>
    </w:p>
    <w:p w:rsidR="00067E70" w:rsidRPr="00FB2447" w:rsidRDefault="00067E70" w:rsidP="00F55712">
      <w:pPr>
        <w:shd w:val="clear" w:color="auto" w:fill="FFFFFF"/>
        <w:spacing w:line="470" w:lineRule="exact"/>
        <w:ind w:right="3077"/>
        <w:rPr>
          <w:bCs/>
          <w:noProof/>
          <w:spacing w:val="-6"/>
        </w:rPr>
      </w:pPr>
    </w:p>
    <w:p w:rsidR="00966A35" w:rsidRPr="00FB2447" w:rsidRDefault="00966A35" w:rsidP="00966A35">
      <w:pPr>
        <w:shd w:val="clear" w:color="auto" w:fill="FFFFFF"/>
        <w:spacing w:before="715"/>
        <w:ind w:left="461"/>
        <w:rPr>
          <w:sz w:val="20"/>
          <w:szCs w:val="20"/>
        </w:rPr>
      </w:pPr>
      <w:r w:rsidRPr="00FB2447">
        <w:rPr>
          <w:b/>
          <w:bCs/>
          <w:spacing w:val="-5"/>
          <w:sz w:val="32"/>
          <w:szCs w:val="32"/>
        </w:rPr>
        <w:t>SPECYFIKACJA  ISTOTNYCH WARUNKÓW ZAMÓWIENIA</w:t>
      </w:r>
    </w:p>
    <w:p w:rsidR="00966A35" w:rsidRPr="00FB2447" w:rsidRDefault="00966A35" w:rsidP="00966A35">
      <w:pPr>
        <w:shd w:val="clear" w:color="auto" w:fill="FFFFFF"/>
        <w:ind w:left="24"/>
        <w:jc w:val="center"/>
        <w:rPr>
          <w:b/>
          <w:bCs/>
          <w:spacing w:val="-5"/>
          <w:sz w:val="32"/>
          <w:szCs w:val="32"/>
        </w:rPr>
      </w:pPr>
      <w:r w:rsidRPr="00FB2447">
        <w:rPr>
          <w:b/>
          <w:bCs/>
          <w:spacing w:val="-5"/>
          <w:sz w:val="32"/>
          <w:szCs w:val="32"/>
        </w:rPr>
        <w:t>(SIWZ)</w:t>
      </w:r>
    </w:p>
    <w:p w:rsidR="00966A35" w:rsidRPr="00FB2447" w:rsidRDefault="00966A35" w:rsidP="00966A35">
      <w:pPr>
        <w:shd w:val="clear" w:color="auto" w:fill="FFFFFF"/>
        <w:ind w:left="24"/>
        <w:jc w:val="center"/>
        <w:rPr>
          <w:b/>
          <w:bCs/>
          <w:spacing w:val="-5"/>
          <w:sz w:val="32"/>
          <w:szCs w:val="32"/>
        </w:rPr>
      </w:pPr>
    </w:p>
    <w:p w:rsidR="00966A35" w:rsidRPr="00FB2447" w:rsidRDefault="00966A35" w:rsidP="00783C72">
      <w:pPr>
        <w:shd w:val="clear" w:color="auto" w:fill="FFFFFF"/>
        <w:ind w:left="24"/>
        <w:jc w:val="center"/>
      </w:pPr>
      <w:r w:rsidRPr="00FB2447">
        <w:t xml:space="preserve">Postępowanie o udzielenie zamówienia publicznego </w:t>
      </w:r>
      <w:r w:rsidR="00F5620D" w:rsidRPr="00FB2447">
        <w:t xml:space="preserve">dla </w:t>
      </w:r>
      <w:r w:rsidR="00DF58C0" w:rsidRPr="00FB2447">
        <w:t xml:space="preserve">usługi </w:t>
      </w:r>
      <w:r w:rsidR="00091AA4" w:rsidRPr="00FB2447">
        <w:t>o wartości powyżej</w:t>
      </w:r>
      <w:r w:rsidR="00CC5CC3" w:rsidRPr="00FB2447">
        <w:t xml:space="preserve"> 221</w:t>
      </w:r>
      <w:r w:rsidR="00DF58C0" w:rsidRPr="00FB2447">
        <w:t xml:space="preserve"> 000 euro, prowadzone </w:t>
      </w:r>
      <w:r w:rsidRPr="00FB2447">
        <w:t xml:space="preserve">na podstawie art. 39 ustawy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 Prawo zamówień</w:t>
      </w:r>
      <w:r w:rsidR="00281117" w:rsidRPr="00FB2447">
        <w:t xml:space="preserve"> </w:t>
      </w:r>
      <w:r w:rsidR="00B61086" w:rsidRPr="00FB2447">
        <w:t>publicznych</w:t>
      </w:r>
      <w:r w:rsidR="00C677C6" w:rsidRPr="00FB2447">
        <w:t>(</w:t>
      </w:r>
      <w:r w:rsidR="006209F2" w:rsidRPr="00FB2447">
        <w:t xml:space="preserve"> Dz. U. z 2019, poz. 1843</w:t>
      </w:r>
      <w:r w:rsidR="007F782F" w:rsidRPr="00FB2447">
        <w:t xml:space="preserve"> z późn. zm.</w:t>
      </w:r>
      <w:r w:rsidRPr="00FB2447">
        <w:t xml:space="preserve">) </w:t>
      </w:r>
    </w:p>
    <w:p w:rsidR="00966A35" w:rsidRPr="00FB2447" w:rsidRDefault="00067E70" w:rsidP="00966A35">
      <w:pPr>
        <w:shd w:val="clear" w:color="auto" w:fill="FFFFFF"/>
        <w:spacing w:before="226"/>
        <w:ind w:left="24"/>
        <w:jc w:val="center"/>
      </w:pPr>
      <w:r w:rsidRPr="00FB2447">
        <w:t>pod nazwą</w:t>
      </w:r>
      <w:r w:rsidR="00F5620D" w:rsidRPr="00FB2447">
        <w:t>:</w:t>
      </w:r>
    </w:p>
    <w:p w:rsidR="00067E70" w:rsidRPr="00FB2447" w:rsidRDefault="00067E70" w:rsidP="00966A35">
      <w:pPr>
        <w:shd w:val="clear" w:color="auto" w:fill="FFFFFF"/>
        <w:spacing w:before="226"/>
        <w:ind w:left="24"/>
        <w:jc w:val="center"/>
      </w:pPr>
    </w:p>
    <w:p w:rsidR="00966A35" w:rsidRPr="00FB2447" w:rsidRDefault="002F4FC4" w:rsidP="002F4FC4">
      <w:pPr>
        <w:shd w:val="clear" w:color="auto" w:fill="FFFFFF"/>
        <w:spacing w:before="365"/>
        <w:jc w:val="center"/>
        <w:rPr>
          <w:spacing w:val="-5"/>
        </w:rPr>
      </w:pPr>
      <w:r w:rsidRPr="00227F35">
        <w:rPr>
          <w:rFonts w:ascii="Cambria" w:eastAsiaTheme="minorHAnsi" w:hAnsi="Cambria" w:cs="Cambria"/>
          <w:b/>
          <w:bCs/>
          <w:i/>
          <w:iCs/>
          <w:color w:val="000000"/>
          <w:sz w:val="28"/>
          <w:szCs w:val="28"/>
          <w:lang w:eastAsia="en-US"/>
        </w:rPr>
        <w:t xml:space="preserve">Utworzenie, prowadzenie </w:t>
      </w:r>
      <w:r>
        <w:rPr>
          <w:rFonts w:ascii="Cambria" w:eastAsiaTheme="minorHAnsi" w:hAnsi="Cambria" w:cs="Cambria"/>
          <w:b/>
          <w:bCs/>
          <w:i/>
          <w:iCs/>
          <w:color w:val="000000"/>
          <w:sz w:val="28"/>
          <w:szCs w:val="28"/>
          <w:lang w:eastAsia="en-US"/>
        </w:rPr>
        <w:t>i obsługa Punktu Selektywnej Zbiórki Odpadów Komunalnych na terenie Gminy Konopnica wraz z</w:t>
      </w:r>
      <w:r w:rsidRPr="00227F35">
        <w:rPr>
          <w:rFonts w:ascii="Cambria" w:eastAsiaTheme="minorHAnsi" w:hAnsi="Cambria" w:cs="Cambria"/>
          <w:b/>
          <w:bCs/>
          <w:i/>
          <w:iCs/>
          <w:color w:val="000000"/>
          <w:sz w:val="28"/>
          <w:szCs w:val="28"/>
          <w:lang w:eastAsia="en-US"/>
        </w:rPr>
        <w:t xml:space="preserve"> o</w:t>
      </w:r>
      <w:r w:rsidRPr="00227F35">
        <w:rPr>
          <w:rFonts w:ascii="Cambria" w:eastAsiaTheme="minorHAnsi" w:hAnsi="Cambria" w:cs="Cambria"/>
          <w:b/>
          <w:bCs/>
          <w:color w:val="000000"/>
          <w:sz w:val="28"/>
          <w:szCs w:val="28"/>
          <w:lang w:eastAsia="en-US"/>
        </w:rPr>
        <w:t>dbi</w:t>
      </w:r>
      <w:r>
        <w:rPr>
          <w:rFonts w:ascii="Cambria" w:eastAsiaTheme="minorHAnsi" w:hAnsi="Cambria" w:cs="Cambria"/>
          <w:b/>
          <w:bCs/>
          <w:color w:val="000000"/>
          <w:sz w:val="28"/>
          <w:szCs w:val="28"/>
          <w:lang w:eastAsia="en-US"/>
        </w:rPr>
        <w:t>orem</w:t>
      </w:r>
      <w:r w:rsidRPr="00227F35">
        <w:rPr>
          <w:rFonts w:ascii="Cambria" w:eastAsiaTheme="minorHAnsi" w:hAnsi="Cambria" w:cs="Cambria"/>
          <w:b/>
          <w:bCs/>
          <w:color w:val="000000"/>
          <w:sz w:val="28"/>
          <w:szCs w:val="28"/>
          <w:lang w:eastAsia="en-US"/>
        </w:rPr>
        <w:t xml:space="preserve"> i zagospodarowanie</w:t>
      </w:r>
      <w:r>
        <w:rPr>
          <w:rFonts w:ascii="Cambria" w:eastAsiaTheme="minorHAnsi" w:hAnsi="Cambria" w:cs="Cambria"/>
          <w:b/>
          <w:bCs/>
          <w:color w:val="000000"/>
          <w:sz w:val="28"/>
          <w:szCs w:val="28"/>
          <w:lang w:eastAsia="en-US"/>
        </w:rPr>
        <w:t>m</w:t>
      </w:r>
      <w:r w:rsidR="00DF58C0" w:rsidRPr="00FB2447">
        <w:rPr>
          <w:spacing w:val="-5"/>
        </w:rPr>
        <w:br/>
      </w:r>
    </w:p>
    <w:p w:rsidR="00966A35" w:rsidRPr="00FB2447" w:rsidRDefault="00966A35" w:rsidP="00966A35">
      <w:pPr>
        <w:shd w:val="clear" w:color="auto" w:fill="FFFFFF"/>
        <w:spacing w:before="365"/>
        <w:ind w:left="6893"/>
        <w:rPr>
          <w:spacing w:val="-5"/>
        </w:rPr>
      </w:pPr>
    </w:p>
    <w:p w:rsidR="00966A35" w:rsidRPr="00FB2447" w:rsidRDefault="00966A35" w:rsidP="00966A35">
      <w:pPr>
        <w:shd w:val="clear" w:color="auto" w:fill="FFFFFF"/>
        <w:spacing w:before="365"/>
        <w:ind w:left="6893"/>
        <w:rPr>
          <w:spacing w:val="-5"/>
        </w:rPr>
      </w:pPr>
    </w:p>
    <w:p w:rsidR="00966A35" w:rsidRPr="00FB2447" w:rsidRDefault="00966A35" w:rsidP="00F55712">
      <w:pPr>
        <w:shd w:val="clear" w:color="auto" w:fill="FFFFFF"/>
        <w:spacing w:before="365"/>
        <w:rPr>
          <w:spacing w:val="-5"/>
        </w:rPr>
      </w:pPr>
      <w:r w:rsidRPr="00FB2447">
        <w:rPr>
          <w:spacing w:val="-5"/>
        </w:rPr>
        <w:t>Zatwierdzam</w:t>
      </w:r>
    </w:p>
    <w:p w:rsidR="005038F2" w:rsidRPr="00FB2447" w:rsidRDefault="005038F2" w:rsidP="00F55712">
      <w:pPr>
        <w:shd w:val="clear" w:color="auto" w:fill="FFFFFF"/>
        <w:spacing w:before="365"/>
        <w:rPr>
          <w:spacing w:val="-5"/>
        </w:rPr>
      </w:pPr>
    </w:p>
    <w:p w:rsidR="005038F2" w:rsidRPr="00FB2447" w:rsidRDefault="005038F2" w:rsidP="00F55712">
      <w:pPr>
        <w:shd w:val="clear" w:color="auto" w:fill="FFFFFF"/>
        <w:spacing w:before="365"/>
        <w:rPr>
          <w:spacing w:val="-5"/>
        </w:rPr>
      </w:pPr>
    </w:p>
    <w:p w:rsidR="00966A35" w:rsidRPr="00FB2447" w:rsidRDefault="00C86015" w:rsidP="003F6A14">
      <w:pPr>
        <w:shd w:val="clear" w:color="auto" w:fill="FFFFFF"/>
        <w:spacing w:before="1070"/>
        <w:ind w:left="19"/>
        <w:rPr>
          <w:sz w:val="22"/>
          <w:szCs w:val="22"/>
        </w:rPr>
        <w:sectPr w:rsidR="00966A35" w:rsidRPr="00FB2447" w:rsidSect="004C7075">
          <w:footerReference w:type="default" r:id="rId8"/>
          <w:pgSz w:w="11909" w:h="16834" w:code="9"/>
          <w:pgMar w:top="1344" w:right="1167" w:bottom="360" w:left="1383" w:header="708" w:footer="708" w:gutter="0"/>
          <w:cols w:space="708"/>
          <w:docGrid w:linePitch="326"/>
        </w:sectPr>
      </w:pPr>
      <w:r w:rsidRPr="00FB2447">
        <w:rPr>
          <w:bCs/>
          <w:noProof/>
          <w:spacing w:val="-5"/>
          <w:sz w:val="22"/>
          <w:szCs w:val="22"/>
        </w:rPr>
        <w:t>Kozubszczyzna</w:t>
      </w:r>
      <w:r w:rsidR="009649F9" w:rsidRPr="00FB2447">
        <w:rPr>
          <w:bCs/>
          <w:noProof/>
          <w:spacing w:val="-5"/>
          <w:sz w:val="22"/>
          <w:szCs w:val="22"/>
        </w:rPr>
        <w:t>,</w:t>
      </w:r>
      <w:r w:rsidRPr="00FB2447">
        <w:rPr>
          <w:bCs/>
          <w:noProof/>
          <w:spacing w:val="-5"/>
          <w:sz w:val="22"/>
          <w:szCs w:val="22"/>
        </w:rPr>
        <w:t xml:space="preserve"> sierpień </w:t>
      </w:r>
      <w:r w:rsidR="00B46225" w:rsidRPr="00FB2447">
        <w:rPr>
          <w:bCs/>
          <w:spacing w:val="-5"/>
          <w:sz w:val="22"/>
          <w:szCs w:val="22"/>
        </w:rPr>
        <w:t xml:space="preserve"> 2020</w:t>
      </w:r>
      <w:r w:rsidR="00E11D6F" w:rsidRPr="00FB2447">
        <w:rPr>
          <w:bCs/>
          <w:spacing w:val="-5"/>
          <w:sz w:val="22"/>
          <w:szCs w:val="22"/>
        </w:rPr>
        <w:t xml:space="preserve"> </w:t>
      </w:r>
      <w:r w:rsidR="00B46225" w:rsidRPr="00FB2447">
        <w:rPr>
          <w:bCs/>
          <w:spacing w:val="-5"/>
          <w:sz w:val="22"/>
          <w:szCs w:val="22"/>
        </w:rPr>
        <w:t>r.</w:t>
      </w:r>
      <w:r w:rsidR="00091AA4" w:rsidRPr="00FB2447">
        <w:rPr>
          <w:bCs/>
          <w:spacing w:val="-5"/>
          <w:sz w:val="22"/>
          <w:szCs w:val="22"/>
        </w:rPr>
        <w:t xml:space="preserve"> </w:t>
      </w:r>
    </w:p>
    <w:p w:rsidR="001E02A9" w:rsidRPr="00FB2447" w:rsidRDefault="001E02A9" w:rsidP="00ED61B3">
      <w:pPr>
        <w:pStyle w:val="Bezodstpw1"/>
        <w:numPr>
          <w:ilvl w:val="0"/>
          <w:numId w:val="1"/>
        </w:numPr>
        <w:jc w:val="both"/>
        <w:rPr>
          <w:b/>
          <w:u w:val="single"/>
        </w:rPr>
      </w:pP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bookmarkEnd w:id="0"/>
      <w:bookmarkEnd w:id="1"/>
      <w:bookmarkEnd w:id="2"/>
      <w:bookmarkEnd w:id="3"/>
      <w:bookmarkEnd w:id="4"/>
      <w:bookmarkEnd w:id="5"/>
      <w:bookmarkEnd w:id="6"/>
      <w:bookmarkEnd w:id="7"/>
      <w:bookmarkEnd w:id="8"/>
      <w:r w:rsidRPr="00FB2447">
        <w:rPr>
          <w:b/>
          <w:u w:val="single"/>
        </w:rPr>
        <w:lastRenderedPageBreak/>
        <w:t>NAZWA  I  ADRES  ZAMAWIAJĄCEGO</w:t>
      </w:r>
    </w:p>
    <w:p w:rsidR="001E02A9" w:rsidRPr="00FB2447" w:rsidRDefault="001E02A9" w:rsidP="002064B2">
      <w:pPr>
        <w:pStyle w:val="Bezodstpw1"/>
        <w:ind w:left="426"/>
        <w:jc w:val="both"/>
      </w:pPr>
    </w:p>
    <w:p w:rsidR="00C86015" w:rsidRPr="00FB2447" w:rsidRDefault="00C86015" w:rsidP="002064B2">
      <w:pPr>
        <w:pStyle w:val="Bezodstpw1"/>
        <w:jc w:val="both"/>
        <w:rPr>
          <w:color w:val="0D0D0D"/>
        </w:rPr>
      </w:pPr>
      <w:r w:rsidRPr="00FB2447">
        <w:rPr>
          <w:color w:val="0D0D0D"/>
        </w:rPr>
        <w:t>Zamawiający: Gmina Konopnica</w:t>
      </w:r>
    </w:p>
    <w:p w:rsidR="00C86015" w:rsidRPr="00FB2447" w:rsidRDefault="00C86015" w:rsidP="002064B2">
      <w:pPr>
        <w:jc w:val="both"/>
        <w:rPr>
          <w:color w:val="0D0D0D"/>
        </w:rPr>
      </w:pPr>
      <w:r w:rsidRPr="00FB2447">
        <w:rPr>
          <w:color w:val="0D0D0D"/>
        </w:rPr>
        <w:t xml:space="preserve">Adres zamawiającego: Kozubszczyzna 127a,21-030 Motycz                                 </w:t>
      </w:r>
    </w:p>
    <w:p w:rsidR="00C86015" w:rsidRPr="00FB2447" w:rsidRDefault="00FD42AE" w:rsidP="002064B2">
      <w:pPr>
        <w:jc w:val="both"/>
        <w:rPr>
          <w:b/>
          <w:color w:val="0D0D0D"/>
          <w:u w:val="single"/>
          <w:lang w:val="en-US"/>
        </w:rPr>
      </w:pPr>
      <w:hyperlink r:id="rId9" w:history="1">
        <w:r w:rsidR="00C86015" w:rsidRPr="00FB2447">
          <w:rPr>
            <w:rStyle w:val="Hipercze"/>
            <w:b/>
            <w:bCs/>
            <w:lang w:val="en-US"/>
          </w:rPr>
          <w:t>www.konopnica.eu</w:t>
        </w:r>
      </w:hyperlink>
      <w:r w:rsidR="00C86015" w:rsidRPr="00FB2447">
        <w:rPr>
          <w:color w:val="0D0D0D"/>
          <w:lang w:val="en-US"/>
        </w:rPr>
        <w:t xml:space="preserve">               e-mail: </w:t>
      </w:r>
      <w:hyperlink r:id="rId10" w:history="1">
        <w:r w:rsidR="00C86015" w:rsidRPr="00FB2447">
          <w:rPr>
            <w:rStyle w:val="Hipercze"/>
            <w:b/>
            <w:lang w:val="en-US"/>
          </w:rPr>
          <w:t>sekretariat@konopnica.eu</w:t>
        </w:r>
      </w:hyperlink>
    </w:p>
    <w:p w:rsidR="00C86015" w:rsidRPr="00FB2447" w:rsidRDefault="00C86015" w:rsidP="002064B2">
      <w:pPr>
        <w:jc w:val="both"/>
        <w:rPr>
          <w:color w:val="0D0D0D"/>
        </w:rPr>
      </w:pPr>
      <w:r w:rsidRPr="00FB2447">
        <w:rPr>
          <w:color w:val="0D0D0D"/>
        </w:rPr>
        <w:t xml:space="preserve">Telefon   081 5031081 ,   </w:t>
      </w:r>
      <w:proofErr w:type="spellStart"/>
      <w:r w:rsidRPr="00FB2447">
        <w:rPr>
          <w:color w:val="0D0D0D"/>
        </w:rPr>
        <w:t>fax</w:t>
      </w:r>
      <w:proofErr w:type="spellEnd"/>
      <w:r w:rsidRPr="00FB2447">
        <w:rPr>
          <w:color w:val="0D0D0D"/>
        </w:rPr>
        <w:t xml:space="preserve"> 081 5031082</w:t>
      </w:r>
    </w:p>
    <w:p w:rsidR="00C86015" w:rsidRPr="00FB2447" w:rsidRDefault="00C86015" w:rsidP="002064B2">
      <w:pPr>
        <w:jc w:val="both"/>
        <w:rPr>
          <w:color w:val="0D0D0D"/>
        </w:rPr>
      </w:pPr>
      <w:r w:rsidRPr="00FB2447">
        <w:rPr>
          <w:color w:val="0D0D0D"/>
        </w:rPr>
        <w:t xml:space="preserve">Godziny urzędowania:  poniedziałek, środa czwartek, godz. </w:t>
      </w:r>
      <w:smartTag w:uri="urn:schemas-microsoft-com:office:smarttags" w:element="time">
        <w:smartTagPr>
          <w:attr w:name="Hour" w:val="7"/>
          <w:attr w:name="Minute" w:val="30"/>
        </w:smartTagPr>
        <w:r w:rsidRPr="00FB2447">
          <w:rPr>
            <w:color w:val="0D0D0D"/>
          </w:rPr>
          <w:t>7.30</w:t>
        </w:r>
      </w:smartTag>
      <w:r w:rsidRPr="00FB2447">
        <w:rPr>
          <w:color w:val="0D0D0D"/>
        </w:rPr>
        <w:t xml:space="preserve"> do </w:t>
      </w:r>
      <w:smartTag w:uri="urn:schemas-microsoft-com:office:smarttags" w:element="time">
        <w:smartTagPr>
          <w:attr w:name="Hour" w:val="15"/>
          <w:attr w:name="Minute" w:val="30"/>
        </w:smartTagPr>
        <w:smartTag w:uri="urn:schemas-microsoft-com:office:smarttags" w:element="time">
          <w:smartTagPr>
            <w:attr w:name="Hour" w:val="15"/>
            <w:attr w:name="Minute" w:val="30"/>
          </w:smartTagPr>
          <w:r w:rsidRPr="00FB2447">
            <w:rPr>
              <w:color w:val="0D0D0D"/>
            </w:rPr>
            <w:t>15.30</w:t>
          </w:r>
        </w:smartTag>
      </w:smartTag>
    </w:p>
    <w:p w:rsidR="00C86015" w:rsidRPr="00FB2447" w:rsidRDefault="00C86015" w:rsidP="002064B2">
      <w:pPr>
        <w:jc w:val="both"/>
        <w:rPr>
          <w:color w:val="0D0D0D"/>
        </w:rPr>
      </w:pPr>
      <w:r w:rsidRPr="00FB2447">
        <w:rPr>
          <w:color w:val="0D0D0D"/>
        </w:rPr>
        <w:t xml:space="preserve">wtorek , godz. </w:t>
      </w:r>
      <w:smartTag w:uri="urn:schemas-microsoft-com:office:smarttags" w:element="time">
        <w:smartTagPr>
          <w:attr w:name="Hour" w:val="7"/>
          <w:attr w:name="Minute" w:val="30"/>
        </w:smartTagPr>
        <w:r w:rsidRPr="00FB2447">
          <w:rPr>
            <w:color w:val="0D0D0D"/>
          </w:rPr>
          <w:t>7.30</w:t>
        </w:r>
      </w:smartTag>
      <w:r w:rsidRPr="00FB2447">
        <w:rPr>
          <w:color w:val="0D0D0D"/>
        </w:rPr>
        <w:t xml:space="preserve"> do </w:t>
      </w:r>
      <w:smartTag w:uri="urn:schemas-microsoft-com:office:smarttags" w:element="time">
        <w:smartTagPr>
          <w:attr w:name="Hour" w:val="16"/>
          <w:attr w:name="Minute" w:val="00"/>
        </w:smartTagPr>
        <w:r w:rsidRPr="00FB2447">
          <w:rPr>
            <w:color w:val="0D0D0D"/>
          </w:rPr>
          <w:t>16.00,</w:t>
        </w:r>
      </w:smartTag>
      <w:r w:rsidRPr="00FB2447">
        <w:rPr>
          <w:color w:val="0D0D0D"/>
        </w:rPr>
        <w:t xml:space="preserve"> piątek godz. </w:t>
      </w:r>
      <w:smartTag w:uri="urn:schemas-microsoft-com:office:smarttags" w:element="time">
        <w:smartTagPr>
          <w:attr w:name="Hour" w:val="7"/>
          <w:attr w:name="Minute" w:val="30"/>
        </w:smartTagPr>
        <w:r w:rsidRPr="00FB2447">
          <w:rPr>
            <w:color w:val="0D0D0D"/>
          </w:rPr>
          <w:t>7.30</w:t>
        </w:r>
      </w:smartTag>
      <w:r w:rsidRPr="00FB2447">
        <w:rPr>
          <w:color w:val="0D0D0D"/>
        </w:rPr>
        <w:t xml:space="preserve"> do </w:t>
      </w:r>
      <w:smartTag w:uri="urn:schemas-microsoft-com:office:smarttags" w:element="time">
        <w:smartTagPr>
          <w:attr w:name="Hour" w:val="15"/>
          <w:attr w:name="Minute" w:val="00"/>
        </w:smartTagPr>
        <w:smartTag w:uri="urn:schemas-microsoft-com:office:smarttags" w:element="time">
          <w:smartTagPr>
            <w:attr w:name="Hour" w:val="15"/>
            <w:attr w:name="Minute" w:val="00"/>
          </w:smartTagPr>
          <w:r w:rsidRPr="00FB2447">
            <w:rPr>
              <w:color w:val="0D0D0D"/>
            </w:rPr>
            <w:t>15.00</w:t>
          </w:r>
        </w:smartTag>
      </w:smartTag>
    </w:p>
    <w:p w:rsidR="00E328A3" w:rsidRPr="00FB2447" w:rsidRDefault="00E328A3" w:rsidP="002064B2">
      <w:pPr>
        <w:widowControl w:val="0"/>
        <w:jc w:val="both"/>
        <w:outlineLvl w:val="3"/>
        <w:rPr>
          <w:bCs/>
        </w:rPr>
      </w:pPr>
      <w:r w:rsidRPr="00FB2447">
        <w:rPr>
          <w:bCs/>
        </w:rPr>
        <w:t xml:space="preserve">Elektroniczna Skrzynka Podawcza: </w:t>
      </w:r>
      <w:r w:rsidR="00311B90" w:rsidRPr="00FB2447">
        <w:t>/</w:t>
      </w:r>
      <w:proofErr w:type="spellStart"/>
      <w:r w:rsidR="00311B90" w:rsidRPr="00FB2447">
        <w:t>UG</w:t>
      </w:r>
      <w:r w:rsidR="00C86015" w:rsidRPr="00FB2447">
        <w:t>Konopnica</w:t>
      </w:r>
      <w:proofErr w:type="spellEnd"/>
      <w:r w:rsidR="00311B90" w:rsidRPr="00FB2447">
        <w:t>/</w:t>
      </w:r>
      <w:proofErr w:type="spellStart"/>
      <w:r w:rsidR="00C01AB5" w:rsidRPr="00FB2447">
        <w:t>S</w:t>
      </w:r>
      <w:r w:rsidR="00311B90" w:rsidRPr="00FB2447">
        <w:t>krytka</w:t>
      </w:r>
      <w:r w:rsidR="00C01AB5" w:rsidRPr="00FB2447">
        <w:t>ESP</w:t>
      </w:r>
      <w:proofErr w:type="spellEnd"/>
      <w:r w:rsidR="00311B90" w:rsidRPr="00FB2447">
        <w:t xml:space="preserve"> </w:t>
      </w:r>
      <w:hyperlink r:id="rId11" w:history="1"/>
      <w:r w:rsidRPr="00FB2447">
        <w:rPr>
          <w:bCs/>
        </w:rPr>
        <w:t xml:space="preserve">znajdująca się na platformie </w:t>
      </w:r>
      <w:proofErr w:type="spellStart"/>
      <w:r w:rsidRPr="00FB2447">
        <w:rPr>
          <w:bCs/>
        </w:rPr>
        <w:t>ePUAP</w:t>
      </w:r>
      <w:proofErr w:type="spellEnd"/>
      <w:r w:rsidRPr="00FB2447">
        <w:rPr>
          <w:bCs/>
        </w:rPr>
        <w:t xml:space="preserve"> pod adresem </w:t>
      </w:r>
      <w:r w:rsidRPr="00FB2447">
        <w:rPr>
          <w:bCs/>
          <w:color w:val="0070C0"/>
          <w:u w:val="single"/>
        </w:rPr>
        <w:t>https://epuap.gov.pl/wps/portal</w:t>
      </w:r>
    </w:p>
    <w:p w:rsidR="001E02A9" w:rsidRPr="00FB2447" w:rsidRDefault="001E02A9" w:rsidP="001E02A9">
      <w:pPr>
        <w:pStyle w:val="Bezodstpw1"/>
        <w:jc w:val="both"/>
      </w:pPr>
      <w:r w:rsidRPr="00FB2447">
        <w:tab/>
      </w:r>
    </w:p>
    <w:p w:rsidR="001E02A9" w:rsidRPr="00FB2447" w:rsidRDefault="001E02A9" w:rsidP="00ED61B3">
      <w:pPr>
        <w:pStyle w:val="Bezodstpw1"/>
        <w:numPr>
          <w:ilvl w:val="0"/>
          <w:numId w:val="1"/>
        </w:numPr>
        <w:jc w:val="both"/>
        <w:rPr>
          <w:b/>
          <w:u w:val="single"/>
        </w:rPr>
      </w:pPr>
      <w:r w:rsidRPr="00FB2447">
        <w:rPr>
          <w:b/>
          <w:u w:val="single"/>
        </w:rPr>
        <w:t>TRYB UDZIELENIA ZAMÓWIENIA</w:t>
      </w:r>
    </w:p>
    <w:p w:rsidR="000478C5" w:rsidRPr="00FB2447" w:rsidRDefault="000478C5" w:rsidP="00D0762B">
      <w:pPr>
        <w:pStyle w:val="Akapitzlist"/>
        <w:numPr>
          <w:ilvl w:val="0"/>
          <w:numId w:val="21"/>
        </w:numPr>
        <w:shd w:val="clear" w:color="auto" w:fill="FFFFFF"/>
        <w:ind w:left="426"/>
        <w:jc w:val="both"/>
      </w:pPr>
      <w:r w:rsidRPr="00FB2447">
        <w:t>Podstawa prawna opracowania Specyfikacj</w:t>
      </w:r>
      <w:r w:rsidR="00C32AA1" w:rsidRPr="00FB2447">
        <w:t>i Istotnych Warunków Zamówienia (SIWZ):</w:t>
      </w:r>
    </w:p>
    <w:p w:rsidR="000478C5" w:rsidRPr="00FB2447" w:rsidRDefault="000478C5" w:rsidP="00D0762B">
      <w:pPr>
        <w:pStyle w:val="Akapitzlist"/>
        <w:numPr>
          <w:ilvl w:val="0"/>
          <w:numId w:val="20"/>
        </w:numPr>
        <w:shd w:val="clear" w:color="auto" w:fill="FFFFFF"/>
        <w:ind w:left="709"/>
        <w:jc w:val="both"/>
      </w:pPr>
      <w:r w:rsidRPr="00FB2447">
        <w:t xml:space="preserve">Ustawa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Prawo Zamówień Publicznych (</w:t>
      </w:r>
      <w:proofErr w:type="spellStart"/>
      <w:r w:rsidRPr="00FB2447">
        <w:t>Dz.U</w:t>
      </w:r>
      <w:proofErr w:type="spellEnd"/>
      <w:r w:rsidRPr="00FB2447">
        <w:t xml:space="preserve">. z 2019 r., poz. 1843 </w:t>
      </w:r>
      <w:proofErr w:type="spellStart"/>
      <w:r w:rsidRPr="00FB2447">
        <w:t>t.j</w:t>
      </w:r>
      <w:proofErr w:type="spellEnd"/>
      <w:r w:rsidRPr="00FB2447">
        <w:t xml:space="preserve">.) </w:t>
      </w:r>
    </w:p>
    <w:p w:rsidR="00A84068" w:rsidRPr="00D37D67" w:rsidRDefault="00A84068" w:rsidP="002064B2">
      <w:pPr>
        <w:numPr>
          <w:ilvl w:val="0"/>
          <w:numId w:val="20"/>
        </w:numPr>
        <w:ind w:left="709"/>
        <w:jc w:val="both"/>
      </w:pPr>
      <w:r w:rsidRPr="00D37D67">
        <w:t xml:space="preserve">Rozporządzenie </w:t>
      </w:r>
      <w:r>
        <w:t>Ministra Rozwoju</w:t>
      </w:r>
      <w:r w:rsidRPr="00D37D67">
        <w:t xml:space="preserve"> z dnia </w:t>
      </w:r>
      <w:smartTag w:uri="urn:schemas-microsoft-com:office:smarttags" w:element="date">
        <w:smartTagPr>
          <w:attr w:name="ls" w:val="trans"/>
          <w:attr w:name="Month" w:val="7"/>
          <w:attr w:name="Day" w:val="26"/>
          <w:attr w:name="Year" w:val="2016"/>
        </w:smartTagPr>
        <w:r w:rsidRPr="00D37D67">
          <w:t>26 lipca 2016 r.</w:t>
        </w:r>
      </w:smartTag>
      <w:r w:rsidRPr="00D37D67">
        <w:t xml:space="preserve"> w sprawie rodzajów dokumentów, jakich może żądać zamawiający od wykonawcy w postępowaniu o udzielenia zamówienia (Dz. U. z 20</w:t>
      </w:r>
      <w:r>
        <w:t>20</w:t>
      </w:r>
      <w:r w:rsidRPr="00D37D67">
        <w:t xml:space="preserve"> r. , poz. 1</w:t>
      </w:r>
      <w:r>
        <w:t>282</w:t>
      </w:r>
      <w:r w:rsidRPr="00D37D67">
        <w:t>).</w:t>
      </w:r>
    </w:p>
    <w:p w:rsidR="000478C5" w:rsidRPr="00FB2447" w:rsidRDefault="000478C5" w:rsidP="002064B2">
      <w:pPr>
        <w:numPr>
          <w:ilvl w:val="0"/>
          <w:numId w:val="20"/>
        </w:numPr>
        <w:ind w:left="709"/>
        <w:jc w:val="both"/>
      </w:pPr>
      <w:r w:rsidRPr="00FB2447">
        <w:t xml:space="preserve">Rozporządzenie Prezesa Rady Ministrów z dnia </w:t>
      </w:r>
      <w:smartTag w:uri="urn:schemas-microsoft-com:office:smarttags" w:element="date">
        <w:smartTagPr>
          <w:attr w:name="ls" w:val="trans"/>
          <w:attr w:name="Month" w:val="12"/>
          <w:attr w:name="Day" w:val="18"/>
          <w:attr w:name="Year" w:val="2019"/>
        </w:smartTagPr>
        <w:r w:rsidRPr="00FB2447">
          <w:t>18 grudnia 2019 r.</w:t>
        </w:r>
      </w:smartTag>
      <w:r w:rsidRPr="00FB2447">
        <w:t xml:space="preserve"> w sprawie średniego kursu złotego w stosunku do euro stanowiącego podstawę przeliczenia wartości zamówień publicznych (Dz. U. z 2019 r.  poz. 2453).</w:t>
      </w:r>
    </w:p>
    <w:p w:rsidR="000478C5" w:rsidRPr="00FB2447" w:rsidRDefault="000478C5" w:rsidP="002064B2">
      <w:pPr>
        <w:numPr>
          <w:ilvl w:val="0"/>
          <w:numId w:val="20"/>
        </w:numPr>
        <w:ind w:left="709"/>
        <w:jc w:val="both"/>
      </w:pPr>
      <w:r w:rsidRPr="00FB2447">
        <w:t xml:space="preserve">Rozporządzenie Ministra Rozwoju z dnia </w:t>
      </w:r>
      <w:smartTag w:uri="urn:schemas-microsoft-com:office:smarttags" w:element="date">
        <w:smartTagPr>
          <w:attr w:name="ls" w:val="trans"/>
          <w:attr w:name="Month" w:val="12"/>
          <w:attr w:name="Day" w:val="16"/>
          <w:attr w:name="Year" w:val="2019"/>
        </w:smartTagPr>
        <w:r w:rsidRPr="00FB2447">
          <w:t>16 grudnia 2019 r.</w:t>
        </w:r>
      </w:smartTag>
      <w:r w:rsidRPr="00FB2447">
        <w:t xml:space="preserve"> w sprawie kwot wartości zamówień oraz konkursów od których jest uzależniony obowiązek przekazywania ogłoszeń Urzędowi Publikacji Unii Europejskich (Dz. U. z 2019 r. , poz. 2450)</w:t>
      </w:r>
    </w:p>
    <w:p w:rsidR="000478C5" w:rsidRPr="00FB2447" w:rsidRDefault="00CB0864" w:rsidP="002064B2">
      <w:pPr>
        <w:pStyle w:val="Akapitzlist"/>
        <w:numPr>
          <w:ilvl w:val="0"/>
          <w:numId w:val="21"/>
        </w:numPr>
        <w:ind w:left="426"/>
        <w:jc w:val="both"/>
      </w:pPr>
      <w:r w:rsidRPr="00FB2447">
        <w:t xml:space="preserve">Postępowanie o udzielenie niniejszego zamówienia prowadzone jest w trybie przetargu nieograniczonego o wartości szacunkowej przekraczającej kwoty określone w rozporządzeniu Ministra Rozwoju  z dnia </w:t>
      </w:r>
      <w:smartTag w:uri="urn:schemas-microsoft-com:office:smarttags" w:element="date">
        <w:smartTagPr>
          <w:attr w:name="ls" w:val="trans"/>
          <w:attr w:name="Month" w:val="12"/>
          <w:attr w:name="Day" w:val="16"/>
          <w:attr w:name="Year" w:val="2019"/>
        </w:smartTagPr>
        <w:r w:rsidRPr="00FB2447">
          <w:t>16 grudnia 2019 r.</w:t>
        </w:r>
      </w:smartTag>
      <w:r w:rsidRPr="00FB2447">
        <w:t xml:space="preserve"> w sprawie kwot wartości zamówień oraz konkursów, od których jest uzależniony obowiązek przekazywania ogłoszeń Urzędowi Publikacji Unii Europejskiej  (Dz. U. z 2019 r. , poz. 2450) w odniesieniu do dostaw i usług.</w:t>
      </w:r>
    </w:p>
    <w:p w:rsidR="00C32AA1" w:rsidRPr="00FB2447" w:rsidRDefault="00C32AA1" w:rsidP="002064B2">
      <w:pPr>
        <w:pStyle w:val="Akapitzlist"/>
        <w:numPr>
          <w:ilvl w:val="0"/>
          <w:numId w:val="21"/>
        </w:numPr>
        <w:ind w:left="426"/>
        <w:jc w:val="both"/>
      </w:pPr>
      <w:r w:rsidRPr="00FB2447">
        <w:t>Użyte w niniejszej SIWZ  (oraz w załącznikach)terminy mają następujące znaczenie</w:t>
      </w:r>
      <w:r w:rsidR="00CE1F56" w:rsidRPr="00FB2447">
        <w:t>:</w:t>
      </w:r>
    </w:p>
    <w:p w:rsidR="00CE1F56" w:rsidRPr="00FB2447" w:rsidRDefault="00CE1F56" w:rsidP="002064B2">
      <w:pPr>
        <w:pStyle w:val="Akapitzlist"/>
        <w:numPr>
          <w:ilvl w:val="0"/>
          <w:numId w:val="22"/>
        </w:numPr>
        <w:shd w:val="clear" w:color="auto" w:fill="FFFFFF"/>
        <w:ind w:left="709"/>
        <w:jc w:val="both"/>
      </w:pPr>
      <w:r w:rsidRPr="00FB2447">
        <w:t xml:space="preserve">„ustawa” - Ustawa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Prawo Zamówień Publicznych (</w:t>
      </w:r>
      <w:proofErr w:type="spellStart"/>
      <w:r w:rsidRPr="00FB2447">
        <w:t>Dz.U</w:t>
      </w:r>
      <w:proofErr w:type="spellEnd"/>
      <w:r w:rsidRPr="00FB2447">
        <w:t>. z 2019 r., poz. 1843</w:t>
      </w:r>
      <w:r w:rsidR="002F4FC4">
        <w:t xml:space="preserve"> ze zm</w:t>
      </w:r>
      <w:r w:rsidRPr="00FB2447">
        <w:t xml:space="preserve">.) </w:t>
      </w:r>
    </w:p>
    <w:p w:rsidR="00CE1F56" w:rsidRPr="00FB2447" w:rsidRDefault="00CE1F56" w:rsidP="002064B2">
      <w:pPr>
        <w:pStyle w:val="Akapitzlist"/>
        <w:numPr>
          <w:ilvl w:val="0"/>
          <w:numId w:val="22"/>
        </w:numPr>
        <w:shd w:val="clear" w:color="auto" w:fill="FFFFFF"/>
        <w:ind w:left="709"/>
        <w:jc w:val="both"/>
      </w:pPr>
      <w:r w:rsidRPr="00FB2447">
        <w:t>„SIWZ” – niniejsza Specyfikacja Istotnych Warunków Zamówienia</w:t>
      </w:r>
    </w:p>
    <w:p w:rsidR="00CE1F56" w:rsidRPr="00FB2447" w:rsidRDefault="00154CB5" w:rsidP="002064B2">
      <w:pPr>
        <w:pStyle w:val="Akapitzlist"/>
        <w:numPr>
          <w:ilvl w:val="0"/>
          <w:numId w:val="22"/>
        </w:numPr>
        <w:shd w:val="clear" w:color="auto" w:fill="FFFFFF"/>
        <w:ind w:left="709"/>
        <w:jc w:val="both"/>
      </w:pPr>
      <w:r w:rsidRPr="00FB2447">
        <w:t>„zamówienie” – zamówienie publiczne, którego</w:t>
      </w:r>
      <w:r w:rsidR="005718E1" w:rsidRPr="00FB2447">
        <w:t xml:space="preserve"> </w:t>
      </w:r>
      <w:r w:rsidRPr="00FB2447">
        <w:t xml:space="preserve">przedmiot został opisany </w:t>
      </w:r>
      <w:r w:rsidR="00F63DE4" w:rsidRPr="00FB2447">
        <w:t>w niniejszym SIWZ</w:t>
      </w:r>
    </w:p>
    <w:p w:rsidR="00F63DE4" w:rsidRPr="00FB2447" w:rsidRDefault="00F63DE4" w:rsidP="002064B2">
      <w:pPr>
        <w:pStyle w:val="Akapitzlist"/>
        <w:numPr>
          <w:ilvl w:val="0"/>
          <w:numId w:val="22"/>
        </w:numPr>
        <w:shd w:val="clear" w:color="auto" w:fill="FFFFFF"/>
        <w:ind w:left="709"/>
        <w:jc w:val="both"/>
      </w:pPr>
      <w:r w:rsidRPr="00FB2447">
        <w:t xml:space="preserve">„postępowanie” postępowanie o </w:t>
      </w:r>
      <w:r w:rsidR="00CE7D4E" w:rsidRPr="00FB2447">
        <w:t>udzielenie</w:t>
      </w:r>
      <w:r w:rsidRPr="00FB2447">
        <w:t xml:space="preserve"> </w:t>
      </w:r>
      <w:r w:rsidR="00CE7D4E" w:rsidRPr="00FB2447">
        <w:t>zamówienia publicznego, którego dotyczy niniejsze SIWZ</w:t>
      </w:r>
    </w:p>
    <w:p w:rsidR="00CE7D4E" w:rsidRPr="00FB2447" w:rsidRDefault="00CE7D4E" w:rsidP="002064B2">
      <w:pPr>
        <w:pStyle w:val="Akapitzlist"/>
        <w:numPr>
          <w:ilvl w:val="0"/>
          <w:numId w:val="22"/>
        </w:numPr>
        <w:shd w:val="clear" w:color="auto" w:fill="FFFFFF"/>
        <w:ind w:left="709"/>
        <w:jc w:val="both"/>
      </w:pPr>
      <w:r w:rsidRPr="00FB2447">
        <w:t>„Zamawiający” – Gmina Konopnica</w:t>
      </w:r>
    </w:p>
    <w:p w:rsidR="00CE7D4E" w:rsidRPr="00FB2447" w:rsidRDefault="00CE7D4E" w:rsidP="002064B2">
      <w:pPr>
        <w:pStyle w:val="Akapitzlist"/>
        <w:numPr>
          <w:ilvl w:val="0"/>
          <w:numId w:val="22"/>
        </w:numPr>
        <w:shd w:val="clear" w:color="auto" w:fill="FFFFFF"/>
        <w:ind w:left="709"/>
        <w:jc w:val="both"/>
      </w:pPr>
      <w:r w:rsidRPr="00FB2447">
        <w:t xml:space="preserve">„Wykonawca” – osoba fizyczna, osoba prawna albo jednostka organizacyjna nieposiadająca osobowości prawnej , które ubiega się o udzielenie zamówienia publicznego, złożyła ofertę lub zawarła umowę w sprawie zamówienia publicznego, </w:t>
      </w:r>
    </w:p>
    <w:p w:rsidR="00CE7D4E" w:rsidRPr="00FB2447" w:rsidRDefault="00CE7D4E" w:rsidP="002064B2">
      <w:pPr>
        <w:pStyle w:val="Akapitzlist"/>
        <w:numPr>
          <w:ilvl w:val="0"/>
          <w:numId w:val="22"/>
        </w:numPr>
        <w:shd w:val="clear" w:color="auto" w:fill="FFFFFF"/>
        <w:ind w:left="709"/>
        <w:jc w:val="both"/>
      </w:pPr>
      <w:r w:rsidRPr="00FB2447">
        <w:t xml:space="preserve">„JEDZ” – Jednolity Europejski </w:t>
      </w:r>
      <w:r w:rsidR="00EB17C2" w:rsidRPr="00FB2447">
        <w:t>Dokument Zamówienia sporządzony zgodnie z wzorem standardowego formularza określonego w rozporządzeniu wykonawczym Komisji Europejskiej wydanym na podstawie art. 59 ust. 2 dyrektywy 2014/24/UE oraz art. 80 ust. 3 dyrektywy 2014/25/UE,</w:t>
      </w:r>
    </w:p>
    <w:p w:rsidR="000B31A2" w:rsidRPr="00FB2447" w:rsidRDefault="000B31A2" w:rsidP="002064B2">
      <w:pPr>
        <w:pStyle w:val="Akapitzlist"/>
        <w:numPr>
          <w:ilvl w:val="0"/>
          <w:numId w:val="22"/>
        </w:numPr>
        <w:shd w:val="clear" w:color="auto" w:fill="FFFFFF"/>
        <w:ind w:left="709"/>
        <w:jc w:val="both"/>
      </w:pPr>
      <w:r w:rsidRPr="00FB2447">
        <w:t xml:space="preserve">„RODO” – rozporządzenie Parlamentu </w:t>
      </w:r>
      <w:r w:rsidR="002E54AF" w:rsidRPr="00FB2447">
        <w:t xml:space="preserve">Europejskiego i Rady (UE) 2016/679 z dnia </w:t>
      </w:r>
      <w:smartTag w:uri="urn:schemas-microsoft-com:office:smarttags" w:element="date">
        <w:smartTagPr>
          <w:attr w:name="ls" w:val="trans"/>
          <w:attr w:name="Month" w:val="4"/>
          <w:attr w:name="Day" w:val="27"/>
          <w:attr w:name="Year" w:val="2016"/>
        </w:smartTagPr>
        <w:r w:rsidR="002E54AF" w:rsidRPr="00FB2447">
          <w:t>27 kwietnia 2016 r.</w:t>
        </w:r>
      </w:smartTag>
      <w:r w:rsidR="002E54AF" w:rsidRPr="00FB2447">
        <w:t xml:space="preserve"> w sprawie </w:t>
      </w:r>
      <w:r w:rsidR="00F549FC" w:rsidRPr="00FB2447">
        <w:t>o</w:t>
      </w:r>
      <w:r w:rsidR="002E54AF" w:rsidRPr="00FB2447">
        <w:t>chrony osób fizycznych w związku z przetwarzaniem</w:t>
      </w:r>
      <w:r w:rsidR="00F549FC" w:rsidRPr="00FB2447">
        <w:t xml:space="preserve"> danych osobowych i w sprawie swobodnego przepływu takich danych oraz uchylenia dyrektywy 95/46/WE (ogólne rozporządzenie o ochronie danych) (</w:t>
      </w:r>
      <w:proofErr w:type="spellStart"/>
      <w:r w:rsidR="00F549FC" w:rsidRPr="00FB2447">
        <w:t>Dz.Urz</w:t>
      </w:r>
      <w:proofErr w:type="spellEnd"/>
      <w:r w:rsidR="00F549FC" w:rsidRPr="00FB2447">
        <w:t xml:space="preserve">. UE L 119 z </w:t>
      </w:r>
      <w:smartTag w:uri="urn:schemas-microsoft-com:office:smarttags" w:element="date">
        <w:smartTagPr>
          <w:attr w:name="ls" w:val="trans"/>
          <w:attr w:name="Month" w:val="05"/>
          <w:attr w:name="Day" w:val="04"/>
          <w:attr w:name="Year" w:val="2016"/>
        </w:smartTagPr>
        <w:r w:rsidR="00F549FC" w:rsidRPr="00FB2447">
          <w:t>04.05.2016</w:t>
        </w:r>
      </w:smartTag>
      <w:r w:rsidR="00F549FC" w:rsidRPr="00FB2447">
        <w:t>, str. 1),</w:t>
      </w:r>
    </w:p>
    <w:p w:rsidR="00F549FC" w:rsidRPr="00FB2447" w:rsidRDefault="00F549FC" w:rsidP="002064B2">
      <w:pPr>
        <w:pStyle w:val="Akapitzlist"/>
        <w:numPr>
          <w:ilvl w:val="0"/>
          <w:numId w:val="22"/>
        </w:numPr>
        <w:shd w:val="clear" w:color="auto" w:fill="FFFFFF"/>
        <w:ind w:left="709"/>
        <w:jc w:val="both"/>
      </w:pPr>
      <w:r w:rsidRPr="00FB2447">
        <w:t>„</w:t>
      </w:r>
      <w:proofErr w:type="spellStart"/>
      <w:r w:rsidRPr="00FB2447">
        <w:t>miniPortal</w:t>
      </w:r>
      <w:proofErr w:type="spellEnd"/>
      <w:r w:rsidRPr="00FB2447">
        <w:t xml:space="preserve">” – narzędzie umożliwiające komunikację </w:t>
      </w:r>
      <w:r w:rsidR="00CD42E6" w:rsidRPr="00FB2447">
        <w:t>elektroniczną między Zamawiającym i Wykonawcami, w szczególności elektroniczne składanie ofert oraz oświadczeń, w tym JEDZ, w zgodzi z wymogami określonymi przez dyrektywy UE,</w:t>
      </w:r>
      <w:r w:rsidR="002F4FC4" w:rsidRPr="002F4FC4">
        <w:t xml:space="preserve"> </w:t>
      </w:r>
      <w:r w:rsidR="002F4FC4">
        <w:t xml:space="preserve">dostępne na stronie </w:t>
      </w:r>
      <w:hyperlink r:id="rId12" w:history="1">
        <w:r w:rsidR="002F4FC4" w:rsidRPr="000827DA">
          <w:rPr>
            <w:rStyle w:val="Hipercze"/>
          </w:rPr>
          <w:t>https://miniportal.uzp.gov.pl</w:t>
        </w:r>
      </w:hyperlink>
      <w:r w:rsidR="002F4FC4">
        <w:t xml:space="preserve"> . Wykonawca jest zobowiązany do zapoznania się z instrukcją korzystania z </w:t>
      </w:r>
      <w:proofErr w:type="spellStart"/>
      <w:r w:rsidR="002F4FC4">
        <w:t>miniPortalu</w:t>
      </w:r>
      <w:proofErr w:type="spellEnd"/>
      <w:r w:rsidR="002F4FC4">
        <w:t xml:space="preserve"> i postępowania zgodnie z jej postanowieniami z uwzględnieniem zapisów niniejszej SIWZ. </w:t>
      </w:r>
    </w:p>
    <w:p w:rsidR="00CD42E6" w:rsidRPr="00FB2447" w:rsidRDefault="00CD42E6" w:rsidP="002064B2">
      <w:pPr>
        <w:pStyle w:val="Akapitzlist"/>
        <w:numPr>
          <w:ilvl w:val="0"/>
          <w:numId w:val="22"/>
        </w:numPr>
        <w:shd w:val="clear" w:color="auto" w:fill="FFFFFF"/>
        <w:ind w:left="709"/>
        <w:jc w:val="both"/>
      </w:pPr>
      <w:r w:rsidRPr="00FB2447">
        <w:t>„</w:t>
      </w:r>
      <w:proofErr w:type="spellStart"/>
      <w:r w:rsidRPr="00FB2447">
        <w:t>ePUAP</w:t>
      </w:r>
      <w:proofErr w:type="spellEnd"/>
      <w:r w:rsidRPr="00FB2447">
        <w:t>” –</w:t>
      </w:r>
      <w:r w:rsidR="00896EE5" w:rsidRPr="00FB2447">
        <w:t xml:space="preserve"> </w:t>
      </w:r>
      <w:r w:rsidRPr="00FB2447">
        <w:t xml:space="preserve">elektroniczna platforma usług Administracji Publicznej oferująca w szczególności dostęp do formularzy umożliwiających </w:t>
      </w:r>
      <w:r w:rsidR="00896EE5" w:rsidRPr="00FB2447">
        <w:t>komunikację Wykonawcy z Zamawiającym.</w:t>
      </w:r>
    </w:p>
    <w:p w:rsidR="00896EE5" w:rsidRDefault="00C05832" w:rsidP="002064B2">
      <w:pPr>
        <w:pStyle w:val="Akapitzlist"/>
        <w:numPr>
          <w:ilvl w:val="0"/>
          <w:numId w:val="22"/>
        </w:numPr>
        <w:shd w:val="clear" w:color="auto" w:fill="FFFFFF"/>
        <w:ind w:left="709"/>
        <w:jc w:val="both"/>
      </w:pPr>
      <w:r w:rsidRPr="00FB2447">
        <w:t xml:space="preserve">„kwalifikowany podpis elektroniczny” podpis wystawiony był przez dostawcę kwalifikowanej usługi zaufania, będącego podmiotem świadczącym usługi certyfikacyjne  - podpis </w:t>
      </w:r>
      <w:proofErr w:type="spellStart"/>
      <w:r w:rsidRPr="00FB2447">
        <w:t>elektroniczn</w:t>
      </w:r>
      <w:proofErr w:type="spellEnd"/>
      <w:r w:rsidRPr="00FB2447">
        <w:t xml:space="preserve">, spełniające wymogi bezpieczeństwa określone w ustawie z dnia </w:t>
      </w:r>
      <w:smartTag w:uri="urn:schemas-microsoft-com:office:smarttags" w:element="date">
        <w:smartTagPr>
          <w:attr w:name="ls" w:val="trans"/>
          <w:attr w:name="Month" w:val="9"/>
          <w:attr w:name="Day" w:val="5"/>
          <w:attr w:name="Year" w:val="2018"/>
        </w:smartTagPr>
        <w:r w:rsidRPr="00FB2447">
          <w:t>5 września 2018 r.</w:t>
        </w:r>
      </w:smartTag>
      <w:r w:rsidRPr="00FB2447">
        <w:t xml:space="preserve"> o usługach zaufania oraz identyfikacji elektronicznej (</w:t>
      </w:r>
      <w:proofErr w:type="spellStart"/>
      <w:r w:rsidRPr="00FB2447">
        <w:t>Dz.U</w:t>
      </w:r>
      <w:proofErr w:type="spellEnd"/>
      <w:r w:rsidRPr="00FB2447">
        <w:t>. z 2019 r. poz. 162 ze zm.)</w:t>
      </w:r>
      <w:r w:rsidR="00C41F95" w:rsidRPr="00FB2447">
        <w:t>.</w:t>
      </w:r>
      <w:r w:rsidRPr="00FB2447">
        <w:t xml:space="preserve"> </w:t>
      </w:r>
    </w:p>
    <w:p w:rsidR="002F4FC4" w:rsidRDefault="002F4FC4" w:rsidP="002064B2">
      <w:pPr>
        <w:pStyle w:val="Akapitzlist"/>
        <w:numPr>
          <w:ilvl w:val="0"/>
          <w:numId w:val="21"/>
        </w:numPr>
        <w:shd w:val="clear" w:color="auto" w:fill="FFFFFF"/>
        <w:ind w:left="426"/>
        <w:jc w:val="both"/>
      </w:pPr>
      <w:r>
        <w:t xml:space="preserve">Wykonawca powinien dokładnie zapoznać się z niniejszą SIWZ i złożyć ofertę zgodnie z jej wymaganiami. </w:t>
      </w:r>
    </w:p>
    <w:p w:rsidR="000478C5" w:rsidRPr="0098609C" w:rsidRDefault="000478C5" w:rsidP="002064B2">
      <w:pPr>
        <w:jc w:val="both"/>
        <w:rPr>
          <w:caps/>
        </w:rPr>
      </w:pPr>
    </w:p>
    <w:p w:rsidR="00C41F95" w:rsidRPr="0098609C" w:rsidRDefault="00C41F95" w:rsidP="002064B2">
      <w:pPr>
        <w:pStyle w:val="Nagwek1"/>
        <w:numPr>
          <w:ilvl w:val="0"/>
          <w:numId w:val="1"/>
        </w:numPr>
        <w:spacing w:before="0" w:after="0"/>
        <w:rPr>
          <w:caps/>
          <w:smallCaps w:val="0"/>
          <w:sz w:val="24"/>
          <w:u w:val="single"/>
        </w:rPr>
      </w:pPr>
      <w:r w:rsidRPr="0098609C">
        <w:rPr>
          <w:caps/>
          <w:smallCaps w:val="0"/>
          <w:sz w:val="24"/>
          <w:u w:val="single"/>
        </w:rPr>
        <w:t>Opis    przedmiotu    zamówienia</w:t>
      </w:r>
    </w:p>
    <w:p w:rsidR="00C41F95" w:rsidRPr="002F4FC4" w:rsidRDefault="00C41F95" w:rsidP="002064B2">
      <w:pPr>
        <w:rPr>
          <w:b/>
        </w:rPr>
      </w:pPr>
      <w:r w:rsidRPr="002F4FC4">
        <w:rPr>
          <w:b/>
          <w:bCs/>
        </w:rPr>
        <w:t>90500000-2</w:t>
      </w:r>
      <w:r w:rsidRPr="002F4FC4">
        <w:t xml:space="preserve">  Usługi związane z odpadami</w:t>
      </w:r>
    </w:p>
    <w:p w:rsidR="00C41F95" w:rsidRPr="002F4FC4" w:rsidRDefault="00C41F95" w:rsidP="002064B2">
      <w:r w:rsidRPr="002F4FC4">
        <w:rPr>
          <w:b/>
          <w:bCs/>
        </w:rPr>
        <w:t>90533000-2</w:t>
      </w:r>
      <w:r w:rsidRPr="002F4FC4">
        <w:t xml:space="preserve">  Usługi gospodarki odpadami</w:t>
      </w:r>
    </w:p>
    <w:p w:rsidR="002F4FC4" w:rsidRPr="002F4FC4" w:rsidRDefault="002F4FC4" w:rsidP="002064B2">
      <w:r w:rsidRPr="002F4FC4">
        <w:rPr>
          <w:b/>
        </w:rPr>
        <w:t>90512000-9</w:t>
      </w:r>
      <w:r w:rsidRPr="002F4FC4">
        <w:t xml:space="preserve">  Usługi transportu odpadów</w:t>
      </w:r>
    </w:p>
    <w:p w:rsidR="002F4FC4" w:rsidRPr="002F4FC4" w:rsidRDefault="002F4FC4" w:rsidP="002064B2"/>
    <w:p w:rsidR="0041448E" w:rsidRPr="002F4FC4" w:rsidRDefault="0041448E" w:rsidP="002064B2">
      <w:pPr>
        <w:autoSpaceDE w:val="0"/>
        <w:autoSpaceDN w:val="0"/>
        <w:adjustRightInd w:val="0"/>
        <w:rPr>
          <w:rFonts w:eastAsiaTheme="minorHAnsi"/>
          <w:color w:val="000000"/>
          <w:lang w:eastAsia="en-US"/>
        </w:rPr>
      </w:pPr>
    </w:p>
    <w:p w:rsidR="003434E4" w:rsidRPr="002F4FC4" w:rsidRDefault="0041448E" w:rsidP="002064B2">
      <w:pPr>
        <w:pStyle w:val="Akapitzlist"/>
        <w:numPr>
          <w:ilvl w:val="0"/>
          <w:numId w:val="41"/>
        </w:numPr>
        <w:autoSpaceDE w:val="0"/>
        <w:autoSpaceDN w:val="0"/>
        <w:adjustRightInd w:val="0"/>
        <w:ind w:left="426"/>
        <w:rPr>
          <w:rFonts w:eastAsiaTheme="minorHAnsi"/>
          <w:color w:val="000000"/>
          <w:lang w:eastAsia="en-US"/>
        </w:rPr>
      </w:pPr>
      <w:r w:rsidRPr="002F4FC4">
        <w:rPr>
          <w:rFonts w:eastAsiaTheme="minorHAnsi"/>
          <w:color w:val="000000"/>
          <w:lang w:eastAsia="en-US"/>
        </w:rPr>
        <w:t xml:space="preserve">Przedmiotem zamówienia jest usługa </w:t>
      </w:r>
      <w:r w:rsidR="003434E4" w:rsidRPr="002F4FC4">
        <w:rPr>
          <w:rFonts w:eastAsiaTheme="minorHAnsi"/>
          <w:color w:val="000000"/>
          <w:lang w:eastAsia="en-US"/>
        </w:rPr>
        <w:t xml:space="preserve"> </w:t>
      </w:r>
      <w:r w:rsidR="002F4FC4" w:rsidRPr="002F4FC4">
        <w:rPr>
          <w:rFonts w:eastAsiaTheme="minorHAnsi"/>
          <w:b/>
          <w:bCs/>
          <w:i/>
          <w:iCs/>
          <w:color w:val="000000"/>
          <w:lang w:eastAsia="en-US"/>
        </w:rPr>
        <w:t>Utworzenie, prowadzenie i obsługa Punktu Selektywnej Zbiórki Odpadów Komunalnych na terenie Gminy Konopnica wraz z o</w:t>
      </w:r>
      <w:r w:rsidR="002F4FC4" w:rsidRPr="002F4FC4">
        <w:rPr>
          <w:rFonts w:eastAsiaTheme="minorHAnsi"/>
          <w:b/>
          <w:bCs/>
          <w:color w:val="000000"/>
          <w:lang w:eastAsia="en-US"/>
        </w:rPr>
        <w:t>dbiorem i zagospodarowaniem</w:t>
      </w:r>
      <w:r w:rsidR="003434E4" w:rsidRPr="002F4FC4">
        <w:rPr>
          <w:rFonts w:eastAsiaTheme="minorHAnsi"/>
          <w:color w:val="000000"/>
          <w:lang w:eastAsia="en-US"/>
        </w:rPr>
        <w:t xml:space="preserve"> polegając</w:t>
      </w:r>
      <w:r w:rsidR="009439A0" w:rsidRPr="002F4FC4">
        <w:rPr>
          <w:rFonts w:eastAsiaTheme="minorHAnsi"/>
          <w:color w:val="000000"/>
          <w:lang w:eastAsia="en-US"/>
        </w:rPr>
        <w:t>a</w:t>
      </w:r>
      <w:r w:rsidR="003434E4" w:rsidRPr="002F4FC4">
        <w:rPr>
          <w:rFonts w:eastAsiaTheme="minorHAnsi"/>
          <w:color w:val="000000"/>
          <w:lang w:eastAsia="en-US"/>
        </w:rPr>
        <w:t xml:space="preserve"> na: </w:t>
      </w:r>
    </w:p>
    <w:p w:rsidR="00F53785" w:rsidRPr="002F4FC4" w:rsidRDefault="00F53785" w:rsidP="002064B2">
      <w:pPr>
        <w:pStyle w:val="Akapitzlist"/>
        <w:numPr>
          <w:ilvl w:val="0"/>
          <w:numId w:val="57"/>
        </w:numPr>
        <w:autoSpaceDE w:val="0"/>
        <w:autoSpaceDN w:val="0"/>
        <w:adjustRightInd w:val="0"/>
        <w:rPr>
          <w:rFonts w:eastAsiaTheme="minorHAnsi"/>
          <w:color w:val="000000"/>
          <w:lang w:eastAsia="en-US"/>
        </w:rPr>
      </w:pPr>
      <w:r w:rsidRPr="002F4FC4">
        <w:rPr>
          <w:rFonts w:eastAsiaTheme="minorHAnsi"/>
          <w:color w:val="000000"/>
          <w:lang w:eastAsia="en-US"/>
        </w:rPr>
        <w:t>utworzeni</w:t>
      </w:r>
      <w:r w:rsidR="001E07C4" w:rsidRPr="002F4FC4">
        <w:rPr>
          <w:rFonts w:eastAsiaTheme="minorHAnsi"/>
          <w:color w:val="000000"/>
          <w:lang w:eastAsia="en-US"/>
        </w:rPr>
        <w:t>u</w:t>
      </w:r>
      <w:r w:rsidRPr="002F4FC4">
        <w:rPr>
          <w:rFonts w:eastAsiaTheme="minorHAnsi"/>
          <w:color w:val="000000"/>
          <w:lang w:eastAsia="en-US"/>
        </w:rPr>
        <w:t xml:space="preserve"> na ternie </w:t>
      </w:r>
      <w:proofErr w:type="spellStart"/>
      <w:r w:rsidRPr="002F4FC4">
        <w:rPr>
          <w:rFonts w:eastAsiaTheme="minorHAnsi"/>
          <w:color w:val="000000"/>
          <w:lang w:eastAsia="en-US"/>
        </w:rPr>
        <w:t>gminy</w:t>
      </w:r>
      <w:proofErr w:type="spellEnd"/>
      <w:r w:rsidRPr="002F4FC4">
        <w:rPr>
          <w:rFonts w:eastAsiaTheme="minorHAnsi"/>
          <w:color w:val="000000"/>
          <w:lang w:eastAsia="en-US"/>
        </w:rPr>
        <w:t xml:space="preserve"> Punktu Selektywnej Zbiórki Odpadów Komunalnych</w:t>
      </w:r>
    </w:p>
    <w:p w:rsidR="001E07C4" w:rsidRPr="002F4FC4" w:rsidRDefault="001E07C4" w:rsidP="002064B2">
      <w:pPr>
        <w:pStyle w:val="Akapitzlist"/>
        <w:numPr>
          <w:ilvl w:val="0"/>
          <w:numId w:val="57"/>
        </w:numPr>
        <w:autoSpaceDE w:val="0"/>
        <w:autoSpaceDN w:val="0"/>
        <w:adjustRightInd w:val="0"/>
        <w:rPr>
          <w:rFonts w:eastAsiaTheme="minorHAnsi"/>
          <w:color w:val="000000"/>
          <w:lang w:eastAsia="en-US"/>
        </w:rPr>
      </w:pPr>
      <w:r w:rsidRPr="002F4FC4">
        <w:rPr>
          <w:rFonts w:eastAsiaTheme="minorHAnsi"/>
          <w:color w:val="000000"/>
          <w:lang w:eastAsia="en-US"/>
        </w:rPr>
        <w:t>wyposażeniu w/w Punktu Selektywnej Zbiórki Odpadów Komunalnych (PSZOK) w kontenery na wysegregowane odpady komunalne  oraz  obsługa Punktu (PSZOK)</w:t>
      </w:r>
    </w:p>
    <w:p w:rsidR="001E07C4" w:rsidRPr="002F4FC4" w:rsidRDefault="003434E4" w:rsidP="002064B2">
      <w:pPr>
        <w:pStyle w:val="Akapitzlist"/>
        <w:numPr>
          <w:ilvl w:val="0"/>
          <w:numId w:val="57"/>
        </w:numPr>
        <w:autoSpaceDE w:val="0"/>
        <w:autoSpaceDN w:val="0"/>
        <w:adjustRightInd w:val="0"/>
        <w:rPr>
          <w:rFonts w:eastAsiaTheme="minorHAnsi"/>
          <w:color w:val="000000"/>
          <w:lang w:eastAsia="en-US"/>
        </w:rPr>
      </w:pPr>
      <w:r w:rsidRPr="002F4FC4">
        <w:rPr>
          <w:rFonts w:eastAsiaTheme="minorHAnsi"/>
          <w:color w:val="000000"/>
          <w:lang w:eastAsia="en-US"/>
        </w:rPr>
        <w:t xml:space="preserve">odbiorze i zagospodarowaniu masy odpadów komunalnych zebranych selektywnie od mieszkańców </w:t>
      </w:r>
      <w:proofErr w:type="spellStart"/>
      <w:r w:rsidRPr="002F4FC4">
        <w:rPr>
          <w:rFonts w:eastAsiaTheme="minorHAnsi"/>
          <w:color w:val="000000"/>
          <w:lang w:eastAsia="en-US"/>
        </w:rPr>
        <w:t>gminy</w:t>
      </w:r>
      <w:proofErr w:type="spellEnd"/>
      <w:r w:rsidRPr="002F4FC4">
        <w:rPr>
          <w:rFonts w:eastAsiaTheme="minorHAnsi"/>
          <w:color w:val="000000"/>
          <w:lang w:eastAsia="en-US"/>
        </w:rPr>
        <w:t xml:space="preserve"> </w:t>
      </w:r>
      <w:r w:rsidR="001E07C4" w:rsidRPr="002F4FC4">
        <w:rPr>
          <w:rFonts w:eastAsiaTheme="minorHAnsi"/>
          <w:color w:val="000000"/>
          <w:lang w:eastAsia="en-US"/>
        </w:rPr>
        <w:t>Konopnica</w:t>
      </w:r>
    </w:p>
    <w:p w:rsidR="00ED6F99" w:rsidRPr="00ED6F99" w:rsidRDefault="00ED6F99" w:rsidP="002064B2">
      <w:pPr>
        <w:pStyle w:val="SIWZtekst"/>
        <w:numPr>
          <w:ilvl w:val="0"/>
          <w:numId w:val="41"/>
        </w:numPr>
        <w:ind w:left="426"/>
        <w:rPr>
          <w:shd w:val="clear" w:color="auto" w:fill="FFFFFF"/>
        </w:rPr>
      </w:pPr>
      <w:r>
        <w:t>Informacje istotne dla zamówienia:</w:t>
      </w:r>
    </w:p>
    <w:p w:rsidR="00ED6F99" w:rsidRPr="0017668A" w:rsidRDefault="00ED6F99" w:rsidP="002064B2">
      <w:pPr>
        <w:pStyle w:val="SIWZtekst"/>
        <w:numPr>
          <w:ilvl w:val="0"/>
          <w:numId w:val="58"/>
        </w:numPr>
        <w:ind w:left="709"/>
        <w:rPr>
          <w:shd w:val="clear" w:color="auto" w:fill="FFFFFF"/>
        </w:rPr>
      </w:pPr>
      <w:r>
        <w:t xml:space="preserve">rodzaje odpadów komunalnych: </w:t>
      </w:r>
      <w:r w:rsidRPr="0017668A">
        <w:t xml:space="preserve">odpady budowlano - rozbiórkowe pochodzące z prowadzenia drobnych prac remontowych (gruz budowlany, płyty karton – gips, styropian, szyby okienne (stłuczka szklana-małe ilości), wełna mineralna, płytki ceramiczne, profile metalowe, opakowania po cemencie, papa odpadowa, </w:t>
      </w:r>
      <w:proofErr w:type="spellStart"/>
      <w:r w:rsidRPr="0017668A">
        <w:t>itp</w:t>
      </w:r>
      <w:r w:rsidRPr="00E342A5">
        <w:t>e</w:t>
      </w:r>
      <w:proofErr w:type="spellEnd"/>
      <w:r>
        <w:t xml:space="preserve"> - </w:t>
      </w:r>
      <w:r>
        <w:rPr>
          <w:color w:val="000000"/>
        </w:rPr>
        <w:t>951,9 Mg,; o</w:t>
      </w:r>
      <w:r w:rsidRPr="0017668A">
        <w:t xml:space="preserve">dpady selektywnie zebrane </w:t>
      </w:r>
      <w:r>
        <w:t xml:space="preserve"> (</w:t>
      </w:r>
      <w:r w:rsidRPr="0017668A">
        <w:t>szkło</w:t>
      </w:r>
      <w:r>
        <w:t xml:space="preserve">) – 10,7 Mg;  </w:t>
      </w:r>
      <w:r w:rsidRPr="0017668A">
        <w:t xml:space="preserve">odpady selektywnie zebrane </w:t>
      </w:r>
      <w:r>
        <w:t>(</w:t>
      </w:r>
      <w:r w:rsidRPr="0017668A">
        <w:t>papier</w:t>
      </w:r>
      <w:r>
        <w:t xml:space="preserve">) – 24,5 Mg;  </w:t>
      </w:r>
      <w:r w:rsidRPr="0017668A">
        <w:t xml:space="preserve">odpady selektywnie zebrane - tworzywa sztuczne, opakowania </w:t>
      </w:r>
      <w:proofErr w:type="spellStart"/>
      <w:r w:rsidRPr="0017668A">
        <w:t>wielomateriałowe</w:t>
      </w:r>
      <w:proofErr w:type="spellEnd"/>
      <w:r w:rsidRPr="0017668A">
        <w:t>, metal</w:t>
      </w:r>
      <w:r>
        <w:t xml:space="preserve"> – 19,6 Mg; </w:t>
      </w:r>
      <w:r w:rsidRPr="0017668A">
        <w:rPr>
          <w:color w:val="000000"/>
        </w:rPr>
        <w:t>przeterminowane leki</w:t>
      </w:r>
      <w:r>
        <w:rPr>
          <w:color w:val="000000"/>
        </w:rPr>
        <w:t xml:space="preserve"> – 0,001 Mg; </w:t>
      </w:r>
      <w:r w:rsidRPr="0017668A">
        <w:rPr>
          <w:color w:val="000000"/>
        </w:rPr>
        <w:t>chemikalia</w:t>
      </w:r>
      <w:r w:rsidRPr="0017668A">
        <w:t xml:space="preserve"> i odpady niebezpieczne</w:t>
      </w:r>
      <w:r>
        <w:t xml:space="preserve">- 1,3 Mg; </w:t>
      </w:r>
      <w:r w:rsidRPr="0017668A">
        <w:rPr>
          <w:color w:val="000000"/>
        </w:rPr>
        <w:t>zużyty sprzęt e</w:t>
      </w:r>
      <w:r w:rsidRPr="0017668A">
        <w:t>lektryczny i elektroniczny</w:t>
      </w:r>
      <w:r>
        <w:t xml:space="preserve"> – 87,0 Mg; </w:t>
      </w:r>
      <w:r w:rsidRPr="0017668A">
        <w:t>odpady wielkogabarytowe</w:t>
      </w:r>
      <w:r>
        <w:t xml:space="preserve"> – 225,5 Mg; </w:t>
      </w:r>
      <w:r w:rsidRPr="0017668A">
        <w:t xml:space="preserve">zużyte opony </w:t>
      </w:r>
      <w:r>
        <w:t xml:space="preserve">powstające w gospodarstwie domowym (samochodowe) – 65,3 Mg; </w:t>
      </w:r>
      <w:r w:rsidRPr="0017668A">
        <w:t>inne niż medyczne, odpady niekwalifikujące się do odpadów medycznych powstałych w gospodarstwie domowym w wyniku przyjmowania produktów leczniczych w formie iniekcji i prowadzenia monitoringu poziomu substancji we krwi, w szczególności igły i strzykawki</w:t>
      </w:r>
      <w:r>
        <w:t xml:space="preserve"> – 0,001 Mg; </w:t>
      </w:r>
      <w:r w:rsidRPr="0017668A">
        <w:rPr>
          <w:color w:val="000000"/>
        </w:rPr>
        <w:t>odzież/tekstylia</w:t>
      </w:r>
      <w:r>
        <w:rPr>
          <w:color w:val="000000"/>
        </w:rPr>
        <w:t xml:space="preserve"> – 1,0 Mg, </w:t>
      </w:r>
    </w:p>
    <w:p w:rsidR="00ED6F99" w:rsidRPr="00E342A5" w:rsidRDefault="00ED6F99" w:rsidP="002064B2">
      <w:pPr>
        <w:pStyle w:val="Akapitzlist2"/>
        <w:widowControl/>
        <w:numPr>
          <w:ilvl w:val="0"/>
          <w:numId w:val="58"/>
        </w:numPr>
        <w:spacing w:after="0" w:line="240" w:lineRule="auto"/>
        <w:ind w:left="709"/>
        <w:textAlignment w:val="auto"/>
        <w:rPr>
          <w:rFonts w:ascii="Times New Roman" w:hAnsi="Times New Roman"/>
          <w:sz w:val="24"/>
          <w:szCs w:val="24"/>
        </w:rPr>
      </w:pPr>
      <w:r w:rsidRPr="00E342A5">
        <w:rPr>
          <w:rFonts w:ascii="Times New Roman" w:hAnsi="Times New Roman"/>
          <w:sz w:val="24"/>
          <w:szCs w:val="24"/>
        </w:rPr>
        <w:t>Przyjmowanie wyż</w:t>
      </w:r>
      <w:r w:rsidRPr="00E342A5">
        <w:rPr>
          <w:rFonts w:ascii="Times New Roman" w:eastAsia="Calibri" w:hAnsi="Times New Roman"/>
          <w:sz w:val="24"/>
          <w:szCs w:val="24"/>
        </w:rPr>
        <w:t>ej wymienionych rodzajów odpadów dostarczanych przez mieszkańców po okazaniu dokumentu potwierdzającego dokonanie opłat za bieżący kwartał na rzecz Gminy Konopnica za odbiór odpadów komunalnych.</w:t>
      </w:r>
    </w:p>
    <w:p w:rsidR="00ED6F99" w:rsidRPr="00E342A5" w:rsidRDefault="00ED6F99" w:rsidP="002064B2">
      <w:pPr>
        <w:pStyle w:val="SIWZtekst"/>
        <w:numPr>
          <w:ilvl w:val="0"/>
          <w:numId w:val="58"/>
        </w:numPr>
        <w:ind w:left="709"/>
        <w:rPr>
          <w:shd w:val="clear" w:color="auto" w:fill="FFFFFF"/>
        </w:rPr>
      </w:pPr>
      <w:r w:rsidRPr="00E342A5">
        <w:rPr>
          <w:shd w:val="clear" w:color="auto" w:fill="FFFFFF"/>
        </w:rPr>
        <w:t>Ponoszenie wszystkich kosztów związanych z przygotowaniem, wyposażeniem i prowadzeniem PSZOK przez cały okres trwania zamówienia.</w:t>
      </w:r>
    </w:p>
    <w:p w:rsidR="00ED6F99" w:rsidRPr="00E342A5" w:rsidRDefault="00ED6F99" w:rsidP="002064B2">
      <w:pPr>
        <w:pStyle w:val="SIWZtekst"/>
        <w:numPr>
          <w:ilvl w:val="0"/>
          <w:numId w:val="58"/>
        </w:numPr>
        <w:ind w:left="709"/>
        <w:rPr>
          <w:shd w:val="clear" w:color="auto" w:fill="FFFFFF"/>
        </w:rPr>
      </w:pPr>
      <w:r w:rsidRPr="00E342A5">
        <w:rPr>
          <w:shd w:val="clear" w:color="auto" w:fill="FFFFFF"/>
        </w:rPr>
        <w:t>PSZOK musi spełniać następujące wymagania:</w:t>
      </w:r>
    </w:p>
    <w:p w:rsidR="00ED6F99" w:rsidRPr="00E342A5" w:rsidRDefault="00ED6F99" w:rsidP="002064B2">
      <w:pPr>
        <w:pStyle w:val="SIWZtekst"/>
        <w:numPr>
          <w:ilvl w:val="0"/>
          <w:numId w:val="62"/>
        </w:numPr>
        <w:rPr>
          <w:shd w:val="clear" w:color="auto" w:fill="FFFFFF"/>
        </w:rPr>
      </w:pPr>
      <w:r w:rsidRPr="00E342A5">
        <w:t xml:space="preserve">lokalizacja na terenie jednej z miejscowości Gminy Konopnica,  </w:t>
      </w:r>
    </w:p>
    <w:p w:rsidR="00ED6F99" w:rsidRPr="00E342A5" w:rsidRDefault="00ED6F99" w:rsidP="002064B2">
      <w:pPr>
        <w:pStyle w:val="SIWZtekst"/>
        <w:numPr>
          <w:ilvl w:val="0"/>
          <w:numId w:val="62"/>
        </w:numPr>
        <w:rPr>
          <w:shd w:val="clear" w:color="auto" w:fill="FFFFFF"/>
        </w:rPr>
      </w:pPr>
      <w:r w:rsidRPr="00E342A5">
        <w:rPr>
          <w:shd w:val="clear" w:color="auto" w:fill="FFFFFF"/>
        </w:rPr>
        <w:t>powierzchnia działki jak i jej lokalizacja winna umożliwiać bezpieczny dojazd mieszkańcom z możliwością zaparkowania przy lub na terenie PSZOK,</w:t>
      </w:r>
    </w:p>
    <w:p w:rsidR="00ED6F99" w:rsidRPr="00E342A5" w:rsidRDefault="00ED6F99" w:rsidP="002064B2">
      <w:pPr>
        <w:pStyle w:val="SIWZtekst"/>
        <w:numPr>
          <w:ilvl w:val="0"/>
          <w:numId w:val="62"/>
        </w:numPr>
      </w:pPr>
      <w:r w:rsidRPr="00E342A5">
        <w:rPr>
          <w:shd w:val="clear" w:color="auto" w:fill="FFFFFF"/>
        </w:rPr>
        <w:t xml:space="preserve">teren ogrodzony, oświetlony, utwardzony, wyposażony w urządzenia lub systemy zapewniające zagospodarowanie wód opadowych i ścieków przemysłowych </w:t>
      </w:r>
      <w:r w:rsidRPr="00E342A5">
        <w:rPr>
          <w:shd w:val="clear" w:color="auto" w:fill="FFFFFF"/>
        </w:rPr>
        <w:lastRenderedPageBreak/>
        <w:t xml:space="preserve">pochodzących z terenu ww. punktu, wyposażony w  wagę towarową z ważnym świadectwem zgodności i legalizacją Głównego Urzędu Miar, </w:t>
      </w:r>
    </w:p>
    <w:p w:rsidR="00ED6F99" w:rsidRPr="00E342A5" w:rsidRDefault="00ED6F99" w:rsidP="002064B2">
      <w:pPr>
        <w:pStyle w:val="SIWZtekst"/>
        <w:numPr>
          <w:ilvl w:val="0"/>
          <w:numId w:val="62"/>
        </w:numPr>
      </w:pPr>
      <w:r w:rsidRPr="00E342A5">
        <w:t>wyposażony  w pojemniki dostosowane do gromadzenia w/w odpadów</w:t>
      </w:r>
    </w:p>
    <w:p w:rsidR="00C41F95" w:rsidRPr="002064B2" w:rsidRDefault="00D16D5F" w:rsidP="002064B2">
      <w:pPr>
        <w:pStyle w:val="Akapitzlist"/>
        <w:autoSpaceDE w:val="0"/>
        <w:autoSpaceDN w:val="0"/>
        <w:adjustRightInd w:val="0"/>
        <w:ind w:left="426"/>
        <w:rPr>
          <w:rFonts w:eastAsiaTheme="minorHAnsi"/>
          <w:color w:val="000000"/>
          <w:lang w:eastAsia="en-US"/>
        </w:rPr>
      </w:pPr>
      <w:r w:rsidRPr="002F4FC4">
        <w:rPr>
          <w:rFonts w:eastAsiaTheme="minorHAnsi"/>
          <w:color w:val="000000"/>
          <w:lang w:eastAsia="en-US"/>
        </w:rPr>
        <w:t>Szczegółowy zakres zamówienia zawarty jest w załącznikach do SIWZ</w:t>
      </w:r>
      <w:r w:rsidRPr="002F4FC4">
        <w:rPr>
          <w:rFonts w:eastAsiaTheme="minorHAnsi"/>
          <w:b/>
          <w:bCs/>
          <w:color w:val="000000"/>
          <w:lang w:eastAsia="en-US"/>
        </w:rPr>
        <w:t xml:space="preserve"> – Opis przedmiotu zamówienia (OPZ) </w:t>
      </w:r>
      <w:r w:rsidRPr="002F4FC4">
        <w:rPr>
          <w:rFonts w:eastAsiaTheme="minorHAnsi"/>
          <w:color w:val="000000"/>
          <w:lang w:eastAsia="en-US"/>
        </w:rPr>
        <w:t xml:space="preserve">oraz </w:t>
      </w:r>
      <w:r w:rsidRPr="002F4FC4">
        <w:rPr>
          <w:rFonts w:eastAsiaTheme="minorHAnsi"/>
          <w:b/>
          <w:color w:val="000000"/>
          <w:lang w:eastAsia="en-US"/>
        </w:rPr>
        <w:t>wzorze umowy</w:t>
      </w:r>
      <w:r w:rsidRPr="002F4FC4">
        <w:rPr>
          <w:rFonts w:eastAsiaTheme="minorHAnsi"/>
          <w:color w:val="000000"/>
          <w:lang w:eastAsia="en-US"/>
        </w:rPr>
        <w:t xml:space="preserve"> </w:t>
      </w:r>
    </w:p>
    <w:p w:rsidR="00F46BF4" w:rsidRPr="002F4FC4" w:rsidRDefault="002F4FC4" w:rsidP="002064B2">
      <w:pPr>
        <w:pStyle w:val="Akapitzlist"/>
        <w:numPr>
          <w:ilvl w:val="0"/>
          <w:numId w:val="41"/>
        </w:numPr>
        <w:autoSpaceDE w:val="0"/>
        <w:adjustRightInd w:val="0"/>
        <w:ind w:left="426"/>
        <w:jc w:val="both"/>
        <w:rPr>
          <w:bCs/>
        </w:rPr>
      </w:pPr>
      <w:r>
        <w:rPr>
          <w:b/>
          <w:color w:val="000000"/>
          <w:u w:val="single"/>
        </w:rPr>
        <w:t xml:space="preserve">Klauzula zatrudnienia - </w:t>
      </w:r>
      <w:r w:rsidR="009B5793" w:rsidRPr="002F4FC4">
        <w:rPr>
          <w:b/>
          <w:color w:val="000000"/>
          <w:u w:val="single"/>
        </w:rPr>
        <w:t xml:space="preserve">Zamawiający stosownie do treści art. 29 ust.3a ustawy </w:t>
      </w:r>
      <w:proofErr w:type="spellStart"/>
      <w:r w:rsidR="009B5793" w:rsidRPr="002F4FC4">
        <w:rPr>
          <w:b/>
          <w:color w:val="000000"/>
          <w:u w:val="single"/>
        </w:rPr>
        <w:t>Pzp</w:t>
      </w:r>
      <w:proofErr w:type="spellEnd"/>
      <w:r w:rsidR="009B5793" w:rsidRPr="002F4FC4">
        <w:rPr>
          <w:u w:val="single"/>
        </w:rPr>
        <w:t xml:space="preserve"> </w:t>
      </w:r>
      <w:r w:rsidR="009B5793" w:rsidRPr="002F4FC4">
        <w:rPr>
          <w:b/>
          <w:bCs/>
          <w:u w:val="single"/>
        </w:rPr>
        <w:t>wymaga</w:t>
      </w:r>
      <w:r w:rsidR="009B5793" w:rsidRPr="002F4FC4">
        <w:rPr>
          <w:b/>
          <w:bCs/>
        </w:rPr>
        <w:t xml:space="preserve"> </w:t>
      </w:r>
      <w:r w:rsidR="009B5793" w:rsidRPr="002F4FC4">
        <w:rPr>
          <w:bCs/>
        </w:rPr>
        <w:t xml:space="preserve">zatrudnienia przez Wykonawcę lub podwykonawcę na podstawie umowy o pracę </w:t>
      </w:r>
      <w:r w:rsidR="00A900C9" w:rsidRPr="002F4FC4">
        <w:rPr>
          <w:bCs/>
        </w:rPr>
        <w:t>co najmniej na okres realizacji zamówienia osób wykonujących czynności w następującym zakresie:</w:t>
      </w:r>
    </w:p>
    <w:p w:rsidR="00F46BF4" w:rsidRPr="002F4FC4" w:rsidRDefault="00F46BF4" w:rsidP="002064B2">
      <w:pPr>
        <w:pStyle w:val="Akapitzlist"/>
        <w:numPr>
          <w:ilvl w:val="0"/>
          <w:numId w:val="52"/>
        </w:numPr>
        <w:autoSpaceDE w:val="0"/>
        <w:adjustRightInd w:val="0"/>
        <w:ind w:left="851"/>
        <w:jc w:val="both"/>
        <w:rPr>
          <w:bCs/>
        </w:rPr>
      </w:pPr>
      <w:r w:rsidRPr="002F4FC4">
        <w:rPr>
          <w:bCs/>
        </w:rPr>
        <w:t>pracownik zajmujący się bezpośrednio odbiorem odpadów od mieszkańców</w:t>
      </w:r>
      <w:r w:rsidR="002F4FC4">
        <w:rPr>
          <w:bCs/>
        </w:rPr>
        <w:t xml:space="preserve"> </w:t>
      </w:r>
      <w:r w:rsidR="002F4FC4">
        <w:rPr>
          <w:bCs/>
          <w:i/>
          <w:iCs/>
        </w:rPr>
        <w:t xml:space="preserve">(obowiązek ten nie dotyczy sytuacji, gdy praca te będą wykonywane samodzielnie i osobiście przez osoby fizyczne prowadzące działalność gospodarczą w postaci tzw. </w:t>
      </w:r>
      <w:proofErr w:type="spellStart"/>
      <w:r w:rsidR="002F4FC4">
        <w:rPr>
          <w:bCs/>
          <w:i/>
          <w:iCs/>
        </w:rPr>
        <w:t>samozatrudnienia</w:t>
      </w:r>
      <w:proofErr w:type="spellEnd"/>
      <w:r w:rsidR="002F4FC4">
        <w:rPr>
          <w:bCs/>
          <w:i/>
          <w:iCs/>
        </w:rPr>
        <w:t>)</w:t>
      </w:r>
    </w:p>
    <w:p w:rsidR="009B5793" w:rsidRPr="002F4FC4" w:rsidRDefault="009B5793" w:rsidP="002064B2">
      <w:pPr>
        <w:autoSpaceDE w:val="0"/>
        <w:adjustRightInd w:val="0"/>
        <w:ind w:left="426"/>
        <w:jc w:val="both"/>
        <w:rPr>
          <w:bCs/>
        </w:rPr>
      </w:pPr>
      <w:r w:rsidRPr="002F4FC4">
        <w:rPr>
          <w:bCs/>
          <w:color w:val="000000"/>
        </w:rPr>
        <w:t xml:space="preserve">Szczegółowy sposób dokumentowania zatrudnienia ww. osób, uprawnienia Zamawiającego w zakresie kontroli spełniania przez wykonawcę wymagań, o których mowa w art. 29 ust. 3a, oraz sankcji z tytułu niespełnienia tych wymagań, rodzaju czynności niezbędnych do realizacji zamówienia, których dotyczą wymagania zatrudnienia na podstawie umowy o pracę </w:t>
      </w:r>
      <w:r w:rsidR="002064B2">
        <w:rPr>
          <w:bCs/>
          <w:color w:val="000000"/>
        </w:rPr>
        <w:t xml:space="preserve">przez wykonawcę lub </w:t>
      </w:r>
      <w:r w:rsidRPr="002F4FC4">
        <w:rPr>
          <w:bCs/>
          <w:color w:val="000000"/>
        </w:rPr>
        <w:t xml:space="preserve">podwykonawcę osób wykonujących czynności w trakcie realizacji zamówienia zawarte </w:t>
      </w:r>
      <w:r w:rsidRPr="002F4FC4">
        <w:rPr>
          <w:bCs/>
        </w:rPr>
        <w:t xml:space="preserve">są we  Wzorze umowy stanowiącym </w:t>
      </w:r>
      <w:r w:rsidRPr="002F4FC4">
        <w:rPr>
          <w:b/>
          <w:bCs/>
        </w:rPr>
        <w:t>Załącznik Nr 7 do SIWZ</w:t>
      </w:r>
      <w:r w:rsidRPr="002F4FC4">
        <w:rPr>
          <w:bCs/>
        </w:rPr>
        <w:t>.</w:t>
      </w:r>
    </w:p>
    <w:p w:rsidR="00C41F95" w:rsidRPr="00446D3E" w:rsidRDefault="001B695F" w:rsidP="002064B2">
      <w:pPr>
        <w:pStyle w:val="Akapitzlist"/>
        <w:numPr>
          <w:ilvl w:val="0"/>
          <w:numId w:val="41"/>
        </w:numPr>
        <w:ind w:left="426"/>
        <w:jc w:val="both"/>
        <w:rPr>
          <w:b/>
          <w:u w:val="single"/>
        </w:rPr>
      </w:pPr>
      <w:r w:rsidRPr="00446D3E">
        <w:rPr>
          <w:b/>
          <w:u w:val="single"/>
        </w:rPr>
        <w:t xml:space="preserve">Informacja dla Wykonawców polegających na zasobach </w:t>
      </w:r>
      <w:r w:rsidR="00B60CB8" w:rsidRPr="00446D3E">
        <w:rPr>
          <w:b/>
          <w:u w:val="single"/>
        </w:rPr>
        <w:t>innych podmiotów, na zasadach określonych w art. 22a</w:t>
      </w:r>
      <w:r w:rsidR="00B66ADA" w:rsidRPr="00446D3E">
        <w:rPr>
          <w:b/>
          <w:u w:val="single"/>
        </w:rPr>
        <w:t xml:space="preserve"> ustawy </w:t>
      </w:r>
      <w:proofErr w:type="spellStart"/>
      <w:r w:rsidR="00B66ADA" w:rsidRPr="00446D3E">
        <w:rPr>
          <w:b/>
          <w:u w:val="single"/>
        </w:rPr>
        <w:t>Pzp</w:t>
      </w:r>
      <w:proofErr w:type="spellEnd"/>
      <w:r w:rsidR="00B66ADA" w:rsidRPr="00446D3E">
        <w:rPr>
          <w:b/>
          <w:u w:val="single"/>
        </w:rPr>
        <w:t xml:space="preserve"> oraz zamierzających powierzyć wykonanie części zamówienia podwykonawcom.</w:t>
      </w:r>
    </w:p>
    <w:p w:rsidR="00446D3E" w:rsidRPr="00446D3E" w:rsidRDefault="00446D3E" w:rsidP="002064B2">
      <w:pPr>
        <w:ind w:left="426"/>
        <w:jc w:val="both"/>
      </w:pPr>
      <w:r w:rsidRPr="00446D3E">
        <w:t xml:space="preserve">Wykonawca może w celu potwierdzenia spełnienia warunków udziału w postępowaniu, w stosownych sytuacjach oraz w odniesieniu do zamówienia, lub jego części, polegać na zdolnościach technicznych lub zawodowych innych podmiotów, niezależnie od charakteru prawnego łączących go z nim stosunków prawnych. </w:t>
      </w:r>
    </w:p>
    <w:p w:rsidR="00446D3E" w:rsidRPr="00446D3E" w:rsidRDefault="00446D3E" w:rsidP="002064B2">
      <w:pPr>
        <w:ind w:left="426"/>
        <w:jc w:val="both"/>
      </w:pPr>
      <w:r w:rsidRPr="00446D3E">
        <w:t xml:space="preserve">Wykonawca, który polega na zdolnościach  lub sytuacji innych podmiotów, musi udowodnić zamawiającemu, że realizując zamówienie, będzie dysponował niezbędnymi zasobami  tych podmiotów, w szczególności przedstawiając wraz z ofertą </w:t>
      </w:r>
      <w:r w:rsidRPr="004205C9">
        <w:rPr>
          <w:b/>
          <w:caps/>
          <w:u w:val="single"/>
        </w:rPr>
        <w:t>„zobowiązanie</w:t>
      </w:r>
      <w:r w:rsidR="004205C9" w:rsidRPr="004205C9">
        <w:rPr>
          <w:b/>
          <w:u w:val="single"/>
        </w:rPr>
        <w:t>”</w:t>
      </w:r>
      <w:r w:rsidRPr="00446D3E">
        <w:t xml:space="preserve"> tych podmiotów do oddania mu do dyspozycji niezbędnych zasobów na potrzeby zamówienia.</w:t>
      </w:r>
    </w:p>
    <w:p w:rsidR="00446D3E" w:rsidRPr="00446D3E" w:rsidRDefault="00446D3E" w:rsidP="002064B2">
      <w:pPr>
        <w:autoSpaceDE w:val="0"/>
        <w:autoSpaceDN w:val="0"/>
        <w:adjustRightInd w:val="0"/>
        <w:ind w:left="426"/>
        <w:contextualSpacing/>
        <w:jc w:val="both"/>
      </w:pPr>
      <w:r w:rsidRPr="00446D3E">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w:t>
      </w:r>
      <w:proofErr w:type="spellStart"/>
      <w:r w:rsidRPr="00446D3E">
        <w:t>pkt</w:t>
      </w:r>
      <w:proofErr w:type="spellEnd"/>
      <w:r w:rsidRPr="00446D3E">
        <w:t xml:space="preserve"> 13–22 i art. 24 ust. 5 </w:t>
      </w:r>
      <w:proofErr w:type="spellStart"/>
      <w:r w:rsidRPr="00446D3E">
        <w:t>pkt</w:t>
      </w:r>
      <w:proofErr w:type="spellEnd"/>
      <w:r w:rsidRPr="00446D3E">
        <w:t xml:space="preserve"> 1)ustawy </w:t>
      </w:r>
      <w:proofErr w:type="spellStart"/>
      <w:r w:rsidRPr="00446D3E">
        <w:t>Pzp</w:t>
      </w:r>
      <w:proofErr w:type="spellEnd"/>
      <w:r w:rsidRPr="00446D3E">
        <w:t>.</w:t>
      </w:r>
    </w:p>
    <w:p w:rsidR="00446D3E" w:rsidRPr="00446D3E" w:rsidRDefault="00446D3E" w:rsidP="002064B2">
      <w:pPr>
        <w:autoSpaceDE w:val="0"/>
        <w:autoSpaceDN w:val="0"/>
        <w:adjustRightInd w:val="0"/>
        <w:ind w:left="426"/>
        <w:contextualSpacing/>
        <w:jc w:val="both"/>
      </w:pPr>
      <w:r w:rsidRPr="00446D3E">
        <w:t xml:space="preserve">W odniesieniu do warunków dotyczących wykształcenia, kwalifikacji zawodowych lub doświadczenia, Wykonawcy mogą polegać na zdolnościach innych podmiotów, jeśli podmioty te zrealizują przedmiot zamówienia, do realizacji którego te zdolności są wymagane </w:t>
      </w:r>
      <w:r w:rsidRPr="00446D3E">
        <w:rPr>
          <w:i/>
        </w:rPr>
        <w:t>(jeżeli dotyczy).</w:t>
      </w:r>
    </w:p>
    <w:p w:rsidR="00446D3E" w:rsidRPr="00446D3E" w:rsidRDefault="00446D3E" w:rsidP="002064B2">
      <w:pPr>
        <w:autoSpaceDE w:val="0"/>
        <w:autoSpaceDN w:val="0"/>
        <w:adjustRightInd w:val="0"/>
        <w:ind w:left="426"/>
        <w:contextualSpacing/>
        <w:jc w:val="both"/>
      </w:pPr>
      <w:r w:rsidRPr="00446D3E">
        <w:t>Jeżeli zdolności techniczne lub zawodowe, na którego zdolnościach polega Wykonawca, nie potwierdzają spełnienia przez Wykonawcę warunków udziału w postępowaniu lub zachodzą wobec tych podmiotów podstawy wykluczenia, Zamawiający żąda, aby Wykonawca w terminie określonym przez Zamawiającego:</w:t>
      </w:r>
    </w:p>
    <w:p w:rsidR="00446D3E" w:rsidRPr="00446D3E" w:rsidRDefault="00446D3E" w:rsidP="002064B2">
      <w:pPr>
        <w:pStyle w:val="Akapitzlist"/>
        <w:numPr>
          <w:ilvl w:val="2"/>
          <w:numId w:val="44"/>
        </w:numPr>
        <w:autoSpaceDE w:val="0"/>
        <w:autoSpaceDN w:val="0"/>
        <w:adjustRightInd w:val="0"/>
        <w:ind w:left="851" w:hanging="425"/>
        <w:contextualSpacing/>
        <w:jc w:val="both"/>
      </w:pPr>
      <w:r w:rsidRPr="00446D3E">
        <w:t>zastąpił ten podmiot innym podmiotem lub podmiotami lub</w:t>
      </w:r>
    </w:p>
    <w:p w:rsidR="00446D3E" w:rsidRPr="00446D3E" w:rsidRDefault="00446D3E" w:rsidP="002064B2">
      <w:pPr>
        <w:pStyle w:val="Akapitzlist"/>
        <w:numPr>
          <w:ilvl w:val="2"/>
          <w:numId w:val="44"/>
        </w:numPr>
        <w:autoSpaceDE w:val="0"/>
        <w:autoSpaceDN w:val="0"/>
        <w:adjustRightInd w:val="0"/>
        <w:ind w:left="851" w:hanging="425"/>
        <w:contextualSpacing/>
        <w:jc w:val="both"/>
      </w:pPr>
      <w:r w:rsidRPr="00446D3E">
        <w:t xml:space="preserve">zobowiązał się do osobistego wykonania odpowiedniej części zamówienia, jeżeli wykaże zdolności techniczne lub zawodowe lub sytuację finansową lub ekonomiczną, o których mowa w </w:t>
      </w:r>
      <w:proofErr w:type="spellStart"/>
      <w:r w:rsidRPr="00446D3E">
        <w:t>pkt</w:t>
      </w:r>
      <w:proofErr w:type="spellEnd"/>
      <w:r w:rsidRPr="00446D3E">
        <w:t xml:space="preserve"> 1.</w:t>
      </w:r>
    </w:p>
    <w:p w:rsidR="00446D3E" w:rsidRPr="00446D3E" w:rsidRDefault="00446D3E" w:rsidP="002064B2">
      <w:pPr>
        <w:autoSpaceDE w:val="0"/>
        <w:autoSpaceDN w:val="0"/>
        <w:adjustRightInd w:val="0"/>
        <w:contextualSpacing/>
        <w:jc w:val="both"/>
      </w:pPr>
      <w:r w:rsidRPr="00446D3E">
        <w:rPr>
          <w:b/>
        </w:rPr>
        <w:t xml:space="preserve">Zamawiający żąda od Wykonawcy, który polega na zdolnościach lub sytuacji innych podmiotów na zasadach określonych w art. 22a ustawy </w:t>
      </w:r>
      <w:proofErr w:type="spellStart"/>
      <w:r w:rsidRPr="00446D3E">
        <w:rPr>
          <w:b/>
        </w:rPr>
        <w:t>Pzp</w:t>
      </w:r>
      <w:proofErr w:type="spellEnd"/>
      <w:r w:rsidRPr="00446D3E">
        <w:rPr>
          <w:b/>
        </w:rPr>
        <w:t xml:space="preserve">, przedstawienia w odniesieniu do tych podmiotów dokumentów wymienionych w </w:t>
      </w:r>
      <w:r w:rsidR="004205C9">
        <w:rPr>
          <w:b/>
        </w:rPr>
        <w:t>Roz</w:t>
      </w:r>
      <w:r w:rsidRPr="00446D3E">
        <w:rPr>
          <w:b/>
        </w:rPr>
        <w:t>. VI</w:t>
      </w:r>
      <w:r w:rsidR="004205C9">
        <w:rPr>
          <w:b/>
        </w:rPr>
        <w:t xml:space="preserve"> pkt</w:t>
      </w:r>
      <w:r w:rsidRPr="00446D3E">
        <w:rPr>
          <w:b/>
        </w:rPr>
        <w:t xml:space="preserve">.6.2 SIWZ. </w:t>
      </w:r>
    </w:p>
    <w:p w:rsidR="00446D3E" w:rsidRPr="00446D3E" w:rsidRDefault="00446D3E" w:rsidP="002064B2">
      <w:pPr>
        <w:autoSpaceDE w:val="0"/>
        <w:autoSpaceDN w:val="0"/>
        <w:adjustRightInd w:val="0"/>
        <w:ind w:left="-11"/>
        <w:contextualSpacing/>
        <w:jc w:val="both"/>
      </w:pPr>
      <w:r w:rsidRPr="00446D3E">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446D3E" w:rsidRPr="00446D3E" w:rsidRDefault="00446D3E" w:rsidP="002064B2">
      <w:pPr>
        <w:pStyle w:val="Akapitzlist"/>
        <w:numPr>
          <w:ilvl w:val="0"/>
          <w:numId w:val="43"/>
        </w:numPr>
        <w:autoSpaceDE w:val="0"/>
        <w:autoSpaceDN w:val="0"/>
        <w:adjustRightInd w:val="0"/>
        <w:ind w:left="426" w:hanging="284"/>
        <w:contextualSpacing/>
        <w:jc w:val="both"/>
      </w:pPr>
      <w:r w:rsidRPr="00446D3E">
        <w:lastRenderedPageBreak/>
        <w:t>zakres dostępnych wykonawcy zasobów innego podmiotu;</w:t>
      </w:r>
    </w:p>
    <w:p w:rsidR="00446D3E" w:rsidRPr="00446D3E" w:rsidRDefault="00446D3E" w:rsidP="002064B2">
      <w:pPr>
        <w:pStyle w:val="Akapitzlist"/>
        <w:numPr>
          <w:ilvl w:val="0"/>
          <w:numId w:val="43"/>
        </w:numPr>
        <w:autoSpaceDE w:val="0"/>
        <w:autoSpaceDN w:val="0"/>
        <w:adjustRightInd w:val="0"/>
        <w:ind w:left="426" w:hanging="284"/>
        <w:contextualSpacing/>
        <w:jc w:val="both"/>
      </w:pPr>
      <w:r w:rsidRPr="00446D3E">
        <w:t>sposób wykorzystania zasobów innego podmiotu, przez Wykonawcę, przy wykonywaniu zamówienia publicznego;</w:t>
      </w:r>
    </w:p>
    <w:p w:rsidR="00446D3E" w:rsidRPr="00446D3E" w:rsidRDefault="00446D3E" w:rsidP="002064B2">
      <w:pPr>
        <w:pStyle w:val="Akapitzlist"/>
        <w:numPr>
          <w:ilvl w:val="0"/>
          <w:numId w:val="43"/>
        </w:numPr>
        <w:autoSpaceDE w:val="0"/>
        <w:autoSpaceDN w:val="0"/>
        <w:adjustRightInd w:val="0"/>
        <w:ind w:left="426" w:hanging="284"/>
        <w:contextualSpacing/>
        <w:jc w:val="both"/>
      </w:pPr>
      <w:r w:rsidRPr="00446D3E">
        <w:t>zakres i okres udziału innego podmiotu przy wykonywaniu zamówienia publicznego;</w:t>
      </w:r>
    </w:p>
    <w:p w:rsidR="00446D3E" w:rsidRPr="00446D3E" w:rsidRDefault="00446D3E" w:rsidP="002064B2">
      <w:pPr>
        <w:pStyle w:val="Akapitzlist"/>
        <w:numPr>
          <w:ilvl w:val="0"/>
          <w:numId w:val="43"/>
        </w:numPr>
        <w:autoSpaceDE w:val="0"/>
        <w:autoSpaceDN w:val="0"/>
        <w:adjustRightInd w:val="0"/>
        <w:ind w:left="426" w:hanging="284"/>
        <w:contextualSpacing/>
        <w:jc w:val="both"/>
      </w:pPr>
      <w:r w:rsidRPr="00446D3E">
        <w:t xml:space="preserve">czy podmiot, na zdolnościach którego Wykonawca polega w odniesieniu do warunków udziału w postępowaniu dotyczących doświadczenia, zrealizuje przedmiot zamówienia, </w:t>
      </w:r>
      <w:r w:rsidRPr="00446D3E">
        <w:rPr>
          <w:u w:val="single"/>
        </w:rPr>
        <w:t>którego wskazane zdolności dotyczą</w:t>
      </w:r>
      <w:r w:rsidRPr="00446D3E">
        <w:t>.</w:t>
      </w:r>
    </w:p>
    <w:p w:rsidR="00446D3E" w:rsidRPr="00446D3E" w:rsidRDefault="00446D3E" w:rsidP="002064B2">
      <w:pPr>
        <w:autoSpaceDE w:val="0"/>
        <w:autoSpaceDN w:val="0"/>
        <w:adjustRightInd w:val="0"/>
        <w:contextualSpacing/>
        <w:jc w:val="both"/>
      </w:pPr>
      <w:r w:rsidRPr="00446D3E">
        <w:t xml:space="preserve">Wykonawca, który powołuje się na zasoby innych podmiotów, w celu wykazania braku istnienia wobec nich podstaw wykluczenia oraz spełniania, w zakresie, </w:t>
      </w:r>
      <w:r w:rsidRPr="00446D3E">
        <w:br/>
        <w:t>w jakim powołuje się na ich zasoby, warunków udziału w postępowaniu składa także JEDZ dotyczące tych podmiotów.</w:t>
      </w:r>
    </w:p>
    <w:p w:rsidR="00446D3E" w:rsidRDefault="00446D3E" w:rsidP="002064B2">
      <w:pPr>
        <w:pStyle w:val="Akapitzlist"/>
        <w:numPr>
          <w:ilvl w:val="0"/>
          <w:numId w:val="41"/>
        </w:numPr>
        <w:ind w:left="426"/>
        <w:jc w:val="both"/>
        <w:rPr>
          <w:b/>
          <w:bCs/>
        </w:rPr>
      </w:pPr>
      <w:r w:rsidRPr="00446D3E">
        <w:rPr>
          <w:b/>
          <w:bCs/>
        </w:rPr>
        <w:t>Podwykonawcy.</w:t>
      </w:r>
    </w:p>
    <w:p w:rsidR="009A7AD5" w:rsidRDefault="009A7AD5" w:rsidP="002064B2">
      <w:pPr>
        <w:ind w:left="360"/>
        <w:jc w:val="both"/>
      </w:pPr>
      <w:r w:rsidRPr="009A7AD5">
        <w:rPr>
          <w:b/>
        </w:rPr>
        <w:t xml:space="preserve">Zamawiający dopuszcza możliwość powierzenia przez wykonawcę wykonania części </w:t>
      </w:r>
      <w:r w:rsidRPr="009A7AD5">
        <w:rPr>
          <w:b/>
        </w:rPr>
        <w:br/>
        <w:t xml:space="preserve"> zadania podwykonawcom.</w:t>
      </w:r>
      <w:r w:rsidRPr="00FB2447">
        <w:t xml:space="preserve"> </w:t>
      </w:r>
    </w:p>
    <w:p w:rsidR="009A7AD5" w:rsidRDefault="009A7AD5" w:rsidP="002064B2">
      <w:pPr>
        <w:pStyle w:val="Akapitzlist"/>
        <w:ind w:left="426"/>
        <w:jc w:val="both"/>
      </w:pPr>
      <w:r w:rsidRPr="00FB2447">
        <w:t>W takim przypadku Wykonawca jest zobowiązany do</w:t>
      </w:r>
      <w:r>
        <w:t xml:space="preserve"> </w:t>
      </w:r>
      <w:r w:rsidRPr="00FB2447">
        <w:t>wskazania w swojej ofercie części zamówienia, której wykonanie zamierza powierzyć</w:t>
      </w:r>
      <w:r>
        <w:t xml:space="preserve"> </w:t>
      </w:r>
      <w:r w:rsidRPr="00FB2447">
        <w:t xml:space="preserve">podwykonawcy (zgodnie z art. 36b ustawy </w:t>
      </w:r>
      <w:proofErr w:type="spellStart"/>
      <w:r w:rsidRPr="00FB2447">
        <w:t>Pzp</w:t>
      </w:r>
      <w:proofErr w:type="spellEnd"/>
      <w:r w:rsidRPr="00FB2447">
        <w:t>) oraz firm podwykonawcy</w:t>
      </w:r>
      <w:r w:rsidR="002F4FC4">
        <w:t xml:space="preserve">. </w:t>
      </w:r>
    </w:p>
    <w:p w:rsidR="00407EF2" w:rsidRDefault="00407EF2" w:rsidP="002064B2">
      <w:pPr>
        <w:pStyle w:val="Akapitzlist"/>
        <w:ind w:left="426"/>
        <w:jc w:val="both"/>
      </w:pPr>
      <w:r>
        <w:t>Jeżeli późniejsza zmiana albo rezygnacja z podwykonawcy dotyczy podmiotu, na którego zasoby Wykonawca powoływał się na zasadach określonych w art</w:t>
      </w:r>
      <w:r w:rsidRPr="00322895">
        <w:rPr>
          <w:b/>
          <w:bCs/>
        </w:rPr>
        <w:t>.</w:t>
      </w:r>
      <w:r>
        <w:rPr>
          <w:b/>
          <w:bCs/>
        </w:rPr>
        <w:t xml:space="preserve"> </w:t>
      </w:r>
      <w:r>
        <w:t xml:space="preserve">22a ustawy </w:t>
      </w:r>
      <w:proofErr w:type="spellStart"/>
      <w:r>
        <w:t>Pzp</w:t>
      </w:r>
      <w:proofErr w:type="spellEnd"/>
      <w:r>
        <w:t>, w celu wykazania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projekcie umowy.</w:t>
      </w:r>
    </w:p>
    <w:p w:rsidR="00407EF2" w:rsidRDefault="00407EF2" w:rsidP="002064B2">
      <w:pPr>
        <w:pStyle w:val="Akapitzlist"/>
        <w:ind w:left="426"/>
        <w:jc w:val="both"/>
      </w:pPr>
      <w:r>
        <w:t>Zamawiający nie zastrzega obowiązku osobistego wykonania przez Wykonawcę kluczowych części zamówienia w zakresie przedmiotu zamówienia.</w:t>
      </w:r>
    </w:p>
    <w:p w:rsidR="00407EF2" w:rsidRDefault="00407EF2" w:rsidP="002064B2">
      <w:pPr>
        <w:pStyle w:val="Akapitzlist"/>
        <w:ind w:left="426"/>
        <w:jc w:val="both"/>
      </w:pPr>
      <w:r>
        <w:t xml:space="preserve">Zamawiający nie przewiduje udzielenia zamówień, o których mowa w art. 67 ust. 1 pkt. 6 i 7 ustawy </w:t>
      </w:r>
      <w:proofErr w:type="spellStart"/>
      <w:r>
        <w:t>Pzp</w:t>
      </w:r>
      <w:proofErr w:type="spellEnd"/>
      <w:r>
        <w:t>.</w:t>
      </w:r>
    </w:p>
    <w:p w:rsidR="00407EF2" w:rsidRDefault="00407EF2" w:rsidP="002064B2">
      <w:pPr>
        <w:pStyle w:val="Akapitzlist"/>
        <w:ind w:left="426"/>
        <w:jc w:val="both"/>
      </w:pPr>
      <w:r>
        <w:t>Zamawiający nie dopuszcza możliwości składania ofert częściowych – zamówienie nie jest podzielone na części.</w:t>
      </w:r>
    </w:p>
    <w:p w:rsidR="00407EF2" w:rsidRPr="00322895" w:rsidRDefault="00407EF2" w:rsidP="002064B2">
      <w:pPr>
        <w:pStyle w:val="Akapitzlist"/>
        <w:ind w:left="426"/>
        <w:jc w:val="both"/>
      </w:pPr>
      <w:r>
        <w:t xml:space="preserve">Zamawiający nie dopuszcza możliwości złożenia oferty wariantowej. </w:t>
      </w:r>
    </w:p>
    <w:p w:rsidR="00446D3E" w:rsidRPr="00FB2447" w:rsidRDefault="00446D3E" w:rsidP="002064B2">
      <w:pPr>
        <w:ind w:left="426"/>
        <w:jc w:val="both"/>
      </w:pPr>
      <w:r w:rsidRPr="00FB2447">
        <w:t>Wykonawca, który zamierza powierzyć wykonanie części zamówienia Podwykonawcom, na etapie postępowania o udzielenie zamówienia publicznego:</w:t>
      </w:r>
    </w:p>
    <w:p w:rsidR="00446D3E" w:rsidRPr="00FB2447" w:rsidRDefault="00446D3E" w:rsidP="002064B2">
      <w:pPr>
        <w:pStyle w:val="Akapitzlist"/>
        <w:numPr>
          <w:ilvl w:val="0"/>
          <w:numId w:val="45"/>
        </w:numPr>
        <w:jc w:val="both"/>
      </w:pPr>
      <w:r w:rsidRPr="00FB2447">
        <w:t>jest zobowiązany wypełnić część II sekcja D JEDZ oraz o ile jest to wiadomo, podać firmy podwykonawców,</w:t>
      </w:r>
    </w:p>
    <w:p w:rsidR="00446D3E" w:rsidRPr="00FB2447" w:rsidRDefault="00446D3E" w:rsidP="002064B2">
      <w:pPr>
        <w:pStyle w:val="Akapitzlist"/>
        <w:numPr>
          <w:ilvl w:val="0"/>
          <w:numId w:val="45"/>
        </w:numPr>
        <w:jc w:val="both"/>
      </w:pPr>
      <w:r w:rsidRPr="00FB2447">
        <w:t xml:space="preserve">nie jest zobowiązany do przedstawienia dla każdego Podwykonawcy informacji wymaganych w części II sekcja A i B oraz części III JEDZ, (Zamawiający nie żąda złożenia dokumentów wskazanych w </w:t>
      </w:r>
      <w:r>
        <w:t>Roz.</w:t>
      </w:r>
      <w:r w:rsidRPr="00FB2447">
        <w:t xml:space="preserve">. </w:t>
      </w:r>
      <w:r>
        <w:t>VI.</w:t>
      </w:r>
      <w:r w:rsidRPr="00446D3E">
        <w:t xml:space="preserve"> </w:t>
      </w:r>
      <w:proofErr w:type="spellStart"/>
      <w:r w:rsidRPr="00FB2447">
        <w:t>pkt</w:t>
      </w:r>
      <w:proofErr w:type="spellEnd"/>
      <w:r>
        <w:t xml:space="preserve"> 6. </w:t>
      </w:r>
      <w:r w:rsidRPr="00FB2447">
        <w:t>SIWZ wobec podwykonawców wskazanych w części II sekcji D JEDZ,</w:t>
      </w:r>
    </w:p>
    <w:p w:rsidR="00446D3E" w:rsidRDefault="00446D3E" w:rsidP="002064B2">
      <w:pPr>
        <w:pStyle w:val="Akapitzlist"/>
        <w:numPr>
          <w:ilvl w:val="0"/>
          <w:numId w:val="45"/>
        </w:numPr>
        <w:jc w:val="both"/>
      </w:pPr>
      <w:r w:rsidRPr="00FB2447">
        <w:t>jest zobowiązany wskazać w formularzu ofertowym części zamówienia, których wykonanie zamierza powierzyć Podwykonawcom oraz podać firmy Podwykonawców (o ile są znane).</w:t>
      </w:r>
    </w:p>
    <w:p w:rsidR="00E44A5C" w:rsidRPr="00446D3E" w:rsidRDefault="00E44A5C" w:rsidP="002064B2">
      <w:pPr>
        <w:pStyle w:val="Akapitzlist"/>
        <w:numPr>
          <w:ilvl w:val="0"/>
          <w:numId w:val="41"/>
        </w:numPr>
        <w:autoSpaceDE w:val="0"/>
        <w:autoSpaceDN w:val="0"/>
        <w:adjustRightInd w:val="0"/>
        <w:ind w:left="426"/>
        <w:contextualSpacing/>
        <w:jc w:val="both"/>
      </w:pPr>
      <w:r w:rsidRPr="00446D3E">
        <w:rPr>
          <w:b/>
        </w:rPr>
        <w:t>I</w:t>
      </w:r>
      <w:r w:rsidR="00040489" w:rsidRPr="00446D3E">
        <w:rPr>
          <w:b/>
        </w:rPr>
        <w:t xml:space="preserve">nformacja dla wykonawców wspólnie ubiegających się o </w:t>
      </w:r>
      <w:r w:rsidR="00790FB9" w:rsidRPr="00446D3E">
        <w:rPr>
          <w:b/>
        </w:rPr>
        <w:t>udzielenie zamówienia (spółki cywilne/konsorcja)</w:t>
      </w:r>
    </w:p>
    <w:p w:rsidR="00E44A5C" w:rsidRPr="00FB2447" w:rsidRDefault="00E44A5C" w:rsidP="002064B2">
      <w:pPr>
        <w:pStyle w:val="Akapitzlist"/>
        <w:widowControl w:val="0"/>
        <w:numPr>
          <w:ilvl w:val="1"/>
          <w:numId w:val="13"/>
        </w:numPr>
        <w:ind w:left="567" w:hanging="426"/>
        <w:contextualSpacing/>
        <w:jc w:val="both"/>
        <w:outlineLvl w:val="3"/>
        <w:rPr>
          <w:bCs/>
        </w:rPr>
      </w:pPr>
      <w:r w:rsidRPr="00FB2447">
        <w:rPr>
          <w:bCs/>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E44A5C" w:rsidRPr="00FB2447" w:rsidRDefault="00E44A5C" w:rsidP="002064B2">
      <w:pPr>
        <w:pStyle w:val="Akapitzlist"/>
        <w:widowControl w:val="0"/>
        <w:numPr>
          <w:ilvl w:val="1"/>
          <w:numId w:val="13"/>
        </w:numPr>
        <w:ind w:left="567" w:hanging="426"/>
        <w:contextualSpacing/>
        <w:jc w:val="both"/>
        <w:outlineLvl w:val="3"/>
        <w:rPr>
          <w:bCs/>
        </w:rPr>
      </w:pPr>
      <w:r w:rsidRPr="00FB2447">
        <w:rPr>
          <w:bCs/>
        </w:rPr>
        <w:t>W przypadku Wykonawców wspólnie ubiegających się o udzielenie zamówienia:</w:t>
      </w:r>
    </w:p>
    <w:p w:rsidR="00E44A5C" w:rsidRPr="00FB2447" w:rsidRDefault="00E44A5C" w:rsidP="002064B2">
      <w:pPr>
        <w:pStyle w:val="Akapitzlist"/>
        <w:widowControl w:val="0"/>
        <w:numPr>
          <w:ilvl w:val="0"/>
          <w:numId w:val="11"/>
        </w:numPr>
        <w:ind w:left="851" w:hanging="425"/>
        <w:contextualSpacing/>
        <w:jc w:val="both"/>
        <w:outlineLvl w:val="3"/>
        <w:rPr>
          <w:bCs/>
        </w:rPr>
      </w:pPr>
      <w:r w:rsidRPr="00FB2447">
        <w:rPr>
          <w:bCs/>
        </w:rPr>
        <w:t xml:space="preserve">żaden z nich nie może podlegać wykluczeniu z powodu niespełniania warunków, o których mowa w art. 24 ust. 1 i ust. 5 </w:t>
      </w:r>
      <w:proofErr w:type="spellStart"/>
      <w:r w:rsidRPr="00FB2447">
        <w:rPr>
          <w:bCs/>
        </w:rPr>
        <w:t>pkt</w:t>
      </w:r>
      <w:proofErr w:type="spellEnd"/>
      <w:r w:rsidRPr="00FB2447">
        <w:rPr>
          <w:bCs/>
        </w:rPr>
        <w:t xml:space="preserve"> 1 ustawy </w:t>
      </w:r>
      <w:proofErr w:type="spellStart"/>
      <w:r w:rsidRPr="00FB2447">
        <w:rPr>
          <w:bCs/>
        </w:rPr>
        <w:t>Pzp</w:t>
      </w:r>
      <w:proofErr w:type="spellEnd"/>
      <w:r w:rsidRPr="00FB2447">
        <w:rPr>
          <w:bCs/>
        </w:rPr>
        <w:t xml:space="preserve">, natomiast spełnianie warunków udziału w postępowaniu Wykonawcy wykazują zgodnie z Roz. </w:t>
      </w:r>
      <w:r w:rsidR="00030D45">
        <w:rPr>
          <w:bCs/>
        </w:rPr>
        <w:t xml:space="preserve">V </w:t>
      </w:r>
      <w:proofErr w:type="spellStart"/>
      <w:r w:rsidR="00030D45">
        <w:rPr>
          <w:bCs/>
        </w:rPr>
        <w:t>p</w:t>
      </w:r>
      <w:r w:rsidRPr="00FB2447">
        <w:rPr>
          <w:bCs/>
        </w:rPr>
        <w:t>kt</w:t>
      </w:r>
      <w:proofErr w:type="spellEnd"/>
      <w:r w:rsidRPr="00FB2447">
        <w:rPr>
          <w:bCs/>
        </w:rPr>
        <w:t xml:space="preserve"> 2 SIWZ. Zamawiający nie precyzuje szczególnego sposobu spełniania warunku przez Wykonawców wspólnie </w:t>
      </w:r>
      <w:r w:rsidRPr="00FB2447">
        <w:rPr>
          <w:bCs/>
        </w:rPr>
        <w:lastRenderedPageBreak/>
        <w:t>ubiegających się o udzielenie zamówienia.</w:t>
      </w:r>
    </w:p>
    <w:p w:rsidR="00E44A5C" w:rsidRPr="00FB2447" w:rsidRDefault="00E44A5C" w:rsidP="002064B2">
      <w:pPr>
        <w:pStyle w:val="Akapitzlist"/>
        <w:widowControl w:val="0"/>
        <w:numPr>
          <w:ilvl w:val="0"/>
          <w:numId w:val="11"/>
        </w:numPr>
        <w:ind w:left="851" w:hanging="425"/>
        <w:contextualSpacing/>
        <w:jc w:val="both"/>
        <w:outlineLvl w:val="3"/>
        <w:rPr>
          <w:bCs/>
        </w:rPr>
      </w:pPr>
      <w:r w:rsidRPr="00FB2447">
        <w:rPr>
          <w:bCs/>
        </w:rPr>
        <w:t xml:space="preserve">Jednolity Dokument, o którym mowa w Roz. 7 </w:t>
      </w:r>
      <w:proofErr w:type="spellStart"/>
      <w:r w:rsidRPr="00FB2447">
        <w:rPr>
          <w:bCs/>
        </w:rPr>
        <w:t>pkt</w:t>
      </w:r>
      <w:proofErr w:type="spellEnd"/>
      <w:r w:rsidRPr="00FB2447">
        <w:rPr>
          <w:bCs/>
        </w:rPr>
        <w:t xml:space="preserve"> 2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44A5C" w:rsidRPr="00FB2447" w:rsidRDefault="00E44A5C" w:rsidP="002064B2">
      <w:pPr>
        <w:pStyle w:val="Akapitzlist"/>
        <w:widowControl w:val="0"/>
        <w:numPr>
          <w:ilvl w:val="0"/>
          <w:numId w:val="11"/>
        </w:numPr>
        <w:ind w:left="851" w:hanging="425"/>
        <w:contextualSpacing/>
        <w:jc w:val="both"/>
        <w:outlineLvl w:val="3"/>
        <w:rPr>
          <w:bCs/>
        </w:rPr>
      </w:pPr>
      <w:r w:rsidRPr="00FB2447">
        <w:rPr>
          <w:bCs/>
        </w:rPr>
        <w:t>oświadczenie o przynależności braku przynależności do tej samej grupy kapitałowej, o którym mowa w Roz.</w:t>
      </w:r>
      <w:r w:rsidR="009A7AD5">
        <w:rPr>
          <w:bCs/>
        </w:rPr>
        <w:t xml:space="preserve"> </w:t>
      </w:r>
      <w:r w:rsidRPr="00FB2447">
        <w:rPr>
          <w:bCs/>
        </w:rPr>
        <w:t xml:space="preserve">7 </w:t>
      </w:r>
      <w:proofErr w:type="spellStart"/>
      <w:r w:rsidRPr="00FB2447">
        <w:rPr>
          <w:bCs/>
        </w:rPr>
        <w:t>pkt</w:t>
      </w:r>
      <w:proofErr w:type="spellEnd"/>
      <w:r w:rsidRPr="00FB2447">
        <w:rPr>
          <w:bCs/>
        </w:rPr>
        <w:t xml:space="preserve"> 3 SIWZ składa każdy z Wykonawców,</w:t>
      </w:r>
    </w:p>
    <w:p w:rsidR="00E44A5C" w:rsidRPr="00FB2447" w:rsidRDefault="00E44A5C" w:rsidP="002064B2">
      <w:pPr>
        <w:pStyle w:val="Akapitzlist"/>
        <w:widowControl w:val="0"/>
        <w:numPr>
          <w:ilvl w:val="0"/>
          <w:numId w:val="11"/>
        </w:numPr>
        <w:ind w:left="851" w:hanging="425"/>
        <w:contextualSpacing/>
        <w:jc w:val="both"/>
        <w:outlineLvl w:val="3"/>
        <w:rPr>
          <w:bCs/>
        </w:rPr>
      </w:pPr>
      <w:r w:rsidRPr="00FB2447">
        <w:rPr>
          <w:bCs/>
        </w:rPr>
        <w:t>zobowiązani są oni na wezwanie Zamawiającego, złożyć dokumenty i oświ</w:t>
      </w:r>
      <w:r w:rsidR="009A7AD5">
        <w:rPr>
          <w:bCs/>
        </w:rPr>
        <w:t>adczenia, o których mowa w Roz.</w:t>
      </w:r>
      <w:r w:rsidRPr="00FB2447">
        <w:rPr>
          <w:bCs/>
        </w:rPr>
        <w:t xml:space="preserve">7 </w:t>
      </w:r>
      <w:proofErr w:type="spellStart"/>
      <w:r w:rsidRPr="00FB2447">
        <w:rPr>
          <w:bCs/>
        </w:rPr>
        <w:t>pkt</w:t>
      </w:r>
      <w:proofErr w:type="spellEnd"/>
      <w:r w:rsidRPr="00FB2447">
        <w:rPr>
          <w:bCs/>
        </w:rPr>
        <w:t xml:space="preserve"> 7 SIWZ, przy czym dokumenty i oświadczenia, o których mowa:</w:t>
      </w:r>
    </w:p>
    <w:p w:rsidR="00E44A5C" w:rsidRPr="00FB2447" w:rsidRDefault="00E44A5C" w:rsidP="002064B2">
      <w:pPr>
        <w:pStyle w:val="Akapitzlist"/>
        <w:widowControl w:val="0"/>
        <w:numPr>
          <w:ilvl w:val="0"/>
          <w:numId w:val="12"/>
        </w:numPr>
        <w:ind w:left="1134" w:hanging="284"/>
        <w:contextualSpacing/>
        <w:jc w:val="both"/>
        <w:outlineLvl w:val="3"/>
        <w:rPr>
          <w:bCs/>
        </w:rPr>
      </w:pPr>
      <w:r w:rsidRPr="00FB2447">
        <w:rPr>
          <w:bCs/>
        </w:rPr>
        <w:t xml:space="preserve">w </w:t>
      </w:r>
      <w:r w:rsidR="009A7AD5">
        <w:rPr>
          <w:bCs/>
        </w:rPr>
        <w:t>Roz.</w:t>
      </w:r>
      <w:r w:rsidR="009A7AD5" w:rsidRPr="00FB2447">
        <w:rPr>
          <w:bCs/>
        </w:rPr>
        <w:t xml:space="preserve">7 </w:t>
      </w:r>
      <w:proofErr w:type="spellStart"/>
      <w:r w:rsidR="009A7AD5" w:rsidRPr="00FB2447">
        <w:rPr>
          <w:bCs/>
        </w:rPr>
        <w:t>pkt</w:t>
      </w:r>
      <w:proofErr w:type="spellEnd"/>
      <w:r w:rsidR="009A7AD5" w:rsidRPr="00FB2447">
        <w:rPr>
          <w:bCs/>
        </w:rPr>
        <w:t xml:space="preserve"> </w:t>
      </w:r>
      <w:r w:rsidR="009A7AD5">
        <w:rPr>
          <w:bCs/>
        </w:rPr>
        <w:t>1</w:t>
      </w:r>
      <w:r w:rsidR="009A7AD5" w:rsidRPr="00FB2447">
        <w:rPr>
          <w:bCs/>
        </w:rPr>
        <w:t xml:space="preserve"> </w:t>
      </w:r>
      <w:r w:rsidRPr="00FB2447">
        <w:rPr>
          <w:bCs/>
        </w:rPr>
        <w:t xml:space="preserve"> SIWZ składa odpowiednio Wykonawca/Wykonawcy, który/którzy wykazuje/-ą spełnienie warunku, w zakresie i na zasadach opisanych w Roz. 5 </w:t>
      </w:r>
      <w:proofErr w:type="spellStart"/>
      <w:r w:rsidRPr="00FB2447">
        <w:rPr>
          <w:bCs/>
        </w:rPr>
        <w:t>pkt</w:t>
      </w:r>
      <w:proofErr w:type="spellEnd"/>
      <w:r w:rsidRPr="00FB2447">
        <w:rPr>
          <w:bCs/>
        </w:rPr>
        <w:t xml:space="preserve"> 2 SIWZ,</w:t>
      </w:r>
    </w:p>
    <w:p w:rsidR="00E44A5C" w:rsidRPr="00FB2447" w:rsidRDefault="009A7AD5" w:rsidP="002064B2">
      <w:pPr>
        <w:pStyle w:val="Akapitzlist"/>
        <w:widowControl w:val="0"/>
        <w:numPr>
          <w:ilvl w:val="0"/>
          <w:numId w:val="12"/>
        </w:numPr>
        <w:ind w:left="1134" w:hanging="284"/>
        <w:contextualSpacing/>
        <w:jc w:val="both"/>
        <w:outlineLvl w:val="3"/>
        <w:rPr>
          <w:bCs/>
        </w:rPr>
      </w:pPr>
      <w:r>
        <w:rPr>
          <w:bCs/>
        </w:rPr>
        <w:t>w Roz.</w:t>
      </w:r>
      <w:r w:rsidRPr="00FB2447">
        <w:rPr>
          <w:bCs/>
        </w:rPr>
        <w:t xml:space="preserve">7 </w:t>
      </w:r>
      <w:proofErr w:type="spellStart"/>
      <w:r w:rsidRPr="00FB2447">
        <w:rPr>
          <w:bCs/>
        </w:rPr>
        <w:t>pkt</w:t>
      </w:r>
      <w:proofErr w:type="spellEnd"/>
      <w:r w:rsidRPr="00FB2447">
        <w:rPr>
          <w:bCs/>
        </w:rPr>
        <w:t xml:space="preserve"> </w:t>
      </w:r>
      <w:r>
        <w:rPr>
          <w:bCs/>
        </w:rPr>
        <w:t>2</w:t>
      </w:r>
      <w:r w:rsidRPr="00FB2447">
        <w:rPr>
          <w:bCs/>
        </w:rPr>
        <w:t xml:space="preserve"> </w:t>
      </w:r>
      <w:r w:rsidR="00E44A5C" w:rsidRPr="00FB2447">
        <w:rPr>
          <w:bCs/>
        </w:rPr>
        <w:t xml:space="preserve"> SIWZ składa każdy z Wykonawców.</w:t>
      </w:r>
    </w:p>
    <w:p w:rsidR="005C42AF" w:rsidRPr="00FB2447" w:rsidRDefault="005C42AF" w:rsidP="002064B2">
      <w:pPr>
        <w:ind w:left="420"/>
        <w:jc w:val="both"/>
      </w:pPr>
    </w:p>
    <w:p w:rsidR="00E44A5C" w:rsidRPr="00790FB9" w:rsidRDefault="00E44A5C" w:rsidP="002064B2">
      <w:pPr>
        <w:pStyle w:val="Akapitzlist"/>
        <w:numPr>
          <w:ilvl w:val="0"/>
          <w:numId w:val="1"/>
        </w:numPr>
        <w:ind w:left="426"/>
        <w:jc w:val="both"/>
        <w:rPr>
          <w:b/>
          <w:u w:val="single"/>
        </w:rPr>
      </w:pPr>
      <w:r w:rsidRPr="00790FB9">
        <w:rPr>
          <w:b/>
          <w:u w:val="single"/>
        </w:rPr>
        <w:t>TERMIN WYKONANIA ZAMÓWIENIA:</w:t>
      </w:r>
    </w:p>
    <w:p w:rsidR="00E44A5C" w:rsidRPr="00FB2447" w:rsidRDefault="00E44A5C" w:rsidP="002064B2">
      <w:pPr>
        <w:pStyle w:val="Tekstpodstawowy"/>
        <w:rPr>
          <w:b/>
          <w:bCs/>
        </w:rPr>
      </w:pPr>
      <w:r w:rsidRPr="00FB2447">
        <w:rPr>
          <w:bCs/>
        </w:rPr>
        <w:t xml:space="preserve">Termin rozpoczęcia świadczenia usług –  </w:t>
      </w:r>
      <w:smartTag w:uri="urn:schemas-microsoft-com:office:smarttags" w:element="date">
        <w:smartTagPr>
          <w:attr w:name="ls" w:val="trans"/>
          <w:attr w:name="Month" w:val="3"/>
          <w:attr w:name="Day" w:val="01"/>
          <w:attr w:name="Year" w:val="2021"/>
        </w:smartTagPr>
        <w:r w:rsidRPr="00FB2447">
          <w:rPr>
            <w:b/>
            <w:bCs/>
          </w:rPr>
          <w:t xml:space="preserve">01 </w:t>
        </w:r>
        <w:r w:rsidR="00407EF2">
          <w:rPr>
            <w:b/>
            <w:bCs/>
          </w:rPr>
          <w:t>marca</w:t>
        </w:r>
        <w:r w:rsidRPr="00FB2447">
          <w:rPr>
            <w:b/>
            <w:bCs/>
          </w:rPr>
          <w:t xml:space="preserve">  2021 r.</w:t>
        </w:r>
      </w:smartTag>
      <w:r w:rsidR="00407EF2">
        <w:rPr>
          <w:b/>
          <w:bCs/>
        </w:rPr>
        <w:t xml:space="preserve"> </w:t>
      </w:r>
    </w:p>
    <w:p w:rsidR="00E44A5C" w:rsidRDefault="00E44A5C" w:rsidP="002064B2">
      <w:pPr>
        <w:pStyle w:val="Tekstpodstawowy"/>
        <w:rPr>
          <w:b/>
          <w:bCs/>
        </w:rPr>
      </w:pPr>
      <w:r w:rsidRPr="00FB2447">
        <w:rPr>
          <w:bCs/>
        </w:rPr>
        <w:t xml:space="preserve">Termin zakończenia świadczenia usług – </w:t>
      </w:r>
      <w:smartTag w:uri="urn:schemas-microsoft-com:office:smarttags" w:element="date">
        <w:smartTagPr>
          <w:attr w:name="ls" w:val="trans"/>
          <w:attr w:name="Month" w:val="12"/>
          <w:attr w:name="Day" w:val="31"/>
          <w:attr w:name="Year" w:val="2022"/>
        </w:smartTagPr>
        <w:r w:rsidRPr="00FB2447">
          <w:rPr>
            <w:b/>
            <w:bCs/>
          </w:rPr>
          <w:t>31  grudnia  2022 r.</w:t>
        </w:r>
      </w:smartTag>
    </w:p>
    <w:p w:rsidR="00810903" w:rsidRPr="002064B2" w:rsidRDefault="00810903" w:rsidP="002064B2">
      <w:pPr>
        <w:pStyle w:val="Tekstpodstawowy"/>
        <w:rPr>
          <w:b/>
          <w:bCs/>
        </w:rPr>
      </w:pPr>
      <w:r w:rsidRPr="002064B2">
        <w:rPr>
          <w:b/>
          <w:bCs/>
        </w:rPr>
        <w:t>Zamawiający zastrzega, że rzeczywisty termin rozpoczęcia realizacji zamówienia może zostać przesunięty do momentu usunięcia ewentualnych przeszkód ograniczających możliwość zawarcia umowy. W takim przypadku wynagrodzenie wykonawcy zostanie proporcjonalnie zmniejszone o dni w których wykonawca nie świadczył usługi</w:t>
      </w:r>
    </w:p>
    <w:p w:rsidR="00790FB9" w:rsidRPr="00FB2447" w:rsidRDefault="00790FB9" w:rsidP="002064B2">
      <w:pPr>
        <w:pStyle w:val="Tekstpodstawowy"/>
        <w:rPr>
          <w:b/>
          <w:bCs/>
        </w:rPr>
      </w:pPr>
    </w:p>
    <w:p w:rsidR="00527896" w:rsidRPr="00790FB9" w:rsidRDefault="00527896" w:rsidP="002064B2">
      <w:pPr>
        <w:pStyle w:val="Akapitzlist"/>
        <w:numPr>
          <w:ilvl w:val="0"/>
          <w:numId w:val="1"/>
        </w:numPr>
        <w:ind w:left="426"/>
        <w:jc w:val="both"/>
        <w:rPr>
          <w:b/>
        </w:rPr>
      </w:pPr>
      <w:r w:rsidRPr="00790FB9">
        <w:rPr>
          <w:b/>
          <w:u w:val="single"/>
        </w:rPr>
        <w:t>WARUNKI UDZIAŁU W POSTĘPOWANIU</w:t>
      </w:r>
    </w:p>
    <w:p w:rsidR="00527896" w:rsidRPr="00FB2447" w:rsidRDefault="00527896" w:rsidP="002064B2">
      <w:pPr>
        <w:numPr>
          <w:ilvl w:val="0"/>
          <w:numId w:val="2"/>
        </w:numPr>
        <w:ind w:left="426" w:hanging="357"/>
        <w:jc w:val="both"/>
      </w:pPr>
      <w:r w:rsidRPr="00FB2447">
        <w:t>W postępowaniu mogą wziąć udział Wykonawcy, którzy:</w:t>
      </w:r>
    </w:p>
    <w:p w:rsidR="00810903" w:rsidRDefault="00527896" w:rsidP="002064B2">
      <w:pPr>
        <w:numPr>
          <w:ilvl w:val="0"/>
          <w:numId w:val="3"/>
        </w:numPr>
        <w:ind w:left="851" w:hanging="357"/>
        <w:jc w:val="both"/>
      </w:pPr>
      <w:r w:rsidRPr="00FB2447">
        <w:t xml:space="preserve">nie podlegają wykluczeniu </w:t>
      </w:r>
    </w:p>
    <w:p w:rsidR="00527896" w:rsidRDefault="00527896" w:rsidP="002064B2">
      <w:pPr>
        <w:numPr>
          <w:ilvl w:val="0"/>
          <w:numId w:val="3"/>
        </w:numPr>
        <w:ind w:left="851" w:hanging="357"/>
        <w:jc w:val="both"/>
      </w:pPr>
      <w:r w:rsidRPr="00FB2447">
        <w:t>spełniają warunki udziału w postępowaniu.</w:t>
      </w:r>
    </w:p>
    <w:p w:rsidR="00790FB9" w:rsidRPr="00FB2447" w:rsidRDefault="00790FB9" w:rsidP="00A06C49">
      <w:pPr>
        <w:ind w:left="851"/>
        <w:jc w:val="both"/>
      </w:pPr>
    </w:p>
    <w:p w:rsidR="00527896" w:rsidRPr="00FB2447" w:rsidRDefault="00527896" w:rsidP="002064B2">
      <w:pPr>
        <w:numPr>
          <w:ilvl w:val="0"/>
          <w:numId w:val="2"/>
        </w:numPr>
        <w:ind w:left="425" w:hanging="357"/>
        <w:jc w:val="both"/>
      </w:pPr>
      <w:r w:rsidRPr="00FB2447">
        <w:t>O udzielenie zamówienia mogą ubiegać się Wykonawcy, którzy spełniają warunki dotyczące:</w:t>
      </w:r>
    </w:p>
    <w:p w:rsidR="00527896" w:rsidRPr="002C3A1A" w:rsidRDefault="00527896" w:rsidP="002C3A1A">
      <w:pPr>
        <w:numPr>
          <w:ilvl w:val="1"/>
          <w:numId w:val="3"/>
        </w:numPr>
        <w:ind w:left="709" w:hanging="425"/>
        <w:jc w:val="both"/>
        <w:rPr>
          <w:b/>
        </w:rPr>
      </w:pPr>
      <w:r w:rsidRPr="002C3A1A">
        <w:rPr>
          <w:b/>
        </w:rPr>
        <w:t xml:space="preserve">kompetencji lub uprawnień do prowadzenia określonej działalności zawodowej, o ile wynika to z odrębnych przepisów: </w:t>
      </w:r>
    </w:p>
    <w:p w:rsidR="002C3A1A" w:rsidRPr="009439A0" w:rsidRDefault="00527896" w:rsidP="009439A0">
      <w:pPr>
        <w:autoSpaceDN w:val="0"/>
        <w:adjustRightInd w:val="0"/>
        <w:ind w:left="720"/>
        <w:jc w:val="both"/>
        <w:rPr>
          <w:color w:val="000000" w:themeColor="text1"/>
        </w:rPr>
      </w:pPr>
      <w:r w:rsidRPr="002C3A1A">
        <w:rPr>
          <w:color w:val="000000" w:themeColor="text1"/>
        </w:rPr>
        <w:t>Zamawiający uzna, że Wykonawca spełnia warunek dotyczący posiadania uprawnień do prowadzenia określonej działalności zawodowej, jeżeli posiada:</w:t>
      </w:r>
      <w:r w:rsidR="002C3A1A" w:rsidRPr="009439A0">
        <w:rPr>
          <w:rFonts w:eastAsiaTheme="minorHAnsi"/>
          <w:color w:val="000000"/>
          <w:lang w:eastAsia="en-US"/>
        </w:rPr>
        <w:t xml:space="preserve">. </w:t>
      </w:r>
    </w:p>
    <w:p w:rsidR="002C3A1A" w:rsidRPr="002C3A1A" w:rsidRDefault="002C3A1A" w:rsidP="0011623D">
      <w:pPr>
        <w:pStyle w:val="Akapitzlist"/>
        <w:numPr>
          <w:ilvl w:val="0"/>
          <w:numId w:val="46"/>
        </w:numPr>
        <w:autoSpaceDE w:val="0"/>
        <w:autoSpaceDN w:val="0"/>
        <w:adjustRightInd w:val="0"/>
        <w:rPr>
          <w:rFonts w:eastAsiaTheme="minorHAnsi"/>
          <w:color w:val="000000"/>
          <w:lang w:eastAsia="en-US"/>
        </w:rPr>
      </w:pPr>
      <w:r w:rsidRPr="002C3A1A">
        <w:rPr>
          <w:rFonts w:eastAsiaTheme="minorHAnsi"/>
          <w:color w:val="000000"/>
          <w:lang w:eastAsia="en-US"/>
        </w:rPr>
        <w:t xml:space="preserve">aktualny wpis do rejestru działalności regulowanej, o którym mowa w art. 9b ust. 2 ustawy z dnia </w:t>
      </w:r>
      <w:smartTag w:uri="urn:schemas-microsoft-com:office:smarttags" w:element="date">
        <w:smartTagPr>
          <w:attr w:name="ls" w:val="trans"/>
          <w:attr w:name="Month" w:val="9"/>
          <w:attr w:name="Day" w:val="13"/>
          <w:attr w:name="Year" w:val="1996"/>
        </w:smartTagPr>
        <w:r w:rsidRPr="002C3A1A">
          <w:rPr>
            <w:rFonts w:eastAsiaTheme="minorHAnsi"/>
            <w:color w:val="000000"/>
            <w:lang w:eastAsia="en-US"/>
          </w:rPr>
          <w:t>13 września 1996 r.</w:t>
        </w:r>
      </w:smartTag>
      <w:r w:rsidRPr="002C3A1A">
        <w:rPr>
          <w:rFonts w:eastAsiaTheme="minorHAnsi"/>
          <w:color w:val="000000"/>
          <w:lang w:eastAsia="en-US"/>
        </w:rPr>
        <w:t xml:space="preserve"> o utrzymaniu czystości i porządku w gminach (t. j. Dz. U. z 20</w:t>
      </w:r>
      <w:r w:rsidR="001C05C1">
        <w:rPr>
          <w:rFonts w:eastAsiaTheme="minorHAnsi"/>
          <w:color w:val="000000"/>
          <w:lang w:eastAsia="en-US"/>
        </w:rPr>
        <w:t>20</w:t>
      </w:r>
      <w:r w:rsidRPr="002C3A1A">
        <w:rPr>
          <w:rFonts w:eastAsiaTheme="minorHAnsi"/>
          <w:color w:val="000000"/>
          <w:lang w:eastAsia="en-US"/>
        </w:rPr>
        <w:t xml:space="preserve"> r., poz. </w:t>
      </w:r>
      <w:r w:rsidR="001C05C1">
        <w:rPr>
          <w:rFonts w:eastAsiaTheme="minorHAnsi"/>
          <w:color w:val="000000"/>
          <w:lang w:eastAsia="en-US"/>
        </w:rPr>
        <w:t xml:space="preserve">1439 </w:t>
      </w:r>
      <w:proofErr w:type="spellStart"/>
      <w:r w:rsidR="001C05C1">
        <w:rPr>
          <w:rFonts w:eastAsiaTheme="minorHAnsi"/>
          <w:color w:val="000000"/>
          <w:lang w:eastAsia="en-US"/>
        </w:rPr>
        <w:t>t.j</w:t>
      </w:r>
      <w:proofErr w:type="spellEnd"/>
      <w:r w:rsidR="001C05C1">
        <w:rPr>
          <w:rFonts w:eastAsiaTheme="minorHAnsi"/>
          <w:color w:val="000000"/>
          <w:lang w:eastAsia="en-US"/>
        </w:rPr>
        <w:t>.</w:t>
      </w:r>
      <w:r w:rsidRPr="002C3A1A">
        <w:rPr>
          <w:rFonts w:eastAsiaTheme="minorHAnsi"/>
          <w:color w:val="000000"/>
          <w:lang w:eastAsia="en-US"/>
        </w:rPr>
        <w:t xml:space="preserve">) w zakresie wszystkich rodzajów w odpadów objętych niniejszym postępowaniem, </w:t>
      </w:r>
    </w:p>
    <w:p w:rsidR="002C3A1A" w:rsidRPr="002C3A1A" w:rsidRDefault="002C3A1A" w:rsidP="002064B2">
      <w:pPr>
        <w:pStyle w:val="Akapitzlist"/>
        <w:numPr>
          <w:ilvl w:val="0"/>
          <w:numId w:val="46"/>
        </w:numPr>
        <w:autoSpaceDE w:val="0"/>
        <w:autoSpaceDN w:val="0"/>
        <w:adjustRightInd w:val="0"/>
        <w:rPr>
          <w:rFonts w:eastAsiaTheme="minorHAnsi"/>
          <w:color w:val="000000"/>
          <w:lang w:eastAsia="en-US"/>
        </w:rPr>
      </w:pPr>
      <w:r w:rsidRPr="002C3A1A">
        <w:rPr>
          <w:rFonts w:eastAsiaTheme="minorHAnsi"/>
          <w:color w:val="000000"/>
          <w:lang w:eastAsia="en-US"/>
        </w:rPr>
        <w:t xml:space="preserve">aktualne zezwolenie na prowadzenie działalności w zakresie transportu odpadów zgodnie z przepisami ustawy z dnia </w:t>
      </w:r>
      <w:smartTag w:uri="urn:schemas-microsoft-com:office:smarttags" w:element="date">
        <w:smartTagPr>
          <w:attr w:name="ls" w:val="trans"/>
          <w:attr w:name="Month" w:val="12"/>
          <w:attr w:name="Day" w:val="14"/>
          <w:attr w:name="Year" w:val="2012"/>
        </w:smartTagPr>
        <w:r w:rsidRPr="002C3A1A">
          <w:rPr>
            <w:rFonts w:eastAsiaTheme="minorHAnsi"/>
            <w:color w:val="000000"/>
            <w:lang w:eastAsia="en-US"/>
          </w:rPr>
          <w:t>14 grudnia 2012 r.</w:t>
        </w:r>
      </w:smartTag>
      <w:r w:rsidRPr="002C3A1A">
        <w:rPr>
          <w:rFonts w:eastAsiaTheme="minorHAnsi"/>
          <w:color w:val="000000"/>
          <w:lang w:eastAsia="en-US"/>
        </w:rPr>
        <w:t xml:space="preserve"> o odpadach (Dz. U. 2019 r., poz. 701 z</w:t>
      </w:r>
      <w:r w:rsidR="001C05C1">
        <w:rPr>
          <w:rFonts w:eastAsiaTheme="minorHAnsi"/>
          <w:color w:val="000000"/>
          <w:lang w:eastAsia="en-US"/>
        </w:rPr>
        <w:t>e zm</w:t>
      </w:r>
      <w:r w:rsidRPr="002C3A1A">
        <w:rPr>
          <w:rFonts w:eastAsiaTheme="minorHAnsi"/>
          <w:color w:val="000000"/>
          <w:lang w:eastAsia="en-US"/>
        </w:rPr>
        <w:t xml:space="preserve">.) w zakresie rodzajów odpadów objętych niniejszym postępowaniem lub wpisu do rejestru BDO. </w:t>
      </w:r>
    </w:p>
    <w:p w:rsidR="002C3A1A" w:rsidRPr="002C3A1A" w:rsidRDefault="002C3A1A" w:rsidP="002064B2">
      <w:pPr>
        <w:pStyle w:val="SIWZtekst"/>
        <w:numPr>
          <w:ilvl w:val="0"/>
          <w:numId w:val="46"/>
        </w:numPr>
        <w:rPr>
          <w:bCs/>
          <w:shd w:val="clear" w:color="auto" w:fill="FFFFFF"/>
        </w:rPr>
      </w:pPr>
      <w:r w:rsidRPr="002C3A1A">
        <w:rPr>
          <w:shd w:val="clear" w:color="auto" w:fill="FFFFFF"/>
        </w:rPr>
        <w:t>aktualnej decyzji Starosty Lubelskiego dotyczącej pozwolenia na zbieranie odpadów;</w:t>
      </w:r>
    </w:p>
    <w:p w:rsidR="00527896" w:rsidRPr="002C3A1A" w:rsidRDefault="00527896" w:rsidP="002064B2">
      <w:pPr>
        <w:ind w:firstLine="708"/>
        <w:jc w:val="both"/>
        <w:rPr>
          <w:b/>
        </w:rPr>
      </w:pPr>
    </w:p>
    <w:p w:rsidR="00527896" w:rsidRPr="00790FB9" w:rsidRDefault="00527896" w:rsidP="002064B2">
      <w:pPr>
        <w:pStyle w:val="Akapitzlist"/>
        <w:numPr>
          <w:ilvl w:val="1"/>
          <w:numId w:val="3"/>
        </w:numPr>
        <w:ind w:left="709"/>
        <w:jc w:val="both"/>
        <w:rPr>
          <w:b/>
        </w:rPr>
      </w:pPr>
      <w:r w:rsidRPr="00790FB9">
        <w:rPr>
          <w:b/>
        </w:rPr>
        <w:t xml:space="preserve">sytuacji ekonomicznej lub finansowej: </w:t>
      </w:r>
    </w:p>
    <w:p w:rsidR="00527896" w:rsidRDefault="00527896" w:rsidP="002064B2">
      <w:pPr>
        <w:ind w:left="567"/>
        <w:jc w:val="both"/>
        <w:rPr>
          <w:b/>
        </w:rPr>
      </w:pPr>
      <w:r w:rsidRPr="00FB2447">
        <w:rPr>
          <w:i/>
        </w:rPr>
        <w:t>Zamawiający nie określa warunku w ww. zakresie</w:t>
      </w:r>
      <w:r w:rsidRPr="00FB2447">
        <w:rPr>
          <w:b/>
        </w:rPr>
        <w:t xml:space="preserve">   </w:t>
      </w:r>
    </w:p>
    <w:p w:rsidR="004205C9" w:rsidRPr="00FB2447" w:rsidRDefault="004205C9" w:rsidP="002064B2">
      <w:pPr>
        <w:ind w:left="567"/>
        <w:jc w:val="both"/>
        <w:rPr>
          <w:b/>
        </w:rPr>
      </w:pPr>
    </w:p>
    <w:p w:rsidR="004205C9" w:rsidRPr="004205C9" w:rsidRDefault="00527896" w:rsidP="002064B2">
      <w:pPr>
        <w:numPr>
          <w:ilvl w:val="1"/>
          <w:numId w:val="3"/>
        </w:numPr>
        <w:ind w:left="851" w:hanging="389"/>
        <w:jc w:val="both"/>
        <w:rPr>
          <w:b/>
        </w:rPr>
      </w:pPr>
      <w:r w:rsidRPr="004205C9">
        <w:rPr>
          <w:b/>
        </w:rPr>
        <w:t xml:space="preserve">zdolności technicznej lub zawodowej: </w:t>
      </w:r>
    </w:p>
    <w:p w:rsidR="00527896" w:rsidRPr="004205C9" w:rsidRDefault="00527896" w:rsidP="002064B2">
      <w:pPr>
        <w:ind w:left="851"/>
        <w:jc w:val="both"/>
        <w:rPr>
          <w:b/>
        </w:rPr>
      </w:pPr>
      <w:r w:rsidRPr="004205C9">
        <w:rPr>
          <w:i/>
        </w:rPr>
        <w:t>Zamawiający nie określa warunku w ww. zakresie</w:t>
      </w:r>
      <w:r w:rsidRPr="004205C9">
        <w:rPr>
          <w:b/>
        </w:rPr>
        <w:t xml:space="preserve"> </w:t>
      </w:r>
    </w:p>
    <w:p w:rsidR="00B17972" w:rsidRPr="00FB2447" w:rsidRDefault="00B17972" w:rsidP="002064B2">
      <w:pPr>
        <w:ind w:left="851"/>
        <w:jc w:val="both"/>
        <w:rPr>
          <w:b/>
        </w:rPr>
      </w:pPr>
    </w:p>
    <w:p w:rsidR="00527896" w:rsidRPr="00FB2447" w:rsidRDefault="00527896" w:rsidP="002064B2">
      <w:pPr>
        <w:ind w:left="142"/>
        <w:jc w:val="both"/>
      </w:pPr>
      <w:r w:rsidRPr="00FB2447">
        <w:t>W przypadku wykonawców wspólnie  ubiegających się o udzielenie zamówienia:</w:t>
      </w:r>
    </w:p>
    <w:p w:rsidR="00527896" w:rsidRDefault="00527896" w:rsidP="002064B2">
      <w:pPr>
        <w:ind w:left="426"/>
        <w:jc w:val="both"/>
      </w:pPr>
      <w:r w:rsidRPr="00FB2447">
        <w:t>- warunek udziału w postępowaniu musi zostać spełniony przez wykonawców łącznie</w:t>
      </w:r>
      <w:r w:rsidR="00A06C49">
        <w:t xml:space="preserve"> </w:t>
      </w:r>
      <w:r w:rsidR="001C05C1">
        <w:t>natomiast brak</w:t>
      </w:r>
      <w:r w:rsidRPr="00FB2447">
        <w:t xml:space="preserve"> podstaw do wykluczenia z postępowania o udzielenie zamówienia musi </w:t>
      </w:r>
      <w:r w:rsidR="00A06C49" w:rsidRPr="00FB2447">
        <w:t>zostać</w:t>
      </w:r>
      <w:r w:rsidRPr="00FB2447">
        <w:t xml:space="preserve"> wykazany przez każdego z wykonawców. </w:t>
      </w:r>
    </w:p>
    <w:p w:rsidR="00E44A5C" w:rsidRPr="007E2B5A" w:rsidRDefault="009B5793" w:rsidP="002064B2">
      <w:pPr>
        <w:pStyle w:val="Akapitzlist"/>
        <w:numPr>
          <w:ilvl w:val="0"/>
          <w:numId w:val="2"/>
        </w:numPr>
        <w:jc w:val="both"/>
        <w:rPr>
          <w:b/>
        </w:rPr>
      </w:pPr>
      <w:r w:rsidRPr="007E2B5A">
        <w:rPr>
          <w:b/>
        </w:rPr>
        <w:lastRenderedPageBreak/>
        <w:t xml:space="preserve">Podstawy wykluczenia wykonawców z postępowania </w:t>
      </w:r>
    </w:p>
    <w:p w:rsidR="00F47244" w:rsidRPr="00FB2447" w:rsidRDefault="004044F3" w:rsidP="002064B2">
      <w:pPr>
        <w:pStyle w:val="Akapitzlist"/>
        <w:numPr>
          <w:ilvl w:val="0"/>
          <w:numId w:val="31"/>
        </w:numPr>
        <w:ind w:left="709"/>
        <w:jc w:val="both"/>
      </w:pPr>
      <w:r w:rsidRPr="00FB2447">
        <w:t>Zamawiający wykluczy z postępowania Wykonawcę, o których mowa w:</w:t>
      </w:r>
    </w:p>
    <w:p w:rsidR="004044F3" w:rsidRPr="00FB2447" w:rsidRDefault="004044F3" w:rsidP="002064B2">
      <w:pPr>
        <w:pStyle w:val="Akapitzlist"/>
        <w:numPr>
          <w:ilvl w:val="0"/>
          <w:numId w:val="30"/>
        </w:numPr>
        <w:ind w:left="993"/>
        <w:jc w:val="both"/>
      </w:pPr>
      <w:r w:rsidRPr="00FB2447">
        <w:t xml:space="preserve">art. 24 ust. 1 pkt. 12 – 23 </w:t>
      </w:r>
      <w:proofErr w:type="spellStart"/>
      <w:r w:rsidRPr="00FB2447">
        <w:t>Pzp</w:t>
      </w:r>
      <w:proofErr w:type="spellEnd"/>
    </w:p>
    <w:p w:rsidR="004044F3" w:rsidRPr="00FB2447" w:rsidRDefault="004044F3" w:rsidP="002064B2">
      <w:pPr>
        <w:pStyle w:val="Akapitzlist"/>
        <w:numPr>
          <w:ilvl w:val="0"/>
          <w:numId w:val="30"/>
        </w:numPr>
        <w:ind w:left="993"/>
        <w:jc w:val="both"/>
      </w:pPr>
      <w:r w:rsidRPr="00FB2447">
        <w:t xml:space="preserve">art. 24 ust. 5 pkt. 1 </w:t>
      </w:r>
      <w:proofErr w:type="spellStart"/>
      <w:r w:rsidRPr="00FB2447">
        <w:t>Pzp</w:t>
      </w:r>
      <w:proofErr w:type="spellEnd"/>
      <w:r w:rsidRPr="00FB2447">
        <w:t xml:space="preserve"> </w:t>
      </w:r>
    </w:p>
    <w:p w:rsidR="00E76C37" w:rsidRPr="00FB2447" w:rsidRDefault="00E76C37" w:rsidP="002064B2">
      <w:pPr>
        <w:ind w:left="993"/>
        <w:jc w:val="both"/>
      </w:pPr>
      <w:r w:rsidRPr="00FB2447">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w:t>
      </w:r>
      <w:smartTag w:uri="urn:schemas-microsoft-com:office:smarttags" w:element="date">
        <w:smartTagPr>
          <w:attr w:name="ls" w:val="trans"/>
          <w:attr w:name="Month" w:val="5"/>
          <w:attr w:name="Day" w:val="15"/>
          <w:attr w:name="Year" w:val="2015"/>
        </w:smartTagPr>
        <w:r w:rsidRPr="00FB2447">
          <w:t>15 maja 2015 r.</w:t>
        </w:r>
      </w:smartTag>
      <w:r w:rsidRPr="00FB2447">
        <w:t xml:space="preserve"> - Prawo restrukturyzacyjne (</w:t>
      </w:r>
      <w:proofErr w:type="spellStart"/>
      <w:r w:rsidRPr="00FB2447">
        <w:t>Dz.U</w:t>
      </w:r>
      <w:proofErr w:type="spellEnd"/>
      <w:r w:rsidRPr="00FB2447">
        <w:t xml:space="preserve">. z 2020 r., poz. 814)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smartTag w:uri="urn:schemas-microsoft-com:office:smarttags" w:element="date">
        <w:smartTagPr>
          <w:attr w:name="ls" w:val="trans"/>
          <w:attr w:name="Month" w:val="2"/>
          <w:attr w:name="Day" w:val="28"/>
          <w:attr w:name="Year" w:val="2003"/>
        </w:smartTagPr>
        <w:r w:rsidRPr="00FB2447">
          <w:t>28 lutego 2003 r.</w:t>
        </w:r>
      </w:smartTag>
      <w:r w:rsidRPr="00FB2447">
        <w:t xml:space="preserve"> - Prawo upadłościowe (</w:t>
      </w:r>
      <w:proofErr w:type="spellStart"/>
      <w:r w:rsidRPr="00FB2447">
        <w:t>Dz.U</w:t>
      </w:r>
      <w:proofErr w:type="spellEnd"/>
      <w:r w:rsidRPr="00FB2447">
        <w:t>. z 20</w:t>
      </w:r>
      <w:r w:rsidR="00664EAD">
        <w:t>20</w:t>
      </w:r>
      <w:r w:rsidRPr="00FB2447">
        <w:t xml:space="preserve"> r., poz. </w:t>
      </w:r>
      <w:r w:rsidR="00664EAD">
        <w:t>1228</w:t>
      </w:r>
      <w:r w:rsidRPr="00FB2447">
        <w:t xml:space="preserve"> ze zm.),</w:t>
      </w:r>
    </w:p>
    <w:p w:rsidR="00E76C37" w:rsidRPr="00FB2447" w:rsidRDefault="00E76C37" w:rsidP="002064B2">
      <w:pPr>
        <w:pStyle w:val="Akapitzlist"/>
        <w:numPr>
          <w:ilvl w:val="0"/>
          <w:numId w:val="31"/>
        </w:numPr>
        <w:ind w:left="709"/>
        <w:jc w:val="both"/>
      </w:pPr>
      <w:r w:rsidRPr="00FB2447">
        <w:t xml:space="preserve">Wykonawca, który podlega wykluczeniu na podstawie art. 24 ust. 1 </w:t>
      </w:r>
      <w:proofErr w:type="spellStart"/>
      <w:r w:rsidRPr="00FB2447">
        <w:t>pkt</w:t>
      </w:r>
      <w:proofErr w:type="spellEnd"/>
      <w:r w:rsidRPr="00FB2447">
        <w:t xml:space="preserve"> </w:t>
      </w:r>
      <w:smartTag w:uri="urn:schemas-microsoft-com:office:smarttags" w:element="date">
        <w:smartTagPr>
          <w:attr w:name="ls" w:val="trans"/>
          <w:attr w:name="Month" w:val="1"/>
          <w:attr w:name="Day" w:val="13"/>
          <w:attr w:name="Year" w:val="14"/>
        </w:smartTagPr>
        <w:r w:rsidRPr="00FB2447">
          <w:t>13 i 14</w:t>
        </w:r>
      </w:smartTag>
      <w:r w:rsidRPr="00FB2447">
        <w:t xml:space="preserve"> oraz 16 - 20 ustawy </w:t>
      </w:r>
      <w:proofErr w:type="spellStart"/>
      <w:r w:rsidRPr="00FB2447">
        <w:t>Pzp</w:t>
      </w:r>
      <w:proofErr w:type="spellEnd"/>
      <w:r w:rsidRPr="00FB2447">
        <w:t xml:space="preserve"> lub </w:t>
      </w:r>
      <w:r w:rsidR="001C05C1">
        <w:t xml:space="preserve">art. 25 ust. 5 </w:t>
      </w:r>
      <w:proofErr w:type="spellStart"/>
      <w:r w:rsidRPr="00FB2447">
        <w:t>pkt</w:t>
      </w:r>
      <w:proofErr w:type="spellEnd"/>
      <w:r w:rsidRPr="00FB2447">
        <w:t xml:space="preserve"> </w:t>
      </w:r>
      <w:r w:rsidR="001C05C1">
        <w:t xml:space="preserve">1 </w:t>
      </w:r>
      <w:proofErr w:type="spellStart"/>
      <w:r w:rsidR="001C05C1">
        <w:t>Pzp</w:t>
      </w:r>
      <w:proofErr w:type="spellEnd"/>
      <w:r w:rsidRPr="00FB2447">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E76C37" w:rsidRPr="00FB2447" w:rsidRDefault="00E76C37" w:rsidP="002064B2">
      <w:pPr>
        <w:pStyle w:val="Akapitzlist"/>
        <w:numPr>
          <w:ilvl w:val="0"/>
          <w:numId w:val="31"/>
        </w:numPr>
        <w:ind w:left="709"/>
        <w:jc w:val="both"/>
      </w:pPr>
      <w:r w:rsidRPr="00FB2447">
        <w:t>Wykonawca nie podlega wykluczeniu, jeżeli Zamawiający, uwzględniając wagę i szczególne okoliczności czynu Wykonawcy, uzna za wystarczające przedstawione dowody.</w:t>
      </w:r>
    </w:p>
    <w:p w:rsidR="00E76C37" w:rsidRPr="00FB2447" w:rsidRDefault="00E76C37" w:rsidP="002064B2">
      <w:pPr>
        <w:pStyle w:val="Akapitzlist"/>
        <w:numPr>
          <w:ilvl w:val="0"/>
          <w:numId w:val="31"/>
        </w:numPr>
        <w:ind w:left="709"/>
        <w:jc w:val="both"/>
      </w:pPr>
      <w:r w:rsidRPr="00FB2447">
        <w:t xml:space="preserve">W przypadkach, o których mowa w art. 24 ust. 1 </w:t>
      </w:r>
      <w:proofErr w:type="spellStart"/>
      <w:r w:rsidRPr="00FB2447">
        <w:t>pkt</w:t>
      </w:r>
      <w:proofErr w:type="spellEnd"/>
      <w:r w:rsidRPr="00FB2447">
        <w:t xml:space="preserve"> 19 ustawy </w:t>
      </w:r>
      <w:proofErr w:type="spellStart"/>
      <w:r w:rsidRPr="00FB2447">
        <w:t>Pzp</w:t>
      </w:r>
      <w:proofErr w:type="spellEnd"/>
      <w:r w:rsidRPr="00FB2447">
        <w:t>, przed wykluczeniem Wykonawcy, Zamawiający zapewnia temu Wykonawcy możliwość udowodnienia, że jego udział w przygotowaniu postępowania o udzielenie zamówienia nie zakłóci konkurencji.</w:t>
      </w:r>
    </w:p>
    <w:p w:rsidR="00E76C37" w:rsidRPr="00FB2447" w:rsidRDefault="00E76C37" w:rsidP="002064B2">
      <w:pPr>
        <w:pStyle w:val="Akapitzlist"/>
        <w:numPr>
          <w:ilvl w:val="0"/>
          <w:numId w:val="31"/>
        </w:numPr>
        <w:spacing w:after="200"/>
        <w:ind w:left="709"/>
        <w:jc w:val="both"/>
      </w:pPr>
      <w:r w:rsidRPr="00FB2447">
        <w:t>Zamawiający może wykluczyć Wykonawcę na każdym etapie postępowania przetargowego.</w:t>
      </w:r>
    </w:p>
    <w:p w:rsidR="009C0A0D" w:rsidRPr="00D3251F" w:rsidRDefault="009C0A0D" w:rsidP="002064B2">
      <w:pPr>
        <w:pStyle w:val="Akapitzlist"/>
        <w:numPr>
          <w:ilvl w:val="0"/>
          <w:numId w:val="1"/>
        </w:numPr>
        <w:ind w:left="426"/>
        <w:jc w:val="both"/>
        <w:rPr>
          <w:b/>
        </w:rPr>
      </w:pPr>
      <w:r w:rsidRPr="000D25EE">
        <w:rPr>
          <w:b/>
          <w:u w:val="single"/>
        </w:rPr>
        <w:t>WYKAZ OŚWIADCZEŃ LUB DOKUMENTÓW, JAKIE MAJA ZŁOŻYĆ WYKONAWCY POTWIERDZAJĄCYCH SPEŁNIANIE WARUNKÓW UDZIAŁU W POSTĘPOWANIU ORAZ BRAK PODSTAW WYKLUCZENIA</w:t>
      </w:r>
    </w:p>
    <w:p w:rsidR="00D3251F" w:rsidRPr="000D25EE" w:rsidRDefault="00D3251F" w:rsidP="00D3251F">
      <w:pPr>
        <w:pStyle w:val="Akapitzlist"/>
        <w:ind w:left="426"/>
        <w:jc w:val="both"/>
        <w:rPr>
          <w:b/>
        </w:rPr>
      </w:pPr>
    </w:p>
    <w:p w:rsidR="009C0A0D" w:rsidRPr="00FB2447" w:rsidRDefault="009C0A0D" w:rsidP="002064B2">
      <w:pPr>
        <w:pStyle w:val="Akapitzlist"/>
        <w:numPr>
          <w:ilvl w:val="0"/>
          <w:numId w:val="8"/>
        </w:numPr>
        <w:autoSpaceDE w:val="0"/>
        <w:autoSpaceDN w:val="0"/>
        <w:adjustRightInd w:val="0"/>
        <w:contextualSpacing/>
        <w:jc w:val="both"/>
        <w:rPr>
          <w:b/>
          <w:color w:val="000000" w:themeColor="text1"/>
        </w:rPr>
      </w:pPr>
      <w:r w:rsidRPr="00FB2447">
        <w:rPr>
          <w:b/>
        </w:rPr>
        <w:t xml:space="preserve">Wykonawca zobowiązany jest złożyć razem z ofertą, za pośrednictwem </w:t>
      </w:r>
      <w:proofErr w:type="spellStart"/>
      <w:r w:rsidRPr="00FB2447">
        <w:rPr>
          <w:b/>
          <w:color w:val="000000" w:themeColor="text1"/>
        </w:rPr>
        <w:t>miniPortalu</w:t>
      </w:r>
      <w:proofErr w:type="spellEnd"/>
      <w:r w:rsidRPr="00FB2447">
        <w:rPr>
          <w:b/>
          <w:color w:val="000000" w:themeColor="text1"/>
        </w:rPr>
        <w:t xml:space="preserve">: </w:t>
      </w:r>
      <w:r w:rsidRPr="00FB2447">
        <w:rPr>
          <w:b/>
          <w:color w:val="0070C0"/>
          <w:u w:val="single"/>
        </w:rPr>
        <w:t>https://miniportal.uzp.gov.pl</w:t>
      </w:r>
      <w:r w:rsidRPr="00FB2447">
        <w:rPr>
          <w:b/>
          <w:color w:val="000000" w:themeColor="text1"/>
        </w:rPr>
        <w:t xml:space="preserve">, </w:t>
      </w:r>
      <w:r w:rsidRPr="00FB2447">
        <w:rPr>
          <w:b/>
          <w:color w:val="000000" w:themeColor="text1"/>
          <w:u w:val="single"/>
        </w:rPr>
        <w:t xml:space="preserve">aktualne na dzień składania ofert </w:t>
      </w:r>
      <w:r w:rsidRPr="00FB2447">
        <w:rPr>
          <w:color w:val="000000" w:themeColor="text1"/>
        </w:rPr>
        <w:t>oświadczenie stanowiące wstępne potwierdzenie, że Wykonawca:</w:t>
      </w:r>
    </w:p>
    <w:p w:rsidR="009C0A0D" w:rsidRPr="00FB2447" w:rsidRDefault="009C0A0D" w:rsidP="002064B2">
      <w:pPr>
        <w:pStyle w:val="Akapitzlist"/>
        <w:numPr>
          <w:ilvl w:val="2"/>
          <w:numId w:val="5"/>
        </w:numPr>
        <w:tabs>
          <w:tab w:val="left" w:pos="851"/>
          <w:tab w:val="left" w:pos="1134"/>
        </w:tabs>
        <w:autoSpaceDE w:val="0"/>
        <w:autoSpaceDN w:val="0"/>
        <w:adjustRightInd w:val="0"/>
        <w:ind w:left="1134" w:hanging="425"/>
        <w:contextualSpacing/>
        <w:jc w:val="both"/>
        <w:rPr>
          <w:color w:val="000000" w:themeColor="text1"/>
        </w:rPr>
      </w:pPr>
      <w:r w:rsidRPr="00FB2447">
        <w:rPr>
          <w:color w:val="000000" w:themeColor="text1"/>
        </w:rPr>
        <w:t>nie podlega wykluczeniu,</w:t>
      </w:r>
    </w:p>
    <w:p w:rsidR="00140385" w:rsidRPr="00FB2447" w:rsidRDefault="00140385" w:rsidP="002064B2">
      <w:pPr>
        <w:pStyle w:val="Akapitzlist"/>
        <w:numPr>
          <w:ilvl w:val="2"/>
          <w:numId w:val="5"/>
        </w:numPr>
        <w:tabs>
          <w:tab w:val="left" w:pos="851"/>
          <w:tab w:val="left" w:pos="1134"/>
        </w:tabs>
        <w:autoSpaceDE w:val="0"/>
        <w:autoSpaceDN w:val="0"/>
        <w:adjustRightInd w:val="0"/>
        <w:ind w:left="1134" w:hanging="425"/>
        <w:contextualSpacing/>
        <w:jc w:val="both"/>
        <w:rPr>
          <w:color w:val="000000" w:themeColor="text1"/>
        </w:rPr>
      </w:pPr>
      <w:r w:rsidRPr="00FB2447">
        <w:rPr>
          <w:color w:val="000000" w:themeColor="text1"/>
        </w:rPr>
        <w:t>spełnia warunki udziału w postępowaniu.</w:t>
      </w:r>
    </w:p>
    <w:p w:rsidR="00140385" w:rsidRPr="00FB2447" w:rsidRDefault="00140385" w:rsidP="002064B2">
      <w:pPr>
        <w:pStyle w:val="Akapitzlist"/>
        <w:numPr>
          <w:ilvl w:val="0"/>
          <w:numId w:val="8"/>
        </w:numPr>
        <w:autoSpaceDE w:val="0"/>
        <w:autoSpaceDN w:val="0"/>
        <w:adjustRightInd w:val="0"/>
        <w:contextualSpacing/>
        <w:jc w:val="both"/>
        <w:rPr>
          <w:color w:val="000000" w:themeColor="text1"/>
        </w:rPr>
      </w:pPr>
      <w:r w:rsidRPr="00FB2447">
        <w:rPr>
          <w:color w:val="000000" w:themeColor="text1"/>
        </w:rPr>
        <w:t xml:space="preserve">Oświadczenie, o którym mowa w </w:t>
      </w:r>
      <w:proofErr w:type="spellStart"/>
      <w:r w:rsidRPr="00FB2447">
        <w:rPr>
          <w:color w:val="000000" w:themeColor="text1"/>
        </w:rPr>
        <w:t>pkt</w:t>
      </w:r>
      <w:proofErr w:type="spellEnd"/>
      <w:r w:rsidRPr="00FB2447">
        <w:rPr>
          <w:color w:val="000000" w:themeColor="text1"/>
        </w:rPr>
        <w:t xml:space="preserve"> 1 Wykonawca zobowiązany jest złożyć w formie jednolitego dokumentu sporządzonego zgodnie z wzorem standardowego formularza określonego w rozporządzeniu wykonawczym Komisji Europejskiej 2016/7 z dnia </w:t>
      </w:r>
      <w:smartTag w:uri="urn:schemas-microsoft-com:office:smarttags" w:element="date">
        <w:smartTagPr>
          <w:attr w:name="ls" w:val="trans"/>
          <w:attr w:name="Month" w:val="1"/>
          <w:attr w:name="Day" w:val="5"/>
          <w:attr w:name="Year" w:val="2016"/>
        </w:smartTagPr>
        <w:r w:rsidRPr="00FB2447">
          <w:rPr>
            <w:color w:val="000000" w:themeColor="text1"/>
          </w:rPr>
          <w:t>5 stycznia 2016 r.</w:t>
        </w:r>
      </w:smartTag>
      <w:r w:rsidRPr="00FB2447">
        <w:rPr>
          <w:color w:val="000000" w:themeColor="text1"/>
        </w:rPr>
        <w:t xml:space="preserve">  wydanym na podstawie art. 59 ust. 2 dyrektywy 2014/24/UE, zwanego dalej „Jednolitym Dokumentem” lub „JEDZ”. </w:t>
      </w:r>
      <w:r w:rsidRPr="00FB2447">
        <w:rPr>
          <w:b/>
          <w:color w:val="000000" w:themeColor="text1"/>
        </w:rPr>
        <w:t>– wg załącznika do SIWZ.</w:t>
      </w:r>
    </w:p>
    <w:p w:rsidR="00140385" w:rsidRPr="00FB2447" w:rsidRDefault="008D22EE" w:rsidP="000D25EE">
      <w:pPr>
        <w:pStyle w:val="Akapitzlist"/>
        <w:autoSpaceDE w:val="0"/>
        <w:autoSpaceDN w:val="0"/>
        <w:adjustRightInd w:val="0"/>
        <w:spacing w:line="276" w:lineRule="auto"/>
        <w:ind w:left="709"/>
        <w:rPr>
          <w:b/>
        </w:rPr>
      </w:pPr>
      <w:r w:rsidRPr="00FB2447">
        <w:rPr>
          <w:color w:val="000000" w:themeColor="text1"/>
        </w:rPr>
        <w:t xml:space="preserve">                         </w:t>
      </w:r>
      <w:r w:rsidR="00140385" w:rsidRPr="00FB2447">
        <w:rPr>
          <w:b/>
        </w:rPr>
        <w:t>Informacje dotyczące Jednolitego Dokumentu</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90"/>
      </w:tblGrid>
      <w:tr w:rsidR="00140385" w:rsidRPr="00FB2447" w:rsidTr="009439A0">
        <w:tc>
          <w:tcPr>
            <w:tcW w:w="10490" w:type="dxa"/>
          </w:tcPr>
          <w:p w:rsidR="00140385" w:rsidRDefault="00140385" w:rsidP="00ED61B3">
            <w:pPr>
              <w:pStyle w:val="Akapitzlist"/>
              <w:numPr>
                <w:ilvl w:val="3"/>
                <w:numId w:val="4"/>
              </w:numPr>
              <w:autoSpaceDE w:val="0"/>
              <w:autoSpaceDN w:val="0"/>
              <w:adjustRightInd w:val="0"/>
              <w:spacing w:line="276" w:lineRule="auto"/>
              <w:ind w:left="342" w:hanging="283"/>
              <w:contextualSpacing/>
              <w:jc w:val="both"/>
              <w:rPr>
                <w:b/>
                <w:color w:val="0070C0"/>
                <w:u w:val="single"/>
                <w:shd w:val="clear" w:color="auto" w:fill="FFFFFF"/>
              </w:rPr>
            </w:pPr>
            <w:r w:rsidRPr="00FB2447">
              <w:rPr>
                <w:b/>
                <w:color w:val="0070C0"/>
                <w:u w:val="single"/>
              </w:rPr>
              <w:t>JEDZ</w:t>
            </w:r>
            <w:r w:rsidRPr="00FB2447">
              <w:rPr>
                <w:b/>
                <w:color w:val="0070C0"/>
                <w:u w:val="single"/>
                <w:shd w:val="clear" w:color="auto" w:fill="FFFFFF"/>
              </w:rPr>
              <w:t xml:space="preserve"> należy przekazać zgodnie ze wzorem standardowego formularza w postaci elektronicznej opatrzonej kwalifikowanym podpisem elektronicznym.</w:t>
            </w:r>
          </w:p>
          <w:p w:rsidR="00C8375F" w:rsidRDefault="00C8375F" w:rsidP="00C8375F">
            <w:pPr>
              <w:pStyle w:val="Akapitzlist"/>
              <w:numPr>
                <w:ilvl w:val="3"/>
                <w:numId w:val="4"/>
              </w:numPr>
              <w:autoSpaceDE w:val="0"/>
              <w:autoSpaceDN w:val="0"/>
              <w:adjustRightInd w:val="0"/>
              <w:spacing w:line="276" w:lineRule="auto"/>
              <w:ind w:left="318" w:hanging="567"/>
              <w:contextualSpacing/>
              <w:jc w:val="both"/>
              <w:rPr>
                <w:bCs/>
                <w:i/>
              </w:rPr>
            </w:pPr>
            <w:r w:rsidRPr="00460D38">
              <w:rPr>
                <w:bCs/>
                <w:i/>
              </w:rPr>
              <w:t>Wykonawca może przygotować JEDZ z wykorzystaniem narzędzia ESPD. Jednolity dokument przygotowany przez Zamawiającego z wykorzystaniem narzędzia ESPD dla przedmiotowego postępowania jest dostępny na stronie internetowej Zamawiającego w miejscu zamieszczenia ogłoszenia o zamówieniu oraz niniejszej SIWZ. W celu wypełnienia własnego oświadczenia w formie JEDZ z wykorzystaniem narzędzie ESPD, Wykonawca powinien wykonać kolejno następujące czynności:</w:t>
            </w:r>
          </w:p>
          <w:p w:rsidR="00C8375F" w:rsidRDefault="00C8375F" w:rsidP="00C8375F">
            <w:pPr>
              <w:autoSpaceDE w:val="0"/>
              <w:autoSpaceDN w:val="0"/>
              <w:adjustRightInd w:val="0"/>
              <w:spacing w:line="276" w:lineRule="auto"/>
              <w:ind w:left="322"/>
              <w:contextualSpacing/>
              <w:jc w:val="both"/>
              <w:rPr>
                <w:bCs/>
                <w:i/>
              </w:rPr>
            </w:pPr>
            <w:r w:rsidRPr="00537D9E">
              <w:rPr>
                <w:bCs/>
                <w:i/>
              </w:rPr>
              <w:lastRenderedPageBreak/>
              <w:t xml:space="preserve">- </w:t>
            </w:r>
            <w:r>
              <w:rPr>
                <w:bCs/>
                <w:i/>
              </w:rPr>
              <w:t xml:space="preserve">pobrać plik w formacie </w:t>
            </w:r>
            <w:proofErr w:type="spellStart"/>
            <w:r>
              <w:rPr>
                <w:bCs/>
                <w:i/>
              </w:rPr>
              <w:t>xml</w:t>
            </w:r>
            <w:proofErr w:type="spellEnd"/>
            <w:r>
              <w:rPr>
                <w:bCs/>
                <w:i/>
              </w:rPr>
              <w:t xml:space="preserve"> ze strony Zamawiającego – stanowiący załącznik do SIWZ, który po zaimportowaniu do narzędzie dostępnego pod adresem: </w:t>
            </w:r>
            <w:hyperlink r:id="rId13" w:history="1">
              <w:r w:rsidRPr="000827DA">
                <w:rPr>
                  <w:rStyle w:val="Hipercze"/>
                  <w:bCs/>
                  <w:i/>
                </w:rPr>
                <w:t>https://espd.uzp.gov.pl/filter?lang=pl</w:t>
              </w:r>
            </w:hyperlink>
            <w:r>
              <w:rPr>
                <w:bCs/>
                <w:i/>
              </w:rPr>
              <w:t xml:space="preserve"> umożliwi wypełnienie JEDZ za pomocą powyższego narzędzia i w zakresie wskazanym przez Zamawiającego (Uwaga: jest to rozwiązanie jedynie fakultatywne, Wykonawca może przygotować JEDZ w innej formule dopuszczonej w ustawie i niniejszej SIWZ)</w:t>
            </w:r>
          </w:p>
          <w:p w:rsidR="00C8375F" w:rsidRDefault="00C8375F" w:rsidP="00C8375F">
            <w:pPr>
              <w:autoSpaceDE w:val="0"/>
              <w:autoSpaceDN w:val="0"/>
              <w:adjustRightInd w:val="0"/>
              <w:spacing w:line="276" w:lineRule="auto"/>
              <w:ind w:left="322"/>
              <w:contextualSpacing/>
              <w:jc w:val="both"/>
              <w:rPr>
                <w:bCs/>
                <w:i/>
              </w:rPr>
            </w:pPr>
            <w:r>
              <w:rPr>
                <w:bCs/>
                <w:i/>
              </w:rPr>
              <w:t>- wskazać, że podmiot korzystające z narzędzia jest Wykonawcą</w:t>
            </w:r>
          </w:p>
          <w:p w:rsidR="00C8375F" w:rsidRDefault="00C8375F" w:rsidP="00C8375F">
            <w:pPr>
              <w:autoSpaceDE w:val="0"/>
              <w:autoSpaceDN w:val="0"/>
              <w:adjustRightInd w:val="0"/>
              <w:spacing w:line="276" w:lineRule="auto"/>
              <w:ind w:left="322"/>
              <w:contextualSpacing/>
              <w:jc w:val="both"/>
              <w:rPr>
                <w:bCs/>
                <w:i/>
              </w:rPr>
            </w:pPr>
            <w:r>
              <w:rPr>
                <w:bCs/>
                <w:i/>
              </w:rPr>
              <w:t>- zaznaczyć czynność zaimportowania ESPD</w:t>
            </w:r>
          </w:p>
          <w:p w:rsidR="00C8375F" w:rsidRDefault="00C8375F" w:rsidP="00C8375F">
            <w:pPr>
              <w:autoSpaceDE w:val="0"/>
              <w:autoSpaceDN w:val="0"/>
              <w:adjustRightInd w:val="0"/>
              <w:spacing w:line="276" w:lineRule="auto"/>
              <w:ind w:left="322"/>
              <w:contextualSpacing/>
              <w:jc w:val="both"/>
              <w:rPr>
                <w:bCs/>
                <w:i/>
              </w:rPr>
            </w:pPr>
            <w:r>
              <w:rPr>
                <w:bCs/>
                <w:i/>
              </w:rPr>
              <w:t>- załadować pobrany plik, wybrać państwo Wykonawcy i przejść dalej do wypełniania JEDZ,</w:t>
            </w:r>
          </w:p>
          <w:p w:rsidR="00C8375F" w:rsidRDefault="00C8375F" w:rsidP="00C8375F">
            <w:pPr>
              <w:autoSpaceDE w:val="0"/>
              <w:autoSpaceDN w:val="0"/>
              <w:adjustRightInd w:val="0"/>
              <w:spacing w:line="276" w:lineRule="auto"/>
              <w:ind w:left="322"/>
              <w:contextualSpacing/>
              <w:jc w:val="both"/>
              <w:rPr>
                <w:bCs/>
                <w:i/>
              </w:rPr>
            </w:pPr>
            <w:r>
              <w:rPr>
                <w:bCs/>
                <w:i/>
              </w:rPr>
              <w:t xml:space="preserve">- 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rsidR="00140385" w:rsidRPr="00FB2447" w:rsidRDefault="00140385" w:rsidP="00ED61B3">
            <w:pPr>
              <w:pStyle w:val="Akapitzlist"/>
              <w:numPr>
                <w:ilvl w:val="0"/>
                <w:numId w:val="7"/>
              </w:numPr>
              <w:autoSpaceDE w:val="0"/>
              <w:autoSpaceDN w:val="0"/>
              <w:adjustRightInd w:val="0"/>
              <w:spacing w:line="276" w:lineRule="auto"/>
              <w:ind w:left="626" w:hanging="284"/>
              <w:contextualSpacing/>
              <w:jc w:val="both"/>
              <w:rPr>
                <w:b/>
                <w:i/>
                <w:color w:val="0070C0"/>
                <w:u w:val="single"/>
              </w:rPr>
            </w:pPr>
            <w:r w:rsidRPr="00FB2447">
              <w:rPr>
                <w:b/>
                <w:i/>
                <w:color w:val="0070C0"/>
              </w:rPr>
              <w:t xml:space="preserve">podpisany dokument elektroniczny JEDZ </w:t>
            </w:r>
            <w:r w:rsidRPr="00FB2447">
              <w:rPr>
                <w:b/>
                <w:i/>
                <w:color w:val="0070C0"/>
                <w:u w:val="single"/>
              </w:rPr>
              <w:t>Wykonawca dołącza do oferty z innymi plikami stanowiącymi ofertę skompresowany do jednego pliku archiwum (ZIP),</w:t>
            </w:r>
          </w:p>
          <w:p w:rsidR="00140385" w:rsidRPr="00FB2447" w:rsidRDefault="00140385" w:rsidP="00ED61B3">
            <w:pPr>
              <w:pStyle w:val="Akapitzlist"/>
              <w:numPr>
                <w:ilvl w:val="0"/>
                <w:numId w:val="7"/>
              </w:numPr>
              <w:autoSpaceDE w:val="0"/>
              <w:autoSpaceDN w:val="0"/>
              <w:adjustRightInd w:val="0"/>
              <w:spacing w:line="276" w:lineRule="auto"/>
              <w:ind w:left="626" w:hanging="284"/>
              <w:contextualSpacing/>
              <w:jc w:val="both"/>
              <w:rPr>
                <w:b/>
                <w:i/>
              </w:rPr>
            </w:pPr>
            <w:r w:rsidRPr="00FB2447">
              <w:rPr>
                <w:b/>
                <w:i/>
              </w:rPr>
              <w:t xml:space="preserve">Zamawiający dopuszcza w szczególności następujący format przesyłanych danych: </w:t>
            </w:r>
            <w:proofErr w:type="spellStart"/>
            <w:r w:rsidRPr="00FB2447">
              <w:rPr>
                <w:b/>
                <w:i/>
              </w:rPr>
              <w:t>.pd</w:t>
            </w:r>
            <w:proofErr w:type="spellEnd"/>
            <w:r w:rsidRPr="00FB2447">
              <w:rPr>
                <w:b/>
                <w:i/>
              </w:rPr>
              <w:t>f, .</w:t>
            </w:r>
            <w:proofErr w:type="spellStart"/>
            <w:r w:rsidRPr="00FB2447">
              <w:rPr>
                <w:b/>
                <w:i/>
              </w:rPr>
              <w:t>doc</w:t>
            </w:r>
            <w:proofErr w:type="spellEnd"/>
            <w:r w:rsidRPr="00FB2447">
              <w:rPr>
                <w:b/>
                <w:i/>
              </w:rPr>
              <w:t>, .</w:t>
            </w:r>
            <w:proofErr w:type="spellStart"/>
            <w:r w:rsidRPr="00FB2447">
              <w:rPr>
                <w:b/>
                <w:i/>
              </w:rPr>
              <w:t>docx</w:t>
            </w:r>
            <w:proofErr w:type="spellEnd"/>
            <w:r w:rsidRPr="00FB2447">
              <w:rPr>
                <w:b/>
                <w:i/>
              </w:rPr>
              <w:t>, .</w:t>
            </w:r>
            <w:proofErr w:type="spellStart"/>
            <w:r w:rsidRPr="00FB2447">
              <w:rPr>
                <w:b/>
                <w:i/>
              </w:rPr>
              <w:t>rtf</w:t>
            </w:r>
            <w:proofErr w:type="spellEnd"/>
            <w:r w:rsidRPr="00FB2447">
              <w:rPr>
                <w:b/>
                <w:i/>
              </w:rPr>
              <w:t>, .</w:t>
            </w:r>
            <w:proofErr w:type="spellStart"/>
            <w:r w:rsidRPr="00FB2447">
              <w:rPr>
                <w:b/>
                <w:i/>
              </w:rPr>
              <w:t>xps</w:t>
            </w:r>
            <w:proofErr w:type="spellEnd"/>
            <w:r w:rsidRPr="00FB2447">
              <w:rPr>
                <w:b/>
                <w:i/>
              </w:rPr>
              <w:t>, .</w:t>
            </w:r>
            <w:proofErr w:type="spellStart"/>
            <w:r w:rsidRPr="00FB2447">
              <w:rPr>
                <w:b/>
                <w:i/>
              </w:rPr>
              <w:t>odt</w:t>
            </w:r>
            <w:proofErr w:type="spellEnd"/>
            <w:r w:rsidRPr="00FB2447">
              <w:rPr>
                <w:b/>
                <w:i/>
              </w:rPr>
              <w:t xml:space="preserve">.  </w:t>
            </w:r>
          </w:p>
          <w:p w:rsidR="00140385" w:rsidRPr="00FB2447" w:rsidRDefault="00140385" w:rsidP="00ED61B3">
            <w:pPr>
              <w:pStyle w:val="Akapitzlist"/>
              <w:numPr>
                <w:ilvl w:val="3"/>
                <w:numId w:val="4"/>
              </w:numPr>
              <w:autoSpaceDE w:val="0"/>
              <w:autoSpaceDN w:val="0"/>
              <w:adjustRightInd w:val="0"/>
              <w:spacing w:line="276" w:lineRule="auto"/>
              <w:ind w:left="342" w:hanging="342"/>
              <w:contextualSpacing/>
              <w:jc w:val="both"/>
              <w:rPr>
                <w:i/>
              </w:rPr>
            </w:pPr>
            <w:r w:rsidRPr="00FB2447">
              <w:rPr>
                <w:i/>
              </w:rPr>
              <w:t xml:space="preserve">Szczegółowe informacje związane z zasadami i sposobem wypełniania Jednolitego Dokumentu, znajdują się także w wyjaśnieniach Urzędu Zamówień Publicznych (UZP), dostępnych na stronie internetowej </w:t>
            </w:r>
            <w:hyperlink r:id="rId14" w:history="1">
              <w:r w:rsidRPr="00FB2447">
                <w:rPr>
                  <w:rStyle w:val="Hipercze"/>
                  <w:i/>
                  <w:color w:val="0070C0"/>
                </w:rPr>
                <w:t>www.uzp.gov.pl</w:t>
              </w:r>
            </w:hyperlink>
            <w:r w:rsidRPr="00FB2447">
              <w:rPr>
                <w:i/>
              </w:rPr>
              <w:t>, Repozytorium wiedzy w zakładce Jednolity Europejski Dokument Zamówienia.</w:t>
            </w:r>
          </w:p>
          <w:p w:rsidR="00140385" w:rsidRPr="00FB2447" w:rsidRDefault="00140385" w:rsidP="00ED61B3">
            <w:pPr>
              <w:pStyle w:val="Akapitzlist"/>
              <w:numPr>
                <w:ilvl w:val="3"/>
                <w:numId w:val="4"/>
              </w:numPr>
              <w:autoSpaceDE w:val="0"/>
              <w:autoSpaceDN w:val="0"/>
              <w:adjustRightInd w:val="0"/>
              <w:spacing w:line="276" w:lineRule="auto"/>
              <w:ind w:left="342" w:hanging="342"/>
              <w:contextualSpacing/>
              <w:jc w:val="both"/>
              <w:rPr>
                <w:i/>
              </w:rPr>
            </w:pPr>
            <w:r w:rsidRPr="00FB2447">
              <w:t xml:space="preserve">Na podstawie </w:t>
            </w:r>
            <w:r w:rsidRPr="00FB2447">
              <w:rPr>
                <w:i/>
              </w:rPr>
              <w:t>„Instrukcji Wypełniania Jednolitego Europejskiego Dokumentu Zamówienia (</w:t>
            </w:r>
            <w:proofErr w:type="spellStart"/>
            <w:r w:rsidRPr="00FB2447">
              <w:rPr>
                <w:i/>
              </w:rPr>
              <w:t>European</w:t>
            </w:r>
            <w:proofErr w:type="spellEnd"/>
            <w:r w:rsidRPr="00FB2447">
              <w:rPr>
                <w:i/>
              </w:rPr>
              <w:t xml:space="preserve"> Single </w:t>
            </w:r>
            <w:proofErr w:type="spellStart"/>
            <w:r w:rsidRPr="00FB2447">
              <w:rPr>
                <w:i/>
              </w:rPr>
              <w:t>Procurement</w:t>
            </w:r>
            <w:proofErr w:type="spellEnd"/>
            <w:r w:rsidRPr="00FB2447">
              <w:rPr>
                <w:i/>
              </w:rPr>
              <w:t xml:space="preserve"> </w:t>
            </w:r>
            <w:proofErr w:type="spellStart"/>
            <w:r w:rsidRPr="00FB2447">
              <w:rPr>
                <w:i/>
              </w:rPr>
              <w:t>Document</w:t>
            </w:r>
            <w:proofErr w:type="spellEnd"/>
            <w:r w:rsidRPr="00FB2447">
              <w:rPr>
                <w:i/>
              </w:rPr>
              <w:t xml:space="preserve"> ESPD)”</w:t>
            </w:r>
            <w:r w:rsidRPr="00FB2447">
              <w:t xml:space="preserve"> dostępnej na stronie UZP, </w:t>
            </w:r>
            <w:r w:rsidRPr="00FB2447">
              <w:rPr>
                <w:u w:val="single"/>
              </w:rPr>
              <w:t>Zamawiający zastrzega</w:t>
            </w:r>
            <w:r w:rsidRPr="00FB2447">
              <w:t xml:space="preserve">, że </w:t>
            </w:r>
            <w:r w:rsidRPr="00FB2447">
              <w:rPr>
                <w:b/>
                <w:u w:val="single"/>
              </w:rPr>
              <w:t>w Części III, Sekcja C</w:t>
            </w:r>
            <w:r w:rsidRPr="00FB2447">
              <w:t xml:space="preserve"> Jednolitego dokumentu </w:t>
            </w:r>
            <w:r w:rsidRPr="00FB2447">
              <w:rPr>
                <w:i/>
              </w:rPr>
              <w:t xml:space="preserve">„Podstawy związane z niewypłacalnością, konfliktem interesów lub wykroczeniami zawodowymi” </w:t>
            </w:r>
            <w:r w:rsidRPr="00FB2447">
              <w:t>w podsekcji</w:t>
            </w:r>
            <w:r w:rsidR="00126897">
              <w:t xml:space="preserve"> </w:t>
            </w:r>
            <w:r w:rsidRPr="00FB2447">
              <w:rPr>
                <w:b/>
                <w:i/>
                <w:u w:val="single"/>
              </w:rPr>
              <w:t>„Czy wykonawca, wedle własnej wiedzy, naruszył swoje obowiązki w dziedzinie prawa ochrony środowiska,</w:t>
            </w:r>
            <w:r w:rsidR="001C4EB8">
              <w:rPr>
                <w:b/>
                <w:i/>
                <w:u w:val="single"/>
              </w:rPr>
              <w:t xml:space="preserve"> </w:t>
            </w:r>
            <w:r w:rsidRPr="00FB2447">
              <w:rPr>
                <w:b/>
                <w:i/>
                <w:u w:val="single"/>
              </w:rPr>
              <w:t>prawa socjalnego, prawa pracy?”</w:t>
            </w:r>
            <w:r w:rsidRPr="00FB2447">
              <w:rPr>
                <w:i/>
              </w:rPr>
              <w:t xml:space="preserve"> Wykonawca składa oświadczenie </w:t>
            </w:r>
            <w:r w:rsidRPr="00FB2447">
              <w:rPr>
                <w:b/>
                <w:i/>
                <w:u w:val="single"/>
              </w:rPr>
              <w:t>w zakresie</w:t>
            </w:r>
            <w:r w:rsidRPr="00FB2447">
              <w:rPr>
                <w:i/>
              </w:rPr>
              <w:t>:</w:t>
            </w:r>
          </w:p>
          <w:p w:rsidR="00140385" w:rsidRPr="00FB2447" w:rsidRDefault="00140385" w:rsidP="00ED61B3">
            <w:pPr>
              <w:pStyle w:val="Akapitzlist"/>
              <w:numPr>
                <w:ilvl w:val="0"/>
                <w:numId w:val="6"/>
              </w:numPr>
              <w:autoSpaceDE w:val="0"/>
              <w:autoSpaceDN w:val="0"/>
              <w:adjustRightInd w:val="0"/>
              <w:spacing w:line="276" w:lineRule="auto"/>
              <w:ind w:left="626" w:hanging="293"/>
              <w:contextualSpacing/>
              <w:jc w:val="both"/>
            </w:pPr>
            <w:r w:rsidRPr="00FB2447">
              <w:rPr>
                <w:i/>
              </w:rPr>
              <w:t>przestępstw przeciwko środowisku wymienionych w art. 181 - 188 Kodeksu karnego;</w:t>
            </w:r>
          </w:p>
          <w:p w:rsidR="00140385" w:rsidRPr="00FB2447" w:rsidRDefault="00140385" w:rsidP="00ED61B3">
            <w:pPr>
              <w:pStyle w:val="Akapitzlist"/>
              <w:numPr>
                <w:ilvl w:val="0"/>
                <w:numId w:val="6"/>
              </w:numPr>
              <w:autoSpaceDE w:val="0"/>
              <w:autoSpaceDN w:val="0"/>
              <w:adjustRightInd w:val="0"/>
              <w:spacing w:line="276" w:lineRule="auto"/>
              <w:ind w:left="626" w:hanging="293"/>
              <w:contextualSpacing/>
              <w:jc w:val="both"/>
            </w:pPr>
            <w:r w:rsidRPr="00FB2447">
              <w:rPr>
                <w:i/>
              </w:rPr>
              <w:t>przestępstw przeciwko prawom osób wykonujących pracę zarobkową z art. 218 - 221 Kodeksu karnego;</w:t>
            </w:r>
          </w:p>
          <w:p w:rsidR="00140385" w:rsidRPr="00FB2447" w:rsidRDefault="00140385" w:rsidP="00ED61B3">
            <w:pPr>
              <w:pStyle w:val="Akapitzlist"/>
              <w:numPr>
                <w:ilvl w:val="0"/>
                <w:numId w:val="6"/>
              </w:numPr>
              <w:autoSpaceDE w:val="0"/>
              <w:autoSpaceDN w:val="0"/>
              <w:adjustRightInd w:val="0"/>
              <w:spacing w:line="276" w:lineRule="auto"/>
              <w:ind w:left="626" w:hanging="293"/>
              <w:contextualSpacing/>
              <w:jc w:val="both"/>
            </w:pPr>
            <w:r w:rsidRPr="00FB2447">
              <w:rPr>
                <w:i/>
              </w:rPr>
              <w:t xml:space="preserve">przestępstwa o którym mowa w art. 9 lub art. 10 ustawy z dnia </w:t>
            </w:r>
            <w:smartTag w:uri="urn:schemas-microsoft-com:office:smarttags" w:element="date">
              <w:smartTagPr>
                <w:attr w:name="ls" w:val="trans"/>
                <w:attr w:name="Month" w:val="6"/>
                <w:attr w:name="Day" w:val="15"/>
                <w:attr w:name="Year" w:val="2012"/>
              </w:smartTagPr>
              <w:r w:rsidRPr="00FB2447">
                <w:rPr>
                  <w:i/>
                </w:rPr>
                <w:t>15 czerwca 2012 r.</w:t>
              </w:r>
            </w:smartTag>
            <w:r w:rsidRPr="00FB2447">
              <w:rPr>
                <w:i/>
              </w:rPr>
              <w:t>, o skutkach powierzania wykonywania pracy cudzoziemcom przebywającym wbrew przepisom na terytorium Rzeczypospolitej Polskiej (Dz. U poz. 769).</w:t>
            </w:r>
          </w:p>
          <w:p w:rsidR="00140385" w:rsidRPr="00FB2447" w:rsidRDefault="00140385" w:rsidP="00501736">
            <w:pPr>
              <w:pStyle w:val="Akapitzlist"/>
              <w:autoSpaceDE w:val="0"/>
              <w:autoSpaceDN w:val="0"/>
              <w:adjustRightInd w:val="0"/>
              <w:spacing w:line="276" w:lineRule="auto"/>
              <w:ind w:left="1" w:hanging="1"/>
              <w:jc w:val="center"/>
              <w:rPr>
                <w:b/>
                <w:i/>
              </w:rPr>
            </w:pPr>
            <w:r w:rsidRPr="00FB2447">
              <w:rPr>
                <w:b/>
                <w:i/>
              </w:rPr>
              <w:t>WAŻNE:</w:t>
            </w:r>
          </w:p>
          <w:p w:rsidR="00140385" w:rsidRPr="00FB2447" w:rsidRDefault="00140385" w:rsidP="00501736">
            <w:pPr>
              <w:pStyle w:val="Akapitzlist"/>
              <w:autoSpaceDE w:val="0"/>
              <w:autoSpaceDN w:val="0"/>
              <w:adjustRightInd w:val="0"/>
              <w:spacing w:line="276" w:lineRule="auto"/>
              <w:ind w:left="1" w:hanging="1"/>
              <w:rPr>
                <w:b/>
              </w:rPr>
            </w:pPr>
            <w:r w:rsidRPr="00FB2447">
              <w:rPr>
                <w:b/>
                <w:i/>
              </w:rPr>
              <w:t xml:space="preserve">Wykonawca przygotowując JEDZ może ograniczyć </w:t>
            </w:r>
            <w:proofErr w:type="spellStart"/>
            <w:r w:rsidRPr="00FB2447">
              <w:rPr>
                <w:b/>
                <w:i/>
              </w:rPr>
              <w:t>się</w:t>
            </w:r>
            <w:proofErr w:type="spellEnd"/>
            <w:r w:rsidRPr="00FB2447">
              <w:rPr>
                <w:b/>
                <w:i/>
              </w:rPr>
              <w:t xml:space="preserve"> tylko do wypełniania sekcji α </w:t>
            </w:r>
            <w:proofErr w:type="spellStart"/>
            <w:r w:rsidRPr="00FB2447">
              <w:rPr>
                <w:b/>
                <w:i/>
              </w:rPr>
              <w:t>części</w:t>
            </w:r>
            <w:proofErr w:type="spellEnd"/>
            <w:r w:rsidRPr="00FB2447">
              <w:rPr>
                <w:b/>
                <w:i/>
              </w:rPr>
              <w:t xml:space="preserve"> IV formularza JEDZ i nie musi wypełniać żadnej z pozostałych sekcji w </w:t>
            </w:r>
            <w:proofErr w:type="spellStart"/>
            <w:r w:rsidRPr="00FB2447">
              <w:rPr>
                <w:b/>
                <w:i/>
              </w:rPr>
              <w:t>części</w:t>
            </w:r>
            <w:proofErr w:type="spellEnd"/>
            <w:r w:rsidRPr="00FB2447">
              <w:rPr>
                <w:b/>
                <w:i/>
              </w:rPr>
              <w:t xml:space="preserve"> IV.</w:t>
            </w:r>
            <w:r w:rsidRPr="00FB2447">
              <w:rPr>
                <w:i/>
              </w:rPr>
              <w:t xml:space="preserve"> Właściwej (dowodowej) weryfikacji spełniania konkretnych, określonych przez Zamawiającego, warunków udziału w postępowaniu Zamawiający dokona co do zasady na zakończenie postępowania w oparciu o stosowne dokumenty składane przez Wykonawcę, którego oferta została oceniona najwyżej, na wezwanie zamawiającego (art. 26 ust. 1 ustawy </w:t>
            </w:r>
            <w:proofErr w:type="spellStart"/>
            <w:r w:rsidRPr="00FB2447">
              <w:rPr>
                <w:i/>
              </w:rPr>
              <w:t>Pzp</w:t>
            </w:r>
            <w:proofErr w:type="spellEnd"/>
            <w:r w:rsidRPr="00FB2447">
              <w:rPr>
                <w:i/>
              </w:rPr>
              <w:t>).</w:t>
            </w:r>
          </w:p>
        </w:tc>
      </w:tr>
    </w:tbl>
    <w:p w:rsidR="00E44A5C" w:rsidRPr="00FB2447" w:rsidRDefault="00A53C9E" w:rsidP="00826C89">
      <w:pPr>
        <w:ind w:left="420"/>
        <w:jc w:val="both"/>
        <w:rPr>
          <w:b/>
          <w:i/>
        </w:rPr>
      </w:pPr>
      <w:r w:rsidRPr="00FB2447">
        <w:rPr>
          <w:b/>
          <w:i/>
        </w:rPr>
        <w:lastRenderedPageBreak/>
        <w:t>UWAGA:</w:t>
      </w:r>
    </w:p>
    <w:p w:rsidR="00A53C9E" w:rsidRPr="00FB2447" w:rsidRDefault="00A53C9E" w:rsidP="00826C89">
      <w:pPr>
        <w:ind w:left="420"/>
        <w:jc w:val="both"/>
        <w:rPr>
          <w:b/>
          <w:i/>
        </w:rPr>
      </w:pPr>
      <w:r w:rsidRPr="00FB2447">
        <w:rPr>
          <w:b/>
          <w:i/>
        </w:rPr>
        <w:t xml:space="preserve">Zamawiający przewiduje procedurę wskazaną w art. 24aa Prawa zamówień publicznych tj. najpierw </w:t>
      </w:r>
      <w:r w:rsidR="00B17842" w:rsidRPr="00FB2447">
        <w:rPr>
          <w:b/>
          <w:i/>
        </w:rPr>
        <w:t>dokona oceny ofert, a następnie zbada, czy wykonawca, którego oferta została oceniona jako najkorzystniejsza, nie podlega wykluczeniu oraz spełnia warunki udziału w postępowaniu</w:t>
      </w:r>
    </w:p>
    <w:p w:rsidR="00E44A5C" w:rsidRPr="00FB2447" w:rsidRDefault="00E44A5C" w:rsidP="00826C89">
      <w:pPr>
        <w:ind w:left="420"/>
        <w:jc w:val="both"/>
      </w:pPr>
    </w:p>
    <w:p w:rsidR="00DC4E34" w:rsidRDefault="007E115F" w:rsidP="00ED61B3">
      <w:pPr>
        <w:pStyle w:val="Akapitzlist"/>
        <w:numPr>
          <w:ilvl w:val="0"/>
          <w:numId w:val="8"/>
        </w:numPr>
        <w:autoSpaceDE w:val="0"/>
        <w:autoSpaceDN w:val="0"/>
        <w:adjustRightInd w:val="0"/>
        <w:spacing w:line="276" w:lineRule="auto"/>
        <w:ind w:left="426"/>
        <w:contextualSpacing/>
        <w:jc w:val="both"/>
      </w:pPr>
      <w:r w:rsidRPr="00FB2447">
        <w:lastRenderedPageBreak/>
        <w:t xml:space="preserve">Wykonawca </w:t>
      </w:r>
      <w:r w:rsidRPr="00DC4E34">
        <w:rPr>
          <w:b/>
          <w:u w:val="single"/>
        </w:rPr>
        <w:t>w terminie 3 dni od dnia zamieszczenia na stronie internetowej Zamawiającego</w:t>
      </w:r>
      <w:r w:rsidRPr="00FB2447">
        <w:t xml:space="preserve"> informacji, o których mowa w art. 86 ust. 5 ustawy </w:t>
      </w:r>
      <w:r w:rsidRPr="00DC4E34">
        <w:rPr>
          <w:b/>
          <w:u w:val="single"/>
        </w:rPr>
        <w:t>(informacji z otwarcia ofert)</w:t>
      </w:r>
      <w:r w:rsidRPr="00FB2447">
        <w:t xml:space="preserve">, jest zobowiązany do przekazania Zamawiającemu oświadczenia o przynależności albo braku przynależności do tej samej grupy kapitałowej, o której mowa w art. 24 ust. 1 pkt. 23 ustawy </w:t>
      </w:r>
      <w:proofErr w:type="spellStart"/>
      <w:r w:rsidRPr="00FB2447">
        <w:t>Pzp</w:t>
      </w:r>
      <w:proofErr w:type="spellEnd"/>
      <w:r w:rsidRPr="00FB2447">
        <w:t xml:space="preserve">. W przypadku przynależności do tej samej grupy kapitałowej Wykonawca może złożyć wraz z oświadczeniem dokumenty bądź informacje potwierdzające, że powiązania z innym Wykonawcą nie prowadzą do zakłócenia konkurencji w postępowaniu. Wzór oświadczenia stanowi </w:t>
      </w:r>
      <w:r w:rsidRPr="00DC4E34">
        <w:rPr>
          <w:b/>
        </w:rPr>
        <w:t>Załącznik do SIWZ</w:t>
      </w:r>
      <w:r w:rsidRPr="00FB2447">
        <w:t>.</w:t>
      </w:r>
    </w:p>
    <w:p w:rsidR="00DC4E34" w:rsidRDefault="007E115F" w:rsidP="00ED61B3">
      <w:pPr>
        <w:pStyle w:val="Akapitzlist"/>
        <w:numPr>
          <w:ilvl w:val="0"/>
          <w:numId w:val="8"/>
        </w:numPr>
        <w:autoSpaceDE w:val="0"/>
        <w:autoSpaceDN w:val="0"/>
        <w:adjustRightInd w:val="0"/>
        <w:spacing w:line="276" w:lineRule="auto"/>
        <w:ind w:left="426"/>
        <w:contextualSpacing/>
        <w:jc w:val="both"/>
      </w:pPr>
      <w:r w:rsidRPr="00FB2447">
        <w:t xml:space="preserve">Zamawiający </w:t>
      </w:r>
      <w:r w:rsidRPr="00DC4E34">
        <w:rPr>
          <w:b/>
        </w:rPr>
        <w:t>przed udzieleniem zamówienia, wezwie Wykonawcę, którego oferta została oceniona najwyżej</w:t>
      </w:r>
      <w:r w:rsidRPr="00FB2447">
        <w:t xml:space="preserve">, do złożenia w wyznaczonym, </w:t>
      </w:r>
      <w:r w:rsidRPr="00DC4E34">
        <w:rPr>
          <w:b/>
          <w:u w:val="single"/>
        </w:rPr>
        <w:t xml:space="preserve">nie krótszym niż 10 dni, terminie aktualnych na dzień złożenia oświadczeń lub dokumentów, potwierdzających okoliczności, o których mowa w art. 25 ust. 1 ustawy </w:t>
      </w:r>
      <w:proofErr w:type="spellStart"/>
      <w:r w:rsidRPr="00DC4E34">
        <w:rPr>
          <w:b/>
          <w:u w:val="single"/>
        </w:rPr>
        <w:t>Pzp</w:t>
      </w:r>
      <w:proofErr w:type="spellEnd"/>
      <w:r w:rsidRPr="00FB2447">
        <w:t>.</w:t>
      </w:r>
    </w:p>
    <w:p w:rsidR="00DC4E34" w:rsidRDefault="007E115F" w:rsidP="00ED61B3">
      <w:pPr>
        <w:pStyle w:val="Akapitzlist"/>
        <w:numPr>
          <w:ilvl w:val="0"/>
          <w:numId w:val="8"/>
        </w:numPr>
        <w:autoSpaceDE w:val="0"/>
        <w:autoSpaceDN w:val="0"/>
        <w:adjustRightInd w:val="0"/>
        <w:spacing w:line="276" w:lineRule="auto"/>
        <w:ind w:left="426"/>
        <w:contextualSpacing/>
        <w:jc w:val="both"/>
      </w:pPr>
      <w:r w:rsidRPr="00FB2447">
        <w:t xml:space="preserve">Jeżeli jest to niezbędne do zapewnienia odpowiedniego przebiegu postępowania </w:t>
      </w:r>
      <w:r w:rsidRPr="00FB2447">
        <w:br/>
        <w:t>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7E115F" w:rsidRPr="00FB2447" w:rsidRDefault="007E115F" w:rsidP="00ED61B3">
      <w:pPr>
        <w:pStyle w:val="Akapitzlist"/>
        <w:numPr>
          <w:ilvl w:val="0"/>
          <w:numId w:val="8"/>
        </w:numPr>
        <w:autoSpaceDE w:val="0"/>
        <w:autoSpaceDN w:val="0"/>
        <w:adjustRightInd w:val="0"/>
        <w:spacing w:line="276" w:lineRule="auto"/>
        <w:ind w:left="426"/>
        <w:contextualSpacing/>
        <w:jc w:val="both"/>
      </w:pPr>
      <w:r w:rsidRPr="00DC4E34">
        <w:rPr>
          <w:b/>
        </w:rPr>
        <w:t xml:space="preserve">Na wezwanie Zamawiającego </w:t>
      </w:r>
      <w:r w:rsidRPr="00DC4E34">
        <w:rPr>
          <w:b/>
          <w:u w:val="single"/>
        </w:rPr>
        <w:t xml:space="preserve">z art. 26 ust. 1 ustawy </w:t>
      </w:r>
      <w:proofErr w:type="spellStart"/>
      <w:r w:rsidRPr="00DC4E34">
        <w:rPr>
          <w:b/>
          <w:u w:val="single"/>
        </w:rPr>
        <w:t>Pzp</w:t>
      </w:r>
      <w:proofErr w:type="spellEnd"/>
      <w:r w:rsidRPr="00DC4E34">
        <w:rPr>
          <w:b/>
        </w:rPr>
        <w:t>, Wykonawca zobowiązany jest złożyć następujące oświadczenia lub dokumenty:</w:t>
      </w:r>
    </w:p>
    <w:p w:rsidR="007E115F" w:rsidRPr="00FB2447" w:rsidRDefault="007E115F" w:rsidP="007E115F">
      <w:pPr>
        <w:pStyle w:val="Akapitzlist"/>
        <w:autoSpaceDE w:val="0"/>
        <w:autoSpaceDN w:val="0"/>
        <w:adjustRightInd w:val="0"/>
        <w:spacing w:line="276" w:lineRule="auto"/>
        <w:ind w:left="709"/>
      </w:pPr>
    </w:p>
    <w:p w:rsidR="007E115F" w:rsidRPr="00744755" w:rsidRDefault="007E115F" w:rsidP="0011623D">
      <w:pPr>
        <w:pStyle w:val="Akapitzlist"/>
        <w:numPr>
          <w:ilvl w:val="0"/>
          <w:numId w:val="32"/>
        </w:numPr>
        <w:autoSpaceDE w:val="0"/>
        <w:autoSpaceDN w:val="0"/>
        <w:adjustRightInd w:val="0"/>
        <w:spacing w:line="276" w:lineRule="auto"/>
        <w:ind w:left="709"/>
        <w:contextualSpacing/>
        <w:jc w:val="both"/>
        <w:rPr>
          <w:b/>
        </w:rPr>
      </w:pPr>
      <w:r w:rsidRPr="00744755">
        <w:rPr>
          <w:b/>
        </w:rPr>
        <w:t xml:space="preserve">W celu potwierdzenia spełniania przez Wykonawcę warunków udziału w postępowaniu, </w:t>
      </w:r>
      <w:r w:rsidRPr="00744755">
        <w:rPr>
          <w:b/>
          <w:u w:val="single"/>
        </w:rPr>
        <w:t xml:space="preserve">o których mowa w rozdziale </w:t>
      </w:r>
      <w:r w:rsidR="004205C9">
        <w:rPr>
          <w:b/>
          <w:u w:val="single"/>
        </w:rPr>
        <w:t>VI</w:t>
      </w:r>
      <w:r w:rsidRPr="00744755">
        <w:rPr>
          <w:b/>
          <w:u w:val="single"/>
        </w:rPr>
        <w:t xml:space="preserve"> niniejszej SIWZ</w:t>
      </w:r>
      <w:r w:rsidRPr="00744755">
        <w:rPr>
          <w:b/>
        </w:rPr>
        <w:t>:</w:t>
      </w:r>
    </w:p>
    <w:p w:rsidR="0022211A" w:rsidRPr="0022211A" w:rsidRDefault="0022211A" w:rsidP="0022211A">
      <w:pPr>
        <w:pStyle w:val="Akapitzlist"/>
        <w:numPr>
          <w:ilvl w:val="0"/>
          <w:numId w:val="54"/>
        </w:numPr>
        <w:autoSpaceDE w:val="0"/>
        <w:autoSpaceDN w:val="0"/>
        <w:adjustRightInd w:val="0"/>
        <w:ind w:left="1134"/>
        <w:rPr>
          <w:rFonts w:eastAsiaTheme="minorHAnsi"/>
          <w:color w:val="000000"/>
          <w:lang w:eastAsia="en-US"/>
        </w:rPr>
      </w:pPr>
      <w:r w:rsidRPr="0022211A">
        <w:rPr>
          <w:rFonts w:eastAsiaTheme="minorHAnsi"/>
          <w:color w:val="000000"/>
          <w:lang w:eastAsia="en-US"/>
        </w:rPr>
        <w:t xml:space="preserve">aktualny wpis do rejestru działalności regulowanej, o którym mowa w art. 9b ust. 2 ustawy z dnia </w:t>
      </w:r>
      <w:smartTag w:uri="urn:schemas-microsoft-com:office:smarttags" w:element="date">
        <w:smartTagPr>
          <w:attr w:name="ls" w:val="trans"/>
          <w:attr w:name="Month" w:val="9"/>
          <w:attr w:name="Day" w:val="13"/>
          <w:attr w:name="Year" w:val="1996"/>
        </w:smartTagPr>
        <w:r w:rsidRPr="0022211A">
          <w:rPr>
            <w:rFonts w:eastAsiaTheme="minorHAnsi"/>
            <w:color w:val="000000"/>
            <w:lang w:eastAsia="en-US"/>
          </w:rPr>
          <w:t>13 września 1996 r.</w:t>
        </w:r>
      </w:smartTag>
      <w:r w:rsidRPr="0022211A">
        <w:rPr>
          <w:rFonts w:eastAsiaTheme="minorHAnsi"/>
          <w:color w:val="000000"/>
          <w:lang w:eastAsia="en-US"/>
        </w:rPr>
        <w:t xml:space="preserve"> o utrzymaniu czystości i porządku w gminach (t. j. Dz. U. z 2020 r., poz. 1439 </w:t>
      </w:r>
      <w:proofErr w:type="spellStart"/>
      <w:r w:rsidRPr="0022211A">
        <w:rPr>
          <w:rFonts w:eastAsiaTheme="minorHAnsi"/>
          <w:color w:val="000000"/>
          <w:lang w:eastAsia="en-US"/>
        </w:rPr>
        <w:t>t.j</w:t>
      </w:r>
      <w:proofErr w:type="spellEnd"/>
      <w:r w:rsidRPr="0022211A">
        <w:rPr>
          <w:rFonts w:eastAsiaTheme="minorHAnsi"/>
          <w:color w:val="000000"/>
          <w:lang w:eastAsia="en-US"/>
        </w:rPr>
        <w:t xml:space="preserve">.) w zakresie wszystkich rodzajów w odpadów objętych niniejszym postępowaniem, </w:t>
      </w:r>
    </w:p>
    <w:p w:rsidR="0022211A" w:rsidRPr="0022211A" w:rsidRDefault="0022211A" w:rsidP="0022211A">
      <w:pPr>
        <w:pStyle w:val="Akapitzlist"/>
        <w:numPr>
          <w:ilvl w:val="0"/>
          <w:numId w:val="54"/>
        </w:numPr>
        <w:autoSpaceDE w:val="0"/>
        <w:autoSpaceDN w:val="0"/>
        <w:adjustRightInd w:val="0"/>
        <w:ind w:left="1134"/>
        <w:rPr>
          <w:rFonts w:eastAsiaTheme="minorHAnsi"/>
          <w:color w:val="000000"/>
          <w:lang w:eastAsia="en-US"/>
        </w:rPr>
      </w:pPr>
      <w:r w:rsidRPr="0022211A">
        <w:rPr>
          <w:rFonts w:eastAsiaTheme="minorHAnsi"/>
          <w:color w:val="000000"/>
          <w:lang w:eastAsia="en-US"/>
        </w:rPr>
        <w:t xml:space="preserve">aktualne zezwolenie na prowadzenie działalności w zakresie transportu odpadów zgodnie z przepisami ustawy z dnia </w:t>
      </w:r>
      <w:smartTag w:uri="urn:schemas-microsoft-com:office:smarttags" w:element="date">
        <w:smartTagPr>
          <w:attr w:name="ls" w:val="trans"/>
          <w:attr w:name="Month" w:val="12"/>
          <w:attr w:name="Day" w:val="14"/>
          <w:attr w:name="Year" w:val="2012"/>
        </w:smartTagPr>
        <w:r w:rsidRPr="0022211A">
          <w:rPr>
            <w:rFonts w:eastAsiaTheme="minorHAnsi"/>
            <w:color w:val="000000"/>
            <w:lang w:eastAsia="en-US"/>
          </w:rPr>
          <w:t>14 grudnia 2012 r.</w:t>
        </w:r>
      </w:smartTag>
      <w:r w:rsidRPr="0022211A">
        <w:rPr>
          <w:rFonts w:eastAsiaTheme="minorHAnsi"/>
          <w:color w:val="000000"/>
          <w:lang w:eastAsia="en-US"/>
        </w:rPr>
        <w:t xml:space="preserve"> o odpadach (Dz. U. 2019 r., poz. 701 ze zm.) w zakresie rodzajów odpadów objętych niniejszym postępowaniem lub wpisu do rejestru BDO. </w:t>
      </w:r>
    </w:p>
    <w:p w:rsidR="0022211A" w:rsidRPr="001813BA" w:rsidRDefault="0022211A" w:rsidP="0022211A">
      <w:pPr>
        <w:pStyle w:val="SIWZtekst"/>
        <w:numPr>
          <w:ilvl w:val="0"/>
          <w:numId w:val="54"/>
        </w:numPr>
        <w:ind w:left="1134"/>
        <w:rPr>
          <w:bCs/>
          <w:shd w:val="clear" w:color="auto" w:fill="FFFFFF"/>
        </w:rPr>
      </w:pPr>
      <w:r w:rsidRPr="002C3A1A">
        <w:rPr>
          <w:shd w:val="clear" w:color="auto" w:fill="FFFFFF"/>
        </w:rPr>
        <w:t>aktualnej decyzji Starosty Lubelskiego dotyczącej pozwolenia na zbieranie odpadów;</w:t>
      </w:r>
    </w:p>
    <w:p w:rsidR="001813BA" w:rsidRPr="002C3A1A" w:rsidRDefault="001813BA" w:rsidP="001813BA">
      <w:pPr>
        <w:pStyle w:val="SIWZtekst"/>
        <w:ind w:left="1134"/>
        <w:rPr>
          <w:bCs/>
          <w:shd w:val="clear" w:color="auto" w:fill="FFFFFF"/>
        </w:rPr>
      </w:pPr>
    </w:p>
    <w:p w:rsidR="007E115F" w:rsidRPr="00744755" w:rsidRDefault="007E115F" w:rsidP="0011623D">
      <w:pPr>
        <w:pStyle w:val="Akapitzlist"/>
        <w:numPr>
          <w:ilvl w:val="0"/>
          <w:numId w:val="32"/>
        </w:numPr>
        <w:autoSpaceDE w:val="0"/>
        <w:autoSpaceDN w:val="0"/>
        <w:adjustRightInd w:val="0"/>
        <w:spacing w:line="276" w:lineRule="auto"/>
        <w:ind w:left="709"/>
        <w:contextualSpacing/>
        <w:jc w:val="both"/>
        <w:rPr>
          <w:b/>
        </w:rPr>
      </w:pPr>
      <w:r w:rsidRPr="00744755">
        <w:rPr>
          <w:b/>
        </w:rPr>
        <w:t xml:space="preserve">W celu potwierdzenia braku podstaw do wykluczenia Wykonawcy z udziału w postępowaniu, </w:t>
      </w:r>
      <w:r w:rsidRPr="00744755">
        <w:rPr>
          <w:b/>
          <w:u w:val="single"/>
        </w:rPr>
        <w:t xml:space="preserve">o których mowa w rozdziale </w:t>
      </w:r>
      <w:r w:rsidR="004205C9">
        <w:rPr>
          <w:b/>
          <w:u w:val="single"/>
        </w:rPr>
        <w:t>VII</w:t>
      </w:r>
      <w:r w:rsidRPr="00744755">
        <w:rPr>
          <w:b/>
          <w:u w:val="single"/>
        </w:rPr>
        <w:t xml:space="preserve"> niniejszej SIWZ</w:t>
      </w:r>
      <w:r w:rsidRPr="00744755">
        <w:rPr>
          <w:b/>
        </w:rPr>
        <w:t>:</w:t>
      </w:r>
    </w:p>
    <w:p w:rsidR="007E115F" w:rsidRPr="00FB2447" w:rsidRDefault="007E115F" w:rsidP="00ED61B3">
      <w:pPr>
        <w:pStyle w:val="Akapitzlist"/>
        <w:numPr>
          <w:ilvl w:val="2"/>
          <w:numId w:val="9"/>
        </w:numPr>
        <w:autoSpaceDE w:val="0"/>
        <w:autoSpaceDN w:val="0"/>
        <w:adjustRightInd w:val="0"/>
        <w:spacing w:line="276" w:lineRule="auto"/>
        <w:ind w:left="1134" w:hanging="283"/>
        <w:contextualSpacing/>
        <w:jc w:val="both"/>
      </w:pPr>
      <w:r w:rsidRPr="00FB2447">
        <w:t xml:space="preserve">informacji z Krajowego Rejestru Karnego w zakresie określonym w art. 24 ust. 1 </w:t>
      </w:r>
      <w:proofErr w:type="spellStart"/>
      <w:r w:rsidRPr="00FB2447">
        <w:t>pkt</w:t>
      </w:r>
      <w:proofErr w:type="spellEnd"/>
      <w:r w:rsidRPr="00FB2447">
        <w:t xml:space="preserve"> 13, </w:t>
      </w:r>
      <w:smartTag w:uri="urn:schemas-microsoft-com:office:smarttags" w:element="date">
        <w:smartTagPr>
          <w:attr w:name="ls" w:val="trans"/>
          <w:attr w:name="Month" w:val="1"/>
          <w:attr w:name="Day" w:val="14"/>
          <w:attr w:name="Year" w:val="21"/>
        </w:smartTagPr>
        <w:r w:rsidRPr="00FB2447">
          <w:t>14 i 21</w:t>
        </w:r>
      </w:smartTag>
      <w:r w:rsidRPr="00FB2447">
        <w:t xml:space="preserve"> ustawy, wystawionej nie wcześniej niż 6 miesięcy przed upływem terminu składania ofert;</w:t>
      </w:r>
    </w:p>
    <w:p w:rsidR="007E115F" w:rsidRPr="00FB2447" w:rsidRDefault="007E115F" w:rsidP="00ED61B3">
      <w:pPr>
        <w:pStyle w:val="Akapitzlist"/>
        <w:numPr>
          <w:ilvl w:val="2"/>
          <w:numId w:val="9"/>
        </w:numPr>
        <w:autoSpaceDE w:val="0"/>
        <w:autoSpaceDN w:val="0"/>
        <w:adjustRightInd w:val="0"/>
        <w:spacing w:line="276" w:lineRule="auto"/>
        <w:ind w:left="851" w:hanging="283"/>
        <w:contextualSpacing/>
        <w:jc w:val="both"/>
      </w:pPr>
      <w:r w:rsidRPr="00FB2447">
        <w:t xml:space="preserve">odpisu z właściwego rejestru lub z centralnej ewidencji i informacji </w:t>
      </w:r>
      <w:r w:rsidRPr="00FB2447">
        <w:br/>
        <w:t xml:space="preserve">o działalności gospodarczej, jeżeli odrębne przepisy wymagają wpisu do rejestru lub ewidencji, w celu potwierdzenia braku podstaw do wykluczenia na podstawie art. 24 ust. 5 </w:t>
      </w:r>
      <w:proofErr w:type="spellStart"/>
      <w:r w:rsidRPr="00FB2447">
        <w:t>pkt</w:t>
      </w:r>
      <w:proofErr w:type="spellEnd"/>
      <w:r w:rsidRPr="00FB2447">
        <w:t xml:space="preserve"> 1) ustawy </w:t>
      </w:r>
      <w:proofErr w:type="spellStart"/>
      <w:r w:rsidRPr="00FB2447">
        <w:t>Pzp</w:t>
      </w:r>
      <w:proofErr w:type="spellEnd"/>
      <w:r w:rsidRPr="00FB2447">
        <w:t>;</w:t>
      </w:r>
    </w:p>
    <w:p w:rsidR="007E115F" w:rsidRPr="00FB2447" w:rsidRDefault="007E115F" w:rsidP="00ED61B3">
      <w:pPr>
        <w:pStyle w:val="Akapitzlist"/>
        <w:numPr>
          <w:ilvl w:val="2"/>
          <w:numId w:val="9"/>
        </w:numPr>
        <w:autoSpaceDE w:val="0"/>
        <w:autoSpaceDN w:val="0"/>
        <w:adjustRightInd w:val="0"/>
        <w:spacing w:line="276" w:lineRule="auto"/>
        <w:ind w:left="851" w:hanging="283"/>
        <w:contextualSpacing/>
        <w:jc w:val="both"/>
      </w:pPr>
      <w:r w:rsidRPr="00FB2447">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w:t>
      </w:r>
      <w:r w:rsidRPr="00FB2447">
        <w:lastRenderedPageBreak/>
        <w:t xml:space="preserve">ewentualnymi odsetkami lub grzywnami lub zawarcie wiążącego porozumienia w sprawie spłat tych należności - sporządzonego według wzoru stanowiącego </w:t>
      </w:r>
      <w:r w:rsidRPr="00FB2447">
        <w:rPr>
          <w:b/>
        </w:rPr>
        <w:t>Załącznik do SIWZ</w:t>
      </w:r>
      <w:r w:rsidRPr="00FB2447">
        <w:t>;</w:t>
      </w:r>
    </w:p>
    <w:p w:rsidR="007E115F" w:rsidRPr="00FB2447" w:rsidRDefault="007E115F" w:rsidP="00ED61B3">
      <w:pPr>
        <w:pStyle w:val="Akapitzlist"/>
        <w:numPr>
          <w:ilvl w:val="2"/>
          <w:numId w:val="9"/>
        </w:numPr>
        <w:autoSpaceDE w:val="0"/>
        <w:autoSpaceDN w:val="0"/>
        <w:adjustRightInd w:val="0"/>
        <w:spacing w:line="276" w:lineRule="auto"/>
        <w:ind w:left="851" w:hanging="283"/>
        <w:contextualSpacing/>
        <w:jc w:val="both"/>
      </w:pPr>
      <w:r w:rsidRPr="00FB2447">
        <w:t xml:space="preserve">oświadczenia Wykonawcy o braku orzeczenia wobec niego tytułem środka zapobiegawczego zakazu ubiegania się o zamówienia publiczne - sporządzonego według wzoru stanowiącego </w:t>
      </w:r>
      <w:r w:rsidRPr="00FB2447">
        <w:rPr>
          <w:b/>
        </w:rPr>
        <w:t>Załącznik do SIWZ</w:t>
      </w:r>
      <w:r w:rsidRPr="00FB2447">
        <w:t>;</w:t>
      </w:r>
    </w:p>
    <w:p w:rsidR="00847E7B" w:rsidRDefault="007E115F" w:rsidP="006E56B2">
      <w:pPr>
        <w:autoSpaceDE w:val="0"/>
        <w:autoSpaceDN w:val="0"/>
        <w:adjustRightInd w:val="0"/>
        <w:spacing w:line="276" w:lineRule="auto"/>
        <w:ind w:left="66"/>
        <w:contextualSpacing/>
        <w:jc w:val="both"/>
      </w:pPr>
      <w:r w:rsidRPr="00FB2447">
        <w:t xml:space="preserve">Jeżeli wykaz, oświadczenia lub inne złożone przez Wykonawcę dokumenty, o których mowa w </w:t>
      </w:r>
      <w:r w:rsidR="00664EAD">
        <w:t xml:space="preserve">Roz. VII </w:t>
      </w:r>
      <w:r w:rsidRPr="00FB2447">
        <w:t>pkt.</w:t>
      </w:r>
      <w:r w:rsidR="00664EAD">
        <w:t xml:space="preserve"> </w:t>
      </w:r>
      <w:r w:rsidRPr="00FB2447">
        <w:t>2 SIWZ budzą wątpliwości Zamawiającego, może on zwrócić się bezpośrednio do właściwego podmiotu, na rzecz którego dostawy były wykonane, o dodatkowe informacje lub dokumenty w tym zakresie.</w:t>
      </w:r>
    </w:p>
    <w:p w:rsidR="00847E7B" w:rsidRDefault="007E115F" w:rsidP="006E56B2">
      <w:pPr>
        <w:autoSpaceDE w:val="0"/>
        <w:autoSpaceDN w:val="0"/>
        <w:adjustRightInd w:val="0"/>
        <w:spacing w:line="276" w:lineRule="auto"/>
        <w:ind w:left="66"/>
        <w:contextualSpacing/>
        <w:jc w:val="both"/>
      </w:pPr>
      <w:r w:rsidRPr="00FB2447">
        <w:t xml:space="preserve">Jeżeli treść informacji przekazanych przez Wykonawcę w jednolitym europejskim dokumencie zamówienia, 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 </w:t>
      </w:r>
      <w:proofErr w:type="spellStart"/>
      <w:r w:rsidRPr="006E56B2">
        <w:rPr>
          <w:color w:val="000000"/>
        </w:rPr>
        <w:t>Pzp</w:t>
      </w:r>
      <w:proofErr w:type="spellEnd"/>
      <w:r w:rsidRPr="00FB2447">
        <w:t>, w jednolitym europejskim dokumencie zamówienia.</w:t>
      </w:r>
      <w:r w:rsidR="001813BA">
        <w:t xml:space="preserve"> </w:t>
      </w:r>
    </w:p>
    <w:p w:rsidR="001813BA" w:rsidRDefault="001813BA" w:rsidP="006E56B2">
      <w:pPr>
        <w:autoSpaceDE w:val="0"/>
        <w:autoSpaceDN w:val="0"/>
        <w:adjustRightInd w:val="0"/>
        <w:spacing w:line="276" w:lineRule="auto"/>
        <w:ind w:left="66"/>
        <w:contextualSpacing/>
        <w:jc w:val="both"/>
      </w:pPr>
    </w:p>
    <w:p w:rsidR="007E115F" w:rsidRPr="00847E7B" w:rsidRDefault="007E115F" w:rsidP="00ED61B3">
      <w:pPr>
        <w:pStyle w:val="Akapitzlist"/>
        <w:numPr>
          <w:ilvl w:val="0"/>
          <w:numId w:val="8"/>
        </w:numPr>
        <w:autoSpaceDE w:val="0"/>
        <w:autoSpaceDN w:val="0"/>
        <w:adjustRightInd w:val="0"/>
        <w:spacing w:line="276" w:lineRule="auto"/>
        <w:ind w:left="426"/>
        <w:contextualSpacing/>
        <w:jc w:val="both"/>
        <w:rPr>
          <w:b/>
        </w:rPr>
      </w:pPr>
      <w:r w:rsidRPr="00847E7B">
        <w:rPr>
          <w:b/>
          <w:u w:val="single"/>
        </w:rPr>
        <w:t>Dokumenty składane przez podmioty zagraniczne :</w:t>
      </w:r>
    </w:p>
    <w:p w:rsidR="007E115F" w:rsidRPr="00FB2447" w:rsidRDefault="007E115F" w:rsidP="002873BA">
      <w:pPr>
        <w:jc w:val="both"/>
      </w:pPr>
      <w:r w:rsidRPr="00FB2447">
        <w:t>Jeżeli Wykonawca ma siedzibę lub miejsce zamieszkania poza terytorium Rzeczypospolitej Polskiej Zamawiający żąda:</w:t>
      </w:r>
    </w:p>
    <w:p w:rsidR="007E115F" w:rsidRPr="00FB2447" w:rsidRDefault="007E115F" w:rsidP="0011623D">
      <w:pPr>
        <w:pStyle w:val="Akapitzlist"/>
        <w:numPr>
          <w:ilvl w:val="0"/>
          <w:numId w:val="33"/>
        </w:numPr>
        <w:ind w:left="709"/>
        <w:jc w:val="both"/>
      </w:pPr>
      <w:r w:rsidRPr="00FB2447">
        <w:t xml:space="preserve">zamiast dokumentu, o którym mowa w </w:t>
      </w:r>
      <w:r w:rsidR="004205C9">
        <w:t xml:space="preserve">Roz. VII </w:t>
      </w:r>
      <w:proofErr w:type="spellStart"/>
      <w:r w:rsidR="004205C9">
        <w:t>pkt</w:t>
      </w:r>
      <w:proofErr w:type="spellEnd"/>
      <w:r w:rsidR="004205C9">
        <w:t xml:space="preserve"> </w:t>
      </w:r>
      <w:r w:rsidRPr="00FB2447">
        <w:t xml:space="preserve">2 lit. a) SIWZ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FB2447">
        <w:t>pkt</w:t>
      </w:r>
      <w:proofErr w:type="spellEnd"/>
      <w:r w:rsidRPr="00FB2447">
        <w:t xml:space="preserve"> 13, </w:t>
      </w:r>
      <w:smartTag w:uri="urn:schemas-microsoft-com:office:smarttags" w:element="date">
        <w:smartTagPr>
          <w:attr w:name="ls" w:val="trans"/>
          <w:attr w:name="Month" w:val="1"/>
          <w:attr w:name="Day" w:val="14"/>
          <w:attr w:name="Year" w:val="21"/>
        </w:smartTagPr>
        <w:r w:rsidRPr="00FB2447">
          <w:t>14 i 21</w:t>
        </w:r>
      </w:smartTag>
      <w:r w:rsidRPr="00FB2447">
        <w:t xml:space="preserve"> ustawy </w:t>
      </w:r>
      <w:proofErr w:type="spellStart"/>
      <w:r w:rsidRPr="00FB2447">
        <w:t>Pzp</w:t>
      </w:r>
      <w:proofErr w:type="spellEnd"/>
      <w:r w:rsidRPr="00FB2447">
        <w:t>,</w:t>
      </w:r>
    </w:p>
    <w:p w:rsidR="007E115F" w:rsidRPr="00FB2447" w:rsidRDefault="007E115F" w:rsidP="0011623D">
      <w:pPr>
        <w:pStyle w:val="Akapitzlist"/>
        <w:numPr>
          <w:ilvl w:val="0"/>
          <w:numId w:val="33"/>
        </w:numPr>
        <w:ind w:left="709"/>
        <w:jc w:val="both"/>
      </w:pPr>
      <w:r w:rsidRPr="00FB2447">
        <w:t>zamiast dokumentu, o którym mowa w</w:t>
      </w:r>
      <w:r w:rsidR="004205C9">
        <w:t xml:space="preserve"> </w:t>
      </w:r>
      <w:proofErr w:type="spellStart"/>
      <w:r w:rsidR="004205C9">
        <w:t>Roz.VII</w:t>
      </w:r>
      <w:proofErr w:type="spellEnd"/>
      <w:r w:rsidR="004205C9">
        <w:t xml:space="preserve"> </w:t>
      </w:r>
      <w:proofErr w:type="spellStart"/>
      <w:r w:rsidR="004205C9">
        <w:t>pkt</w:t>
      </w:r>
      <w:proofErr w:type="spellEnd"/>
      <w:r w:rsidR="004205C9">
        <w:t xml:space="preserve"> </w:t>
      </w:r>
      <w:r w:rsidRPr="00FB2447">
        <w:t xml:space="preserve">2 lit. b) SIWZ składa dokument lub dokumenty wystawione w kraju, w którym wykonawca ma siedzibę lub miejsce zamieszkania, potwierdzające odpowiednio, że nie otwarto jego likwidacji ani nie ogłoszono upadłości. </w:t>
      </w:r>
    </w:p>
    <w:p w:rsidR="007E115F" w:rsidRPr="00FB2447" w:rsidRDefault="007E115F" w:rsidP="002873BA">
      <w:pPr>
        <w:jc w:val="both"/>
      </w:pPr>
      <w:r w:rsidRPr="00FB2447">
        <w:t xml:space="preserve">W/w Informacje lub inny równoważny dokument powinny być wystawione nie wcześniej niż 6 miesięcy przed upływem terminu składania ofert. </w:t>
      </w:r>
    </w:p>
    <w:p w:rsidR="00C93A86" w:rsidRPr="00FB2447" w:rsidRDefault="007E115F" w:rsidP="002873BA">
      <w:pPr>
        <w:jc w:val="both"/>
      </w:pPr>
      <w:r w:rsidRPr="00FB2447">
        <w:t xml:space="preserve">Jeżeli w kraju, w którym Wykonawca ma siedzibę lub miejsce zamieszkania lub miejsce zamieszkania ma osoba, której dokument dotyczy, nie wydaje się dokumentów, o których mowa w w/w </w:t>
      </w:r>
      <w:proofErr w:type="spellStart"/>
      <w:r w:rsidRPr="00FB2447">
        <w:t>pkt</w:t>
      </w:r>
      <w:proofErr w:type="spellEnd"/>
      <w:r w:rsidRPr="00FB2447">
        <w:t xml:space="preserve"> 1) i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7E115F" w:rsidRPr="00FB2447" w:rsidRDefault="007E115F" w:rsidP="002873BA">
      <w:pPr>
        <w:jc w:val="both"/>
      </w:pPr>
      <w:r w:rsidRPr="00FB2447">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E115F" w:rsidRPr="00FB2447" w:rsidRDefault="007E115F" w:rsidP="002873BA">
      <w:pPr>
        <w:jc w:val="both"/>
      </w:pPr>
      <w:r w:rsidRPr="00FB2447">
        <w:t xml:space="preserve">Wykonawca mający siedzibę na terytorium Rzeczypospolitej Polskiej, w odniesieniu do osoby mającej miejsce zamieszkania poza terytorium Rzeczypospolitej Polskiej, której dotyczy dokument wskazany w </w:t>
      </w:r>
      <w:r w:rsidR="00664EAD">
        <w:t xml:space="preserve">Roz. VII </w:t>
      </w:r>
      <w:proofErr w:type="spellStart"/>
      <w:r w:rsidR="00664EAD">
        <w:t>pkt</w:t>
      </w:r>
      <w:proofErr w:type="spellEnd"/>
      <w:r w:rsidR="00664EAD">
        <w:t xml:space="preserve"> </w:t>
      </w:r>
      <w:r w:rsidRPr="00FB2447">
        <w:t xml:space="preserve">2 lit. a) SIWZ, składa dokument, o którym mowa w </w:t>
      </w:r>
      <w:proofErr w:type="spellStart"/>
      <w:r w:rsidRPr="00FB2447">
        <w:t>pkt</w:t>
      </w:r>
      <w:proofErr w:type="spellEnd"/>
      <w:r w:rsidRPr="00FB2447">
        <w:t xml:space="preserve"> 10 </w:t>
      </w:r>
      <w:proofErr w:type="spellStart"/>
      <w:r w:rsidRPr="00FB2447">
        <w:t>ppkt</w:t>
      </w:r>
      <w:proofErr w:type="spellEnd"/>
      <w:r w:rsidRPr="00FB2447">
        <w:t xml:space="preserve"> 1 niniejszego rozdziału w zakresie określonym w </w:t>
      </w:r>
      <w:hyperlink r:id="rId15" w:anchor="/dokument/17074707?cm=DOCUMENT#art(24)ust(1)pkt(14)" w:history="1">
        <w:r w:rsidRPr="002873BA">
          <w:rPr>
            <w:rStyle w:val="Hipercze"/>
            <w:color w:val="auto"/>
            <w:u w:val="none"/>
          </w:rPr>
          <w:t xml:space="preserve">art. 24 ust. 1 </w:t>
        </w:r>
        <w:proofErr w:type="spellStart"/>
        <w:r w:rsidRPr="002873BA">
          <w:rPr>
            <w:rStyle w:val="Hipercze"/>
            <w:color w:val="auto"/>
            <w:u w:val="none"/>
          </w:rPr>
          <w:t>pkt</w:t>
        </w:r>
        <w:proofErr w:type="spellEnd"/>
        <w:r w:rsidRPr="002873BA">
          <w:rPr>
            <w:rStyle w:val="Hipercze"/>
            <w:color w:val="auto"/>
            <w:u w:val="none"/>
          </w:rPr>
          <w:t xml:space="preserve"> 14</w:t>
        </w:r>
      </w:hyperlink>
      <w:r w:rsidRPr="00FB2447">
        <w:t xml:space="preserve"> i </w:t>
      </w:r>
      <w:hyperlink r:id="rId16" w:anchor="/dokument/17074707?cm=DOCUMENT#art(24)ust(1)pkt(21)" w:history="1">
        <w:r w:rsidRPr="002873BA">
          <w:rPr>
            <w:rStyle w:val="Hipercze"/>
            <w:color w:val="auto"/>
            <w:u w:val="none"/>
          </w:rPr>
          <w:t>21</w:t>
        </w:r>
      </w:hyperlink>
      <w:r w:rsidRPr="00FB2447">
        <w:t xml:space="preserve"> ustawy </w:t>
      </w:r>
      <w:proofErr w:type="spellStart"/>
      <w:r w:rsidRPr="00FB2447">
        <w:t>Pzp</w:t>
      </w:r>
      <w:proofErr w:type="spellEnd"/>
      <w:r w:rsidRPr="00FB2447">
        <w:t xml:space="preserve">. Jeżeli w kraju, w którym miejsce zamieszkania ma osoba, której dokument miał dotyczyć, nie wydaje się takich dokumentów, zastępuje się go dokumentem zawierającym oświadczenie tej osoby złożonym przed </w:t>
      </w:r>
      <w:r w:rsidRPr="00FB2447">
        <w:lastRenderedPageBreak/>
        <w:t>notariuszem lub przed organem sądowym, administracyjnym albo organem samorządu zawodowego lub gospodarczego właściwym ze względu na miejsce zamieszkania tej osoby. Przepis § 7 ust. 2 zdanie pierwsze stosuje się.</w:t>
      </w:r>
    </w:p>
    <w:p w:rsidR="007E115F" w:rsidRPr="00FB2447" w:rsidRDefault="007E115F" w:rsidP="002873BA">
      <w:pPr>
        <w:jc w:val="both"/>
      </w:pPr>
      <w:r w:rsidRPr="00FB2447">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E115F" w:rsidRPr="00FB2447" w:rsidRDefault="007E115F" w:rsidP="007E115F">
      <w:pPr>
        <w:jc w:val="both"/>
        <w:rPr>
          <w:b/>
        </w:rPr>
      </w:pPr>
    </w:p>
    <w:p w:rsidR="007E115F" w:rsidRPr="00FB2447" w:rsidRDefault="007E115F" w:rsidP="00ED61B3">
      <w:pPr>
        <w:pStyle w:val="Akapitzlist"/>
        <w:numPr>
          <w:ilvl w:val="0"/>
          <w:numId w:val="8"/>
        </w:numPr>
        <w:autoSpaceDE w:val="0"/>
        <w:autoSpaceDN w:val="0"/>
        <w:adjustRightInd w:val="0"/>
        <w:spacing w:before="20" w:after="40" w:line="276" w:lineRule="auto"/>
        <w:ind w:left="426"/>
        <w:contextualSpacing/>
        <w:jc w:val="both"/>
      </w:pPr>
      <w:r w:rsidRPr="00FB2447">
        <w:t>W przypadku wskazania przez Wykonawcę dostępności oświadczeń lub dokumentów potwierdzających spełnianie warunków udziału w postępowaniu oraz brak podstaw wykluczenia w formie elektronicznej pod określonymi adresami internetowymi ogólnodostępnych i bezpłatnych baz danych, Zamawiający pobiera samodzielnie z tych baz danych wskazane przez Wykonawcę oświadczenia lub dokumenty.</w:t>
      </w:r>
    </w:p>
    <w:p w:rsidR="007E115F" w:rsidRPr="00FB2447" w:rsidRDefault="007E115F" w:rsidP="00ED61B3">
      <w:pPr>
        <w:pStyle w:val="Akapitzlist"/>
        <w:numPr>
          <w:ilvl w:val="0"/>
          <w:numId w:val="8"/>
        </w:numPr>
        <w:autoSpaceDE w:val="0"/>
        <w:autoSpaceDN w:val="0"/>
        <w:adjustRightInd w:val="0"/>
        <w:spacing w:before="20" w:after="40" w:line="276" w:lineRule="auto"/>
        <w:ind w:left="426"/>
        <w:contextualSpacing/>
        <w:jc w:val="both"/>
      </w:pPr>
      <w:r w:rsidRPr="00FB2447">
        <w:t xml:space="preserve">W przypadku wskazania przez Wykonawcę oświadczeń lub dokumentów potwierdzających spełnianie warunków udziału w postępowaniu oraz brak podstaw wykluczenia, które znajdują się w posiadaniu Zamawiającego, w szczególności oświadczeń lub dokumentów przechowywanych przez Zamawiającego zgodnie z art. 97 ust. 1 ustawy </w:t>
      </w:r>
      <w:proofErr w:type="spellStart"/>
      <w:r w:rsidRPr="002873BA">
        <w:rPr>
          <w:color w:val="000000"/>
        </w:rPr>
        <w:t>Pzp</w:t>
      </w:r>
      <w:proofErr w:type="spellEnd"/>
      <w:r w:rsidRPr="00FB2447">
        <w:t xml:space="preserve">, Zamawiający w celu potwierdzenia okoliczności, o których mowa w art. 25 ust. 1 pkt. 1 i 3 ustawy </w:t>
      </w:r>
      <w:proofErr w:type="spellStart"/>
      <w:r w:rsidRPr="002873BA">
        <w:rPr>
          <w:color w:val="000000"/>
        </w:rPr>
        <w:t>Pzp</w:t>
      </w:r>
      <w:proofErr w:type="spellEnd"/>
      <w:r w:rsidRPr="00FB2447">
        <w:t xml:space="preserve">, korzysta z posiadanych oświadczeń lub dokumentów, </w:t>
      </w:r>
      <w:r w:rsidRPr="002873BA">
        <w:rPr>
          <w:u w:val="single"/>
        </w:rPr>
        <w:t>o ile są one aktualne</w:t>
      </w:r>
      <w:r w:rsidRPr="00FB2447">
        <w:t xml:space="preserve">. </w:t>
      </w:r>
    </w:p>
    <w:p w:rsidR="007E115F" w:rsidRPr="00FB2447" w:rsidRDefault="007E115F" w:rsidP="00ED61B3">
      <w:pPr>
        <w:pStyle w:val="Akapitzlist"/>
        <w:numPr>
          <w:ilvl w:val="0"/>
          <w:numId w:val="8"/>
        </w:numPr>
        <w:autoSpaceDE w:val="0"/>
        <w:autoSpaceDN w:val="0"/>
        <w:adjustRightInd w:val="0"/>
        <w:spacing w:before="20" w:after="40" w:line="276" w:lineRule="auto"/>
        <w:ind w:left="426"/>
        <w:contextualSpacing/>
        <w:jc w:val="both"/>
      </w:pPr>
      <w:r w:rsidRPr="00FB2447">
        <w:t>Dokumenty</w:t>
      </w:r>
      <w:r w:rsidRPr="002873BA">
        <w:rPr>
          <w:shd w:val="clear" w:color="auto" w:fill="FFFFFF"/>
        </w:rPr>
        <w:t xml:space="preserve"> i oświadczenia, o których mowa w </w:t>
      </w:r>
      <w:r w:rsidR="004205C9">
        <w:rPr>
          <w:shd w:val="clear" w:color="auto" w:fill="FFFFFF"/>
        </w:rPr>
        <w:t xml:space="preserve">Roz. VII </w:t>
      </w:r>
      <w:proofErr w:type="spellStart"/>
      <w:r w:rsidR="004205C9">
        <w:rPr>
          <w:shd w:val="clear" w:color="auto" w:fill="FFFFFF"/>
        </w:rPr>
        <w:t>pkt</w:t>
      </w:r>
      <w:proofErr w:type="spellEnd"/>
      <w:r w:rsidR="004205C9">
        <w:rPr>
          <w:shd w:val="clear" w:color="auto" w:fill="FFFFFF"/>
        </w:rPr>
        <w:t xml:space="preserve"> </w:t>
      </w:r>
      <w:r w:rsidRPr="002873BA">
        <w:rPr>
          <w:shd w:val="clear" w:color="auto" w:fill="FFFFFF"/>
        </w:rPr>
        <w:t xml:space="preserve">1 </w:t>
      </w:r>
      <w:r w:rsidR="004205C9">
        <w:rPr>
          <w:shd w:val="clear" w:color="auto" w:fill="FFFFFF"/>
        </w:rPr>
        <w:t>i pkt. 2</w:t>
      </w:r>
      <w:r w:rsidRPr="002873BA">
        <w:rPr>
          <w:shd w:val="clear" w:color="auto" w:fill="FFFFFF"/>
        </w:rPr>
        <w:t xml:space="preserve"> SIWZ składane są w oryginale w postaci dokumentu elektronicznego lub w elektronicznej kopii dokumentu lub oświadczenia poświadczonej za zgodność z oryginałem.</w:t>
      </w:r>
    </w:p>
    <w:p w:rsidR="007E115F" w:rsidRPr="00FB2447" w:rsidRDefault="007E115F" w:rsidP="00ED61B3">
      <w:pPr>
        <w:pStyle w:val="Akapitzlist"/>
        <w:numPr>
          <w:ilvl w:val="0"/>
          <w:numId w:val="8"/>
        </w:numPr>
        <w:autoSpaceDE w:val="0"/>
        <w:autoSpaceDN w:val="0"/>
        <w:adjustRightInd w:val="0"/>
        <w:spacing w:before="20" w:after="40" w:line="276" w:lineRule="auto"/>
        <w:ind w:left="426"/>
        <w:contextualSpacing/>
        <w:jc w:val="both"/>
      </w:pPr>
      <w:r w:rsidRPr="00FB2447">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E115F" w:rsidRPr="00FB2447" w:rsidRDefault="007E115F" w:rsidP="00ED61B3">
      <w:pPr>
        <w:pStyle w:val="Akapitzlist"/>
        <w:numPr>
          <w:ilvl w:val="0"/>
          <w:numId w:val="8"/>
        </w:numPr>
        <w:autoSpaceDE w:val="0"/>
        <w:autoSpaceDN w:val="0"/>
        <w:adjustRightInd w:val="0"/>
        <w:spacing w:before="20" w:after="40" w:line="276" w:lineRule="auto"/>
        <w:ind w:left="426"/>
        <w:contextualSpacing/>
        <w:jc w:val="both"/>
      </w:pPr>
      <w:r w:rsidRPr="00FB2447">
        <w:t>Poświadczenie za zgodność z oryginałem elektronicznej kopii dokumentu lub oświadczenia, o której mowa powyżej, następuje przy użyciu kwalifikowanego podpisu elektronicznego.</w:t>
      </w:r>
    </w:p>
    <w:p w:rsidR="007E115F" w:rsidRPr="00FB2447" w:rsidRDefault="007E115F" w:rsidP="00ED61B3">
      <w:pPr>
        <w:pStyle w:val="Akapitzlist"/>
        <w:numPr>
          <w:ilvl w:val="0"/>
          <w:numId w:val="8"/>
        </w:numPr>
        <w:autoSpaceDE w:val="0"/>
        <w:autoSpaceDN w:val="0"/>
        <w:adjustRightInd w:val="0"/>
        <w:spacing w:before="20" w:after="40" w:line="276" w:lineRule="auto"/>
        <w:ind w:left="426"/>
        <w:contextualSpacing/>
        <w:jc w:val="both"/>
      </w:pPr>
      <w:r w:rsidRPr="00FB2447">
        <w:t>Dokumenty lub oświadczenia sporządzone w języku obcym są składane wraz z tłumaczeniem na język polski.</w:t>
      </w:r>
    </w:p>
    <w:p w:rsidR="00822689" w:rsidRDefault="00D3726E" w:rsidP="00ED61B3">
      <w:pPr>
        <w:pStyle w:val="Akapitzlist"/>
        <w:numPr>
          <w:ilvl w:val="0"/>
          <w:numId w:val="8"/>
        </w:numPr>
        <w:autoSpaceDE w:val="0"/>
        <w:autoSpaceDN w:val="0"/>
        <w:adjustRightInd w:val="0"/>
        <w:spacing w:before="20" w:after="40" w:line="276" w:lineRule="auto"/>
        <w:ind w:left="426"/>
        <w:contextualSpacing/>
        <w:jc w:val="both"/>
      </w:pPr>
      <w:r w:rsidRPr="00FB2447">
        <w:t>Oświadczenie powinno być aktualne na dzień jego złożenia.</w:t>
      </w:r>
    </w:p>
    <w:p w:rsidR="002873BA" w:rsidRPr="00FB2447" w:rsidRDefault="002873BA" w:rsidP="002873BA">
      <w:pPr>
        <w:pStyle w:val="Akapitzlist"/>
        <w:autoSpaceDE w:val="0"/>
        <w:autoSpaceDN w:val="0"/>
        <w:adjustRightInd w:val="0"/>
        <w:spacing w:before="20" w:after="40" w:line="276" w:lineRule="auto"/>
        <w:ind w:left="426"/>
        <w:contextualSpacing/>
        <w:jc w:val="both"/>
      </w:pPr>
    </w:p>
    <w:p w:rsidR="007D3E4B" w:rsidRPr="00FB2447" w:rsidRDefault="007D3E4B" w:rsidP="00ED61B3">
      <w:pPr>
        <w:pStyle w:val="Bezodstpw1"/>
        <w:numPr>
          <w:ilvl w:val="0"/>
          <w:numId w:val="1"/>
        </w:numPr>
        <w:ind w:left="426"/>
        <w:jc w:val="both"/>
        <w:rPr>
          <w:b/>
        </w:rPr>
      </w:pPr>
      <w:r w:rsidRPr="00FB2447">
        <w:rPr>
          <w:b/>
          <w:u w:val="single"/>
        </w:rPr>
        <w:t>INFORMACJE O SPOSOBIE POROZUMIEWANIA SIĘ ZAMAWIAJĄCEGO Z WYKONAWCAMI ORAZ PRZEKAZYWANIA OŚWIADCZEŃ LUB DOKUMENTÓW, A TAKŻE WSAZANIE OSÓBUPRAWNIONYCH DO POROZUMIEWANIA SIĘ Z WYKONAWCAMI</w:t>
      </w:r>
      <w:r w:rsidRPr="00FB2447">
        <w:rPr>
          <w:b/>
        </w:rPr>
        <w:t xml:space="preserve">  </w:t>
      </w:r>
    </w:p>
    <w:p w:rsidR="007D3E4B" w:rsidRPr="00FB2447" w:rsidRDefault="007D3E4B" w:rsidP="007D3E4B">
      <w:pPr>
        <w:jc w:val="both"/>
        <w:rPr>
          <w:b/>
        </w:rPr>
      </w:pP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 xml:space="preserve">W postępowaniu o udzielenie zamówienia komunikacja między Zamawiającym, a Wykonawcami odbywa się przy użyciu </w:t>
      </w:r>
      <w:proofErr w:type="spellStart"/>
      <w:r w:rsidRPr="00FB2447">
        <w:t>miniPortalu</w:t>
      </w:r>
      <w:proofErr w:type="spellEnd"/>
      <w:r w:rsidRPr="00FB2447">
        <w:t xml:space="preserve"> </w:t>
      </w:r>
      <w:r w:rsidRPr="00A135BB">
        <w:rPr>
          <w:color w:val="0070C0"/>
          <w:u w:val="single"/>
        </w:rPr>
        <w:t>https://miniportal.uzp.gov.pl</w:t>
      </w:r>
      <w:r w:rsidRPr="00A135BB">
        <w:rPr>
          <w:color w:val="000000" w:themeColor="text1"/>
        </w:rPr>
        <w:t xml:space="preserve">, </w:t>
      </w:r>
      <w:proofErr w:type="spellStart"/>
      <w:r w:rsidRPr="00A135BB">
        <w:rPr>
          <w:color w:val="000000" w:themeColor="text1"/>
        </w:rPr>
        <w:t>ePUAPu</w:t>
      </w:r>
      <w:proofErr w:type="spellEnd"/>
      <w:r w:rsidRPr="00A135BB">
        <w:rPr>
          <w:color w:val="000000" w:themeColor="text1"/>
        </w:rPr>
        <w:t xml:space="preserve"> </w:t>
      </w:r>
      <w:r w:rsidRPr="00A135BB">
        <w:rPr>
          <w:color w:val="0070C0"/>
          <w:u w:val="single"/>
        </w:rPr>
        <w:t>https://epuap.gov.pl/wps/portal</w:t>
      </w:r>
      <w:r w:rsidRPr="00A135BB">
        <w:rPr>
          <w:color w:val="000000" w:themeColor="text1"/>
        </w:rPr>
        <w:t xml:space="preserve">oraz poczty elektronicznej: </w:t>
      </w:r>
      <w:hyperlink r:id="rId17" w:history="1">
        <w:r w:rsidRPr="00FB2447">
          <w:rPr>
            <w:rStyle w:val="Hipercze"/>
          </w:rPr>
          <w:t>sekretariat@konopnica.eu</w:t>
        </w:r>
      </w:hyperlink>
      <w:r w:rsidRPr="00A135BB">
        <w:rPr>
          <w:color w:val="0070C0"/>
          <w:u w:val="single"/>
        </w:rPr>
        <w:t>.</w:t>
      </w: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Wnioski, zawiadomienia oraz informacje (zwanymi dalej ogólnie „korespondencją”) Zamawiający i Wykonawcy przekazują powołując się na numerem ogłoszenia (TED) lub numerem referencyjny postępowania tj</w:t>
      </w:r>
      <w:r w:rsidRPr="00A135BB">
        <w:rPr>
          <w:color w:val="FF0000"/>
        </w:rPr>
        <w:t>. IPP.271.</w:t>
      </w:r>
      <w:r w:rsidR="004F7911">
        <w:rPr>
          <w:color w:val="FF0000"/>
        </w:rPr>
        <w:t>22</w:t>
      </w:r>
      <w:r w:rsidRPr="00A135BB">
        <w:rPr>
          <w:color w:val="FF0000"/>
        </w:rPr>
        <w:t>.2020.</w:t>
      </w:r>
    </w:p>
    <w:p w:rsidR="007D3E4B" w:rsidRPr="00FB2447" w:rsidRDefault="007D3E4B" w:rsidP="00ED61B3">
      <w:pPr>
        <w:pStyle w:val="Akapitzlist"/>
        <w:widowControl w:val="0"/>
        <w:numPr>
          <w:ilvl w:val="0"/>
          <w:numId w:val="14"/>
        </w:numPr>
        <w:suppressAutoHyphens/>
        <w:spacing w:before="20" w:after="40" w:line="276" w:lineRule="auto"/>
        <w:contextualSpacing/>
        <w:jc w:val="both"/>
        <w:outlineLvl w:val="3"/>
      </w:pPr>
      <w:r w:rsidRPr="00FB2447">
        <w:t xml:space="preserve">za pośrednictwem </w:t>
      </w:r>
      <w:r w:rsidRPr="00FB2447">
        <w:rPr>
          <w:b/>
        </w:rPr>
        <w:t xml:space="preserve">dedykowanego formularza dostępnego na </w:t>
      </w:r>
      <w:proofErr w:type="spellStart"/>
      <w:r w:rsidRPr="00FB2447">
        <w:rPr>
          <w:b/>
        </w:rPr>
        <w:t>ePUAP</w:t>
      </w:r>
      <w:proofErr w:type="spellEnd"/>
      <w:r w:rsidRPr="00FB2447">
        <w:rPr>
          <w:b/>
        </w:rPr>
        <w:t xml:space="preserve"> oraz udostępnionego przez </w:t>
      </w:r>
      <w:proofErr w:type="spellStart"/>
      <w:r w:rsidRPr="00FB2447">
        <w:rPr>
          <w:b/>
        </w:rPr>
        <w:t>miniPortal</w:t>
      </w:r>
      <w:proofErr w:type="spellEnd"/>
      <w:r w:rsidRPr="00FB2447">
        <w:rPr>
          <w:b/>
        </w:rPr>
        <w:t xml:space="preserve"> (Formularz do komunikacji),</w:t>
      </w:r>
    </w:p>
    <w:p w:rsidR="007D3E4B" w:rsidRPr="00FB2447" w:rsidRDefault="007D3E4B" w:rsidP="00ED61B3">
      <w:pPr>
        <w:pStyle w:val="Akapitzlist"/>
        <w:widowControl w:val="0"/>
        <w:numPr>
          <w:ilvl w:val="0"/>
          <w:numId w:val="14"/>
        </w:numPr>
        <w:suppressAutoHyphens/>
        <w:spacing w:before="20" w:after="40" w:line="276" w:lineRule="auto"/>
        <w:contextualSpacing/>
        <w:jc w:val="both"/>
        <w:outlineLvl w:val="3"/>
      </w:pPr>
      <w:r w:rsidRPr="00FB2447">
        <w:t xml:space="preserve">drogą elektroniczną na adres: </w:t>
      </w:r>
      <w:hyperlink r:id="rId18" w:history="1">
        <w:r w:rsidRPr="00FB2447">
          <w:rPr>
            <w:rStyle w:val="Hipercze"/>
          </w:rPr>
          <w:t>sekretariat@konopnica.eu</w:t>
        </w:r>
      </w:hyperlink>
      <w:r w:rsidRPr="00FB2447">
        <w:rPr>
          <w:rStyle w:val="Hipercze"/>
          <w:color w:val="000000" w:themeColor="text1"/>
        </w:rPr>
        <w:t xml:space="preserve">, </w:t>
      </w:r>
      <w:r w:rsidRPr="00FB2447">
        <w:t xml:space="preserve">przy czym sposób komunikacji wskazany w lit. b) nie jest właściwy dla oferty oraz dokumentów składanych wraz  z ofertą </w:t>
      </w:r>
      <w:r w:rsidRPr="00FB2447">
        <w:lastRenderedPageBreak/>
        <w:t xml:space="preserve">(wymagających szyfrowania), które należy składać w sposób wskazany w </w:t>
      </w:r>
      <w:proofErr w:type="spellStart"/>
      <w:r w:rsidRPr="00FB2447">
        <w:t>pkt</w:t>
      </w:r>
      <w:proofErr w:type="spellEnd"/>
      <w:r w:rsidRPr="00FB2447">
        <w:t xml:space="preserve"> a) SIWZ.</w:t>
      </w: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A135BB">
        <w:rPr>
          <w:b/>
        </w:rPr>
        <w:t>Wykonawca</w:t>
      </w:r>
      <w:r w:rsidRPr="00FB2447">
        <w:t xml:space="preserve"> zamierzający wziąć udział w postępowaniu o udzielenie zamówienia publicznego, </w:t>
      </w:r>
      <w:r w:rsidRPr="00A135BB">
        <w:rPr>
          <w:b/>
          <w:u w:val="single"/>
        </w:rPr>
        <w:t xml:space="preserve">musi posiadać konto na </w:t>
      </w:r>
      <w:proofErr w:type="spellStart"/>
      <w:r w:rsidRPr="00A135BB">
        <w:rPr>
          <w:b/>
          <w:u w:val="single"/>
        </w:rPr>
        <w:t>ePUAP</w:t>
      </w:r>
      <w:proofErr w:type="spellEnd"/>
      <w:r w:rsidRPr="00FB2447">
        <w:t xml:space="preserve">. Wykonawca posiadający konto na </w:t>
      </w:r>
      <w:proofErr w:type="spellStart"/>
      <w:r w:rsidRPr="00FB2447">
        <w:t>ePUAP</w:t>
      </w:r>
      <w:proofErr w:type="spellEnd"/>
      <w:r w:rsidRPr="00FB2447">
        <w:t xml:space="preserve"> ma dostęp do formularzy: złożenia, zmiany, wycofania oferty lub wniosku oraz do formularza do komunikacji.</w:t>
      </w: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B2447">
        <w:t>miniPortalu</w:t>
      </w:r>
      <w:proofErr w:type="spellEnd"/>
      <w:r w:rsidRPr="00FB2447">
        <w:t xml:space="preserve"> oraz Regulaminie </w:t>
      </w:r>
      <w:proofErr w:type="spellStart"/>
      <w:r w:rsidRPr="00FB2447">
        <w:t>ePUAP</w:t>
      </w:r>
      <w:proofErr w:type="spellEnd"/>
      <w:r w:rsidRPr="00FB2447">
        <w:t>.</w:t>
      </w: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 xml:space="preserve">Maksymalny rozmiar plików przesyłanych za pośrednictwem dedykowanych formularzy do: złożenia, zmiany, wycofania oferty lub wniosku oraz do komunikacji wynosi 150 MB (dotyczy </w:t>
      </w:r>
      <w:proofErr w:type="spellStart"/>
      <w:r w:rsidRPr="00FB2447">
        <w:t>MiniPortalu</w:t>
      </w:r>
      <w:proofErr w:type="spellEnd"/>
      <w:r w:rsidRPr="00FB2447">
        <w:t xml:space="preserve"> oraz </w:t>
      </w:r>
      <w:proofErr w:type="spellStart"/>
      <w:r w:rsidRPr="00FB2447">
        <w:t>ePUAP</w:t>
      </w:r>
      <w:proofErr w:type="spellEnd"/>
      <w:r w:rsidRPr="00FB2447">
        <w:t xml:space="preserve">). </w:t>
      </w:r>
    </w:p>
    <w:p w:rsidR="007D3E4B" w:rsidRPr="00A135BB" w:rsidRDefault="007D3E4B" w:rsidP="0011623D">
      <w:pPr>
        <w:pStyle w:val="Akapitzlist"/>
        <w:widowControl w:val="0"/>
        <w:numPr>
          <w:ilvl w:val="0"/>
          <w:numId w:val="34"/>
        </w:numPr>
        <w:suppressAutoHyphens/>
        <w:spacing w:before="20" w:after="40" w:line="276" w:lineRule="auto"/>
        <w:ind w:left="426"/>
        <w:contextualSpacing/>
        <w:jc w:val="both"/>
        <w:outlineLvl w:val="3"/>
        <w:rPr>
          <w:b/>
          <w:u w:val="single"/>
        </w:rPr>
      </w:pPr>
      <w:r w:rsidRPr="00A135BB">
        <w:rPr>
          <w:b/>
          <w:u w:val="single"/>
        </w:rPr>
        <w:t xml:space="preserve">Za datę przekazania oferty, wraz z załącznikami oraz JEDZ składnego wraz z ofertą, przyjmuje się datę ich przekazania na </w:t>
      </w:r>
      <w:proofErr w:type="spellStart"/>
      <w:r w:rsidRPr="00A135BB">
        <w:rPr>
          <w:b/>
          <w:u w:val="single"/>
        </w:rPr>
        <w:t>ePUAP</w:t>
      </w:r>
      <w:proofErr w:type="spellEnd"/>
      <w:r w:rsidRPr="00A135BB">
        <w:rPr>
          <w:b/>
          <w:u w:val="single"/>
        </w:rPr>
        <w:t>.</w:t>
      </w: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Za datę przekazania wniosków, zawiadomień, dokumentów elektronicznych, oświadczeń lub elektronicznych kopii dokumentów lub oświadczeń oraz innych informacji przyjmuje się datę ich przekazania drogą elektroniczną.</w:t>
      </w: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 xml:space="preserve">Identyfikator postępowania i klucz publiczny dla danego postępowania o udzielenie zamówienia dostępne są na Liście wszystkich postępowań na </w:t>
      </w:r>
      <w:proofErr w:type="spellStart"/>
      <w:r w:rsidRPr="00FB2447">
        <w:t>miniPortalu</w:t>
      </w:r>
      <w:proofErr w:type="spellEnd"/>
      <w:r w:rsidRPr="00FB2447">
        <w:t xml:space="preserve"> oraz został zamieszczony na stronie internetowej Zamawiającego.</w:t>
      </w:r>
    </w:p>
    <w:p w:rsidR="003A614A"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w:t>
      </w:r>
      <w:proofErr w:type="spellStart"/>
      <w:r w:rsidRPr="00FB2447">
        <w:t>pkt</w:t>
      </w:r>
      <w:proofErr w:type="spellEnd"/>
      <w:r w:rsidRPr="00FB2447">
        <w:t xml:space="preserve"> 2 lit. b) adres email </w:t>
      </w:r>
      <w:r w:rsidRPr="00A135BB">
        <w:rPr>
          <w:u w:val="single"/>
        </w:rPr>
        <w:t xml:space="preserve">(za wyjątkiem oferty i dokumentów składanych wraz z ofertą, które powinny być złożone w sposób określony w </w:t>
      </w:r>
      <w:proofErr w:type="spellStart"/>
      <w:r w:rsidRPr="00A135BB">
        <w:rPr>
          <w:u w:val="single"/>
        </w:rPr>
        <w:t>pkt</w:t>
      </w:r>
      <w:proofErr w:type="spellEnd"/>
      <w:r w:rsidRPr="00A135BB">
        <w:rPr>
          <w:u w:val="single"/>
        </w:rPr>
        <w:t xml:space="preserve"> 2 lit. a) i Roz</w:t>
      </w:r>
      <w:r w:rsidR="00A52480">
        <w:rPr>
          <w:u w:val="single"/>
        </w:rPr>
        <w:t xml:space="preserve">. XI </w:t>
      </w:r>
      <w:r w:rsidRPr="00A135BB">
        <w:rPr>
          <w:u w:val="single"/>
        </w:rPr>
        <w:t>SIWZ</w:t>
      </w:r>
      <w:r w:rsidRPr="00FB2447">
        <w:t xml:space="preserve">. Sposób sporządzenia dokumentów elektronicznych, oświadczeń lub elektronicznych kopii dokumentów lub oświadczeń musi być zgodny z wymaganiami określonymi w rozporządzeniu Prezesa Rady Ministrów z dnia </w:t>
      </w:r>
      <w:smartTag w:uri="urn:schemas-microsoft-com:office:smarttags" w:element="date">
        <w:smartTagPr>
          <w:attr w:name="ls" w:val="trans"/>
          <w:attr w:name="Month" w:val="6"/>
          <w:attr w:name="Day" w:val="27"/>
          <w:attr w:name="Year" w:val="2017"/>
        </w:smartTagPr>
        <w:r w:rsidRPr="00FB2447">
          <w:t>27 czerwca 2017 r.</w:t>
        </w:r>
      </w:smartTag>
      <w:r w:rsidRPr="00FB2447">
        <w:t xml:space="preserve"> w sprawie użycia środków komunikacji elektronicznej w postępowaniu o udzielenie zamówienia publicznego oraz udostępniania i przechowywania dokumentów elektronicznych oraz rozporządzeniu Ministra Rozwoju z dnia </w:t>
      </w:r>
      <w:smartTag w:uri="urn:schemas-microsoft-com:office:smarttags" w:element="date">
        <w:smartTagPr>
          <w:attr w:name="ls" w:val="trans"/>
          <w:attr w:name="Month" w:val="7"/>
          <w:attr w:name="Day" w:val="26"/>
          <w:attr w:name="Year" w:val="2016"/>
        </w:smartTagPr>
        <w:r w:rsidRPr="00FB2447">
          <w:t>26 lipca 2016 r.</w:t>
        </w:r>
      </w:smartTag>
      <w:r w:rsidRPr="00FB2447">
        <w:t xml:space="preserve"> w sprawie rodzajów dokumentów, jakich może żądać zamawiający od wykonawcy w postępowaniu o udzielenie zamówienia.</w:t>
      </w:r>
    </w:p>
    <w:p w:rsidR="003A614A"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Wykonawca może zwrócić się do Zamawiającego z wnioskiem o wyjaśnienie treści SIWZ. Zamawiający niezwłocznie udzieli wyjaśnień jednak nie później niż 6 dni przed terminem składania ofert – pod warunkiem, że wniosek o wyjaśnienie treści SIWZ wpłynie do Zamawiającego nie później niż do końca dnia, w którym upływa połowa wyznaczonego terminu składania ofert i nie dotyczy udzielonych wyjaśnień. Przedłużenie terminu składania ofert nie wpływa na bieg terminu składania ww. wniosków. Jeżeli wniosek o wyjaśnienie treści SIWZ wpłynął po upływie terminu, o którym mowa powyżej lub dotyczy udzielonych wyjaśnień, Zamawiający może udzielić wyjaśnień albo pozostawić wniosek bez rozpoznania.</w:t>
      </w:r>
    </w:p>
    <w:p w:rsidR="007D3E4B" w:rsidRPr="003A614A"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 xml:space="preserve">Pytania należy przesyłać za pośrednictwem dedykowanego formularza dostępnego na </w:t>
      </w:r>
      <w:proofErr w:type="spellStart"/>
      <w:r w:rsidRPr="00FB2447">
        <w:t>ePUAP</w:t>
      </w:r>
      <w:proofErr w:type="spellEnd"/>
      <w:r w:rsidRPr="00FB2447">
        <w:t xml:space="preserve"> oraz udostępnionego przez </w:t>
      </w:r>
      <w:proofErr w:type="spellStart"/>
      <w:r w:rsidRPr="00FB2447">
        <w:t>miniPortal</w:t>
      </w:r>
      <w:proofErr w:type="spellEnd"/>
      <w:r w:rsidRPr="00FB2447">
        <w:t xml:space="preserve"> (Formularz do komunikacji) lub za pomocą poczty elektronicznej na adres: </w:t>
      </w:r>
      <w:r w:rsidRPr="003A614A">
        <w:rPr>
          <w:color w:val="0070C0"/>
          <w:u w:val="single"/>
        </w:rPr>
        <w:t>sekretariat@konopnica.eu</w:t>
      </w:r>
      <w:r w:rsidRPr="003A614A">
        <w:rPr>
          <w:color w:val="000000" w:themeColor="text1"/>
        </w:rPr>
        <w:t xml:space="preserve"> W temacie pisma należy podać znak sprawy.</w:t>
      </w:r>
    </w:p>
    <w:p w:rsidR="007D3E4B" w:rsidRPr="003A614A" w:rsidRDefault="007D3E4B" w:rsidP="0011623D">
      <w:pPr>
        <w:pStyle w:val="Akapitzlist"/>
        <w:widowControl w:val="0"/>
        <w:numPr>
          <w:ilvl w:val="0"/>
          <w:numId w:val="34"/>
        </w:numPr>
        <w:suppressAutoHyphens/>
        <w:spacing w:before="20" w:after="40" w:line="276" w:lineRule="auto"/>
        <w:ind w:left="426"/>
        <w:contextualSpacing/>
        <w:jc w:val="both"/>
        <w:outlineLvl w:val="3"/>
        <w:rPr>
          <w:color w:val="000000" w:themeColor="text1"/>
        </w:rPr>
      </w:pPr>
      <w:r w:rsidRPr="003A614A">
        <w:rPr>
          <w:color w:val="000000" w:themeColor="text1"/>
        </w:rPr>
        <w:t xml:space="preserve">Zamawiający informuje, że przepisy ustawy nie pozwalają na jakikolwiek inny kontakt – zarówno z Zamawiającym jak i osobami uprawnionymi do porozumiewania się z Wykonawcami – niż wskazany w niniejszym rozdziale. Oznacza to, że Zamawiający nie będzie </w:t>
      </w:r>
      <w:r w:rsidRPr="003A614A">
        <w:rPr>
          <w:color w:val="000000" w:themeColor="text1"/>
        </w:rPr>
        <w:lastRenderedPageBreak/>
        <w:t>reagował na inne formy kontaktowania się z nim, w szczególności na kontakt telefoniczny lub osobisty w swojej siedzibie.</w:t>
      </w:r>
    </w:p>
    <w:p w:rsidR="007D3E4B" w:rsidRPr="003A614A" w:rsidRDefault="007D3E4B" w:rsidP="0011623D">
      <w:pPr>
        <w:pStyle w:val="Akapitzlist"/>
        <w:widowControl w:val="0"/>
        <w:numPr>
          <w:ilvl w:val="0"/>
          <w:numId w:val="34"/>
        </w:numPr>
        <w:suppressAutoHyphens/>
        <w:spacing w:before="20" w:after="40" w:line="276" w:lineRule="auto"/>
        <w:ind w:left="426"/>
        <w:contextualSpacing/>
        <w:jc w:val="both"/>
        <w:outlineLvl w:val="3"/>
        <w:rPr>
          <w:color w:val="000000" w:themeColor="text1"/>
        </w:rPr>
      </w:pPr>
      <w:r w:rsidRPr="003A614A">
        <w:rPr>
          <w:color w:val="000000" w:themeColor="text1"/>
        </w:rPr>
        <w:t>Treść zapytań wraz z wyjaśnieniami Zamawiający przekaże niezwłocznie wszystkim Wykonawcom, którym przekazał SIWZ, bez ujawniania źródła zapytania oraz zamieści na stronie internetowej Zamawiającego.</w:t>
      </w:r>
    </w:p>
    <w:p w:rsidR="007D3E4B" w:rsidRPr="003A614A" w:rsidRDefault="007D3E4B" w:rsidP="0011623D">
      <w:pPr>
        <w:pStyle w:val="Akapitzlist"/>
        <w:widowControl w:val="0"/>
        <w:numPr>
          <w:ilvl w:val="0"/>
          <w:numId w:val="34"/>
        </w:numPr>
        <w:suppressAutoHyphens/>
        <w:spacing w:before="20" w:after="40" w:line="276" w:lineRule="auto"/>
        <w:ind w:left="426"/>
        <w:contextualSpacing/>
        <w:jc w:val="both"/>
        <w:outlineLvl w:val="3"/>
        <w:rPr>
          <w:color w:val="000000" w:themeColor="text1"/>
        </w:rPr>
      </w:pPr>
      <w:r w:rsidRPr="003A614A">
        <w:rPr>
          <w:color w:val="000000" w:themeColor="text1"/>
        </w:rPr>
        <w:t>W szczególnie uzasadnionych przypadkach Zamawiający może w każdym czasie, przed upływem terminu składania ofert zmodyfikować treść niniejszej SIWZ.</w:t>
      </w:r>
    </w:p>
    <w:p w:rsidR="007D3E4B" w:rsidRPr="003A614A" w:rsidRDefault="007D3E4B" w:rsidP="0011623D">
      <w:pPr>
        <w:pStyle w:val="Akapitzlist"/>
        <w:widowControl w:val="0"/>
        <w:numPr>
          <w:ilvl w:val="0"/>
          <w:numId w:val="34"/>
        </w:numPr>
        <w:suppressAutoHyphens/>
        <w:spacing w:before="20" w:after="40" w:line="276" w:lineRule="auto"/>
        <w:ind w:left="426"/>
        <w:contextualSpacing/>
        <w:jc w:val="both"/>
        <w:outlineLvl w:val="3"/>
        <w:rPr>
          <w:color w:val="000000" w:themeColor="text1"/>
        </w:rPr>
      </w:pPr>
      <w:r w:rsidRPr="003A614A">
        <w:rPr>
          <w:color w:val="000000" w:themeColor="text1"/>
        </w:rPr>
        <w:t xml:space="preserve">Każda wprowadzona przez Zamawiającego zmiana stanie się częścią </w:t>
      </w:r>
      <w:r w:rsidRPr="003A614A">
        <w:rPr>
          <w:color w:val="000000" w:themeColor="text1"/>
        </w:rPr>
        <w:br/>
        <w:t>SIWZ i zostanie niezwłocznie przekazana wszystkim Wykonawcom, którym przekazano SIWZ oraz zamieszczona na stronie internetowej Zamawiającego.</w:t>
      </w:r>
    </w:p>
    <w:p w:rsidR="007D3E4B" w:rsidRPr="00FB2447"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W przypadku rozbieżności pomiędzy treścią SIWZ, a treścią udzielonych odpowiedzi jako obowiązującą należy przyjąć treść pisma zawierającego późniejsze oświadczenie Zamawiającego.</w:t>
      </w:r>
    </w:p>
    <w:p w:rsidR="00BA5B1D" w:rsidRDefault="007D3E4B" w:rsidP="0011623D">
      <w:pPr>
        <w:pStyle w:val="Akapitzlist"/>
        <w:widowControl w:val="0"/>
        <w:numPr>
          <w:ilvl w:val="0"/>
          <w:numId w:val="34"/>
        </w:numPr>
        <w:suppressAutoHyphens/>
        <w:spacing w:before="20" w:after="40" w:line="276" w:lineRule="auto"/>
        <w:ind w:left="426"/>
        <w:contextualSpacing/>
        <w:jc w:val="both"/>
        <w:outlineLvl w:val="3"/>
      </w:pPr>
      <w:r w:rsidRPr="00FB2447">
        <w:t>Zamawiający przedłuży termin składania ofert, jeżeli w wyniku modyfikacji treści SIWZ niezbędny będzie dodatkowy czas na wprowadzenie zmian w ofertach.</w:t>
      </w:r>
      <w:r w:rsidR="00BA5B1D">
        <w:t xml:space="preserve"> </w:t>
      </w:r>
    </w:p>
    <w:p w:rsidR="007D3E4B" w:rsidRPr="00FB2447" w:rsidRDefault="00BA5B1D" w:rsidP="0011623D">
      <w:pPr>
        <w:pStyle w:val="Akapitzlist"/>
        <w:widowControl w:val="0"/>
        <w:numPr>
          <w:ilvl w:val="0"/>
          <w:numId w:val="34"/>
        </w:numPr>
        <w:suppressAutoHyphens/>
        <w:spacing w:before="20" w:after="40" w:line="276" w:lineRule="auto"/>
        <w:ind w:left="426"/>
        <w:contextualSpacing/>
        <w:jc w:val="both"/>
        <w:outlineLvl w:val="3"/>
      </w:pPr>
      <w:r>
        <w:t xml:space="preserve">O </w:t>
      </w:r>
      <w:r w:rsidR="007D3E4B" w:rsidRPr="00FB2447">
        <w:t>przedłużeniu terminu składania ofert Zamawiający niezwłocznie zawiadomi wszystkich Wykonawców, którym przekazano SIWZ oraz zamieści stosowną informację na stronie internetowej Zamawiającego.</w:t>
      </w:r>
    </w:p>
    <w:p w:rsidR="007D3E4B" w:rsidRPr="00FB2447" w:rsidRDefault="007D3E4B" w:rsidP="0011623D">
      <w:pPr>
        <w:pStyle w:val="Akapitzlist"/>
        <w:numPr>
          <w:ilvl w:val="0"/>
          <w:numId w:val="34"/>
        </w:numPr>
        <w:autoSpaceDE w:val="0"/>
        <w:autoSpaceDN w:val="0"/>
        <w:adjustRightInd w:val="0"/>
        <w:spacing w:line="276" w:lineRule="auto"/>
        <w:ind w:left="426"/>
        <w:contextualSpacing/>
        <w:jc w:val="both"/>
      </w:pPr>
      <w:r w:rsidRPr="00FB2447">
        <w:t xml:space="preserve">Zamawiający </w:t>
      </w:r>
      <w:r w:rsidRPr="003A614A">
        <w:rPr>
          <w:b/>
          <w:u w:val="single"/>
        </w:rPr>
        <w:t>nie przewiduje</w:t>
      </w:r>
      <w:r w:rsidRPr="00FB2447">
        <w:t xml:space="preserve"> zorganizowania zebrania z Wykonawcami.</w:t>
      </w:r>
    </w:p>
    <w:p w:rsidR="007D3E4B" w:rsidRPr="00FB2447" w:rsidRDefault="007D3E4B" w:rsidP="0011623D">
      <w:pPr>
        <w:pStyle w:val="Akapitzlist"/>
        <w:numPr>
          <w:ilvl w:val="0"/>
          <w:numId w:val="34"/>
        </w:numPr>
        <w:autoSpaceDE w:val="0"/>
        <w:autoSpaceDN w:val="0"/>
        <w:adjustRightInd w:val="0"/>
        <w:spacing w:line="276" w:lineRule="auto"/>
        <w:ind w:left="426"/>
        <w:contextualSpacing/>
        <w:jc w:val="both"/>
      </w:pPr>
      <w:r w:rsidRPr="003A614A">
        <w:rPr>
          <w:u w:val="single"/>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7D3E4B" w:rsidRPr="003A614A" w:rsidRDefault="007D3E4B" w:rsidP="0011623D">
      <w:pPr>
        <w:pStyle w:val="Akapitzlist"/>
        <w:numPr>
          <w:ilvl w:val="0"/>
          <w:numId w:val="34"/>
        </w:numPr>
        <w:autoSpaceDE w:val="0"/>
        <w:autoSpaceDN w:val="0"/>
        <w:adjustRightInd w:val="0"/>
        <w:spacing w:line="276" w:lineRule="auto"/>
        <w:ind w:left="426"/>
        <w:contextualSpacing/>
        <w:jc w:val="both"/>
        <w:rPr>
          <w:b/>
        </w:rPr>
      </w:pPr>
      <w:r w:rsidRPr="003A614A">
        <w:rPr>
          <w:b/>
        </w:rPr>
        <w:t>Poświadczenie za zgodność z oryginałem następuje w formie elektronicznej.</w:t>
      </w:r>
    </w:p>
    <w:p w:rsidR="007D3E4B" w:rsidRPr="00FB2447" w:rsidRDefault="007D3E4B" w:rsidP="0011623D">
      <w:pPr>
        <w:pStyle w:val="Akapitzlist"/>
        <w:numPr>
          <w:ilvl w:val="0"/>
          <w:numId w:val="34"/>
        </w:numPr>
        <w:autoSpaceDE w:val="0"/>
        <w:autoSpaceDN w:val="0"/>
        <w:adjustRightInd w:val="0"/>
        <w:spacing w:line="276" w:lineRule="auto"/>
        <w:ind w:left="426"/>
        <w:contextualSpacing/>
        <w:jc w:val="both"/>
      </w:pPr>
      <w:r w:rsidRPr="00FB2447">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7D3E4B" w:rsidRPr="00FB2447" w:rsidRDefault="007D3E4B" w:rsidP="0011623D">
      <w:pPr>
        <w:pStyle w:val="Akapitzlist"/>
        <w:numPr>
          <w:ilvl w:val="0"/>
          <w:numId w:val="34"/>
        </w:numPr>
        <w:autoSpaceDE w:val="0"/>
        <w:autoSpaceDN w:val="0"/>
        <w:adjustRightInd w:val="0"/>
        <w:spacing w:line="276" w:lineRule="auto"/>
        <w:ind w:left="426"/>
        <w:contextualSpacing/>
        <w:jc w:val="both"/>
      </w:pPr>
      <w:r w:rsidRPr="00FB2447">
        <w:t>Dokumenty sporządzone w języku obcym są składane wraz z tłumaczeniem na język polski.</w:t>
      </w:r>
    </w:p>
    <w:p w:rsidR="00B17842" w:rsidRPr="00FB2447" w:rsidRDefault="00B17842" w:rsidP="00826C89">
      <w:pPr>
        <w:ind w:left="420"/>
        <w:jc w:val="both"/>
      </w:pPr>
    </w:p>
    <w:p w:rsidR="00A549D6" w:rsidRDefault="00A549D6" w:rsidP="00ED61B3">
      <w:pPr>
        <w:pStyle w:val="Nagwek1"/>
        <w:numPr>
          <w:ilvl w:val="0"/>
          <w:numId w:val="1"/>
        </w:numPr>
        <w:spacing w:line="276" w:lineRule="auto"/>
        <w:rPr>
          <w:caps/>
          <w:smallCaps w:val="0"/>
          <w:sz w:val="24"/>
          <w:u w:val="single"/>
        </w:rPr>
      </w:pPr>
      <w:r w:rsidRPr="00BA5B1D">
        <w:rPr>
          <w:caps/>
          <w:smallCaps w:val="0"/>
          <w:sz w:val="24"/>
          <w:u w:val="single"/>
        </w:rPr>
        <w:t xml:space="preserve">wymagania    dotyczące    wadium </w:t>
      </w:r>
    </w:p>
    <w:p w:rsidR="001813BA" w:rsidRPr="001813BA" w:rsidRDefault="001813BA" w:rsidP="001813BA"/>
    <w:p w:rsidR="00A549D6" w:rsidRPr="00BA5B1D" w:rsidRDefault="00A549D6" w:rsidP="0011623D">
      <w:pPr>
        <w:pStyle w:val="Akapitzlist"/>
        <w:widowControl w:val="0"/>
        <w:numPr>
          <w:ilvl w:val="0"/>
          <w:numId w:val="35"/>
        </w:numPr>
        <w:spacing w:before="20" w:after="40" w:line="276" w:lineRule="auto"/>
        <w:ind w:left="426"/>
        <w:contextualSpacing/>
        <w:jc w:val="both"/>
        <w:outlineLvl w:val="3"/>
        <w:rPr>
          <w:bCs/>
        </w:rPr>
      </w:pPr>
      <w:r w:rsidRPr="00BA5B1D">
        <w:rPr>
          <w:bCs/>
        </w:rPr>
        <w:t xml:space="preserve">Wykonawca jest zobowiązany wnieść wadium w wysokości: </w:t>
      </w:r>
      <w:r w:rsidR="009439A0">
        <w:rPr>
          <w:bCs/>
        </w:rPr>
        <w:t>3</w:t>
      </w:r>
      <w:r w:rsidRPr="00BA5B1D">
        <w:rPr>
          <w:bCs/>
        </w:rPr>
        <w:t xml:space="preserve"> 000,00 PLN (słownie: </w:t>
      </w:r>
      <w:r w:rsidR="009439A0">
        <w:rPr>
          <w:bCs/>
        </w:rPr>
        <w:t>trzy tysiące</w:t>
      </w:r>
      <w:r w:rsidRPr="00BA5B1D">
        <w:rPr>
          <w:bCs/>
        </w:rPr>
        <w:t xml:space="preserve"> zł).</w:t>
      </w:r>
    </w:p>
    <w:p w:rsidR="00A549D6" w:rsidRPr="00BA5B1D" w:rsidRDefault="00A549D6" w:rsidP="0011623D">
      <w:pPr>
        <w:pStyle w:val="Akapitzlist"/>
        <w:widowControl w:val="0"/>
        <w:numPr>
          <w:ilvl w:val="0"/>
          <w:numId w:val="35"/>
        </w:numPr>
        <w:spacing w:before="20" w:after="40" w:line="276" w:lineRule="auto"/>
        <w:ind w:left="426"/>
        <w:contextualSpacing/>
        <w:jc w:val="both"/>
        <w:outlineLvl w:val="3"/>
        <w:rPr>
          <w:bCs/>
        </w:rPr>
      </w:pPr>
      <w:r w:rsidRPr="00BA5B1D">
        <w:rPr>
          <w:bCs/>
        </w:rPr>
        <w:t>Wadium może być wniesione w jednej lub kilku następujących formach:</w:t>
      </w:r>
    </w:p>
    <w:p w:rsidR="00A549D6" w:rsidRPr="00FB2447" w:rsidRDefault="00A549D6" w:rsidP="00ED61B3">
      <w:pPr>
        <w:numPr>
          <w:ilvl w:val="2"/>
          <w:numId w:val="15"/>
        </w:numPr>
        <w:spacing w:line="276" w:lineRule="auto"/>
        <w:ind w:left="851" w:hanging="425"/>
        <w:jc w:val="both"/>
      </w:pPr>
      <w:r w:rsidRPr="00FB2447">
        <w:t>pieniądzu;</w:t>
      </w:r>
    </w:p>
    <w:p w:rsidR="00A549D6" w:rsidRPr="00FB2447" w:rsidRDefault="00A549D6" w:rsidP="00ED61B3">
      <w:pPr>
        <w:numPr>
          <w:ilvl w:val="2"/>
          <w:numId w:val="15"/>
        </w:numPr>
        <w:spacing w:line="276" w:lineRule="auto"/>
        <w:ind w:left="851" w:hanging="425"/>
        <w:jc w:val="both"/>
      </w:pPr>
      <w:r w:rsidRPr="00FB2447">
        <w:t>poręczeniach bankowych lub poręczeniach spółdzielczej kasy oszczędnościowo-kredytowej, z tym, że poręczenie kasy jest zawsze poręczeniem pieniężnym;</w:t>
      </w:r>
    </w:p>
    <w:p w:rsidR="00A549D6" w:rsidRPr="00FB2447" w:rsidRDefault="00A549D6" w:rsidP="00ED61B3">
      <w:pPr>
        <w:numPr>
          <w:ilvl w:val="2"/>
          <w:numId w:val="15"/>
        </w:numPr>
        <w:spacing w:line="276" w:lineRule="auto"/>
        <w:ind w:left="851" w:hanging="425"/>
        <w:jc w:val="both"/>
      </w:pPr>
      <w:r w:rsidRPr="00FB2447">
        <w:t>gwarancjach bankowych;</w:t>
      </w:r>
    </w:p>
    <w:p w:rsidR="00A549D6" w:rsidRPr="00FB2447" w:rsidRDefault="00A549D6" w:rsidP="00ED61B3">
      <w:pPr>
        <w:numPr>
          <w:ilvl w:val="2"/>
          <w:numId w:val="15"/>
        </w:numPr>
        <w:spacing w:line="276" w:lineRule="auto"/>
        <w:ind w:left="851" w:hanging="425"/>
        <w:jc w:val="both"/>
      </w:pPr>
      <w:r w:rsidRPr="00FB2447">
        <w:t>gwarancjach ubezpieczeniowych;</w:t>
      </w:r>
    </w:p>
    <w:p w:rsidR="00A549D6" w:rsidRPr="00FB2447" w:rsidRDefault="00A549D6" w:rsidP="00ED61B3">
      <w:pPr>
        <w:numPr>
          <w:ilvl w:val="2"/>
          <w:numId w:val="15"/>
        </w:numPr>
        <w:spacing w:line="276" w:lineRule="auto"/>
        <w:ind w:left="851" w:hanging="425"/>
        <w:jc w:val="both"/>
      </w:pPr>
      <w:r w:rsidRPr="00FB2447">
        <w:t xml:space="preserve">poręczeniach udzielanych przez podmioty, o których mowa w art. 6b ust. 5 pkt. 2 ustawy z dnia </w:t>
      </w:r>
      <w:smartTag w:uri="urn:schemas-microsoft-com:office:smarttags" w:element="date">
        <w:smartTagPr>
          <w:attr w:name="ls" w:val="trans"/>
          <w:attr w:name="Month" w:val="11"/>
          <w:attr w:name="Day" w:val="9"/>
          <w:attr w:name="Year" w:val="2000"/>
        </w:smartTagPr>
        <w:r w:rsidRPr="00FB2447">
          <w:t>9 listopada 2000 r.</w:t>
        </w:r>
      </w:smartTag>
      <w:r w:rsidRPr="00FB2447">
        <w:t xml:space="preserve"> o utworzeniu Polskiej Agencji Rozwoju Przedsiębiorczości  ( </w:t>
      </w:r>
      <w:proofErr w:type="spellStart"/>
      <w:r w:rsidRPr="00FB2447">
        <w:t>t.j</w:t>
      </w:r>
      <w:proofErr w:type="spellEnd"/>
      <w:r w:rsidRPr="00FB2447">
        <w:t>. Dz. U. z 2020 r. poz.299.).</w:t>
      </w:r>
    </w:p>
    <w:p w:rsidR="009C63DA" w:rsidRPr="00FB2447" w:rsidRDefault="009C63DA" w:rsidP="0011623D">
      <w:pPr>
        <w:pStyle w:val="Akapitzlist"/>
        <w:numPr>
          <w:ilvl w:val="0"/>
          <w:numId w:val="35"/>
        </w:numPr>
        <w:ind w:left="426"/>
        <w:jc w:val="both"/>
      </w:pPr>
      <w:r w:rsidRPr="00FB2447">
        <w:lastRenderedPageBreak/>
        <w:t>Wadium wnoszone w pieniądzu należy wpłacić przelewem na konto Urzędu Gminy Konopnica w Banku Spółdzielczym w Poniatowej   nr konta 44 8735 0007 4000 0008 2000 0120</w:t>
      </w:r>
      <w:r w:rsidR="00EB4761" w:rsidRPr="00EB4761">
        <w:t xml:space="preserve"> </w:t>
      </w:r>
      <w:r w:rsidR="00EB4761">
        <w:t>z adnotacją: Wadium – znak sprawy: IPP.271.    .2020.</w:t>
      </w:r>
    </w:p>
    <w:p w:rsidR="00A549D6" w:rsidRPr="00FB2447" w:rsidRDefault="00A549D6" w:rsidP="0011623D">
      <w:pPr>
        <w:pStyle w:val="Akapitzlist"/>
        <w:numPr>
          <w:ilvl w:val="0"/>
          <w:numId w:val="35"/>
        </w:numPr>
        <w:spacing w:line="276" w:lineRule="auto"/>
        <w:ind w:left="426"/>
        <w:contextualSpacing/>
        <w:jc w:val="both"/>
      </w:pPr>
      <w:r w:rsidRPr="00FB2447">
        <w:t xml:space="preserve">Za skuteczne wniesienie wadium w pieniądzu, Zamawiający uzna wadium, które znajdzie się na rachunku bankowym Zamawiającego </w:t>
      </w:r>
      <w:r w:rsidRPr="00BA5B1D">
        <w:rPr>
          <w:b/>
        </w:rPr>
        <w:t>przed upływem terminu składania ofert.</w:t>
      </w:r>
    </w:p>
    <w:p w:rsidR="00A549D6" w:rsidRPr="00FB2447" w:rsidRDefault="00A549D6" w:rsidP="0011623D">
      <w:pPr>
        <w:pStyle w:val="Akapitzlist"/>
        <w:numPr>
          <w:ilvl w:val="0"/>
          <w:numId w:val="35"/>
        </w:numPr>
        <w:spacing w:line="276" w:lineRule="auto"/>
        <w:ind w:left="426"/>
        <w:contextualSpacing/>
        <w:jc w:val="both"/>
      </w:pPr>
      <w:r w:rsidRPr="00FB2447">
        <w:t>W przypadku wnoszenia wadium w formie gwarancji bankowej lub ubezpieczeniowej, gwarancja musi być gwarancją sporządzoną zgodnie z obowiązującymi przepisami</w:t>
      </w:r>
      <w:r w:rsidRPr="00BA5B1D">
        <w:rPr>
          <w:bCs/>
          <w:lang w:eastAsia="en-US"/>
        </w:rPr>
        <w:t>.</w:t>
      </w:r>
    </w:p>
    <w:p w:rsidR="00A549D6" w:rsidRPr="00FB2447" w:rsidRDefault="00A549D6" w:rsidP="0011623D">
      <w:pPr>
        <w:pStyle w:val="Akapitzlist"/>
        <w:numPr>
          <w:ilvl w:val="0"/>
          <w:numId w:val="35"/>
        </w:numPr>
        <w:spacing w:line="276" w:lineRule="auto"/>
        <w:ind w:left="426"/>
        <w:contextualSpacing/>
        <w:jc w:val="both"/>
      </w:pPr>
      <w:r w:rsidRPr="00BA5B1D">
        <w:rPr>
          <w:b/>
          <w:u w:val="single"/>
        </w:rPr>
        <w:t>W przypadku wniesienia wadium w formie innej niż pieniężna, Zamawiający wymaga złożenia wraz z ofertą oryginału dokumentu wadialnego (gwarancji lub poręczenia) w postaci elektronicznej opatrzonej kwalifikowanym podpisem elektronicznym wystawcy gwarancji/poręczenia.</w:t>
      </w:r>
    </w:p>
    <w:p w:rsidR="00A549D6" w:rsidRPr="00FB2447" w:rsidRDefault="00A549D6" w:rsidP="0011623D">
      <w:pPr>
        <w:pStyle w:val="Akapitzlist"/>
        <w:numPr>
          <w:ilvl w:val="0"/>
          <w:numId w:val="35"/>
        </w:numPr>
        <w:spacing w:line="276" w:lineRule="auto"/>
        <w:ind w:left="426"/>
        <w:contextualSpacing/>
        <w:jc w:val="both"/>
      </w:pPr>
      <w:r w:rsidRPr="00BA5B1D">
        <w:rPr>
          <w:b/>
          <w:u w:val="single"/>
        </w:rPr>
        <w:t xml:space="preserve">Wadium wnoszone w formie określonej w pkt. 6 powyżej nie może zawierać informacji, iż </w:t>
      </w:r>
      <w:r w:rsidRPr="00BA5B1D">
        <w:rPr>
          <w:b/>
          <w:i/>
          <w:u w:val="single"/>
        </w:rPr>
        <w:t>„gwarancja wygasa w momencie zwrotu oryginału”.</w:t>
      </w:r>
    </w:p>
    <w:p w:rsidR="00A549D6" w:rsidRPr="00FB2447" w:rsidRDefault="00A549D6" w:rsidP="0011623D">
      <w:pPr>
        <w:pStyle w:val="Akapitzlist"/>
        <w:numPr>
          <w:ilvl w:val="0"/>
          <w:numId w:val="35"/>
        </w:numPr>
        <w:spacing w:line="276" w:lineRule="auto"/>
        <w:ind w:left="426"/>
        <w:contextualSpacing/>
        <w:jc w:val="both"/>
      </w:pPr>
      <w:r w:rsidRPr="00FB2447">
        <w:t>Wadium musi zabezpieczać ofertę przez cały okres związania ofertą, począwszy od dnia, w którym upływa termin składania ofert.</w:t>
      </w:r>
    </w:p>
    <w:p w:rsidR="00A549D6" w:rsidRPr="00FB2447" w:rsidRDefault="00A549D6" w:rsidP="0011623D">
      <w:pPr>
        <w:pStyle w:val="Akapitzlist"/>
        <w:numPr>
          <w:ilvl w:val="0"/>
          <w:numId w:val="35"/>
        </w:numPr>
        <w:spacing w:line="276" w:lineRule="auto"/>
        <w:ind w:left="426"/>
        <w:contextualSpacing/>
        <w:jc w:val="both"/>
      </w:pPr>
      <w:r w:rsidRPr="00FB2447">
        <w:t>Zamawiający zwraca wadium wszystkim Wykonawcom niezwłocznie po wyborze oferty najkorzystniejszej lub unieważnieniu postępowania, z wyjątkiem Wykonawcy, którego oferta została wybrana jako najkorzystniejsza, z zastrzeżeniem przypadku określonego w art. 46 ust. 4a ustawy.</w:t>
      </w:r>
    </w:p>
    <w:p w:rsidR="00A549D6" w:rsidRPr="00FB2447" w:rsidRDefault="00A549D6" w:rsidP="0011623D">
      <w:pPr>
        <w:pStyle w:val="Akapitzlist"/>
        <w:numPr>
          <w:ilvl w:val="0"/>
          <w:numId w:val="35"/>
        </w:numPr>
        <w:spacing w:line="276" w:lineRule="auto"/>
        <w:ind w:left="426"/>
        <w:contextualSpacing/>
        <w:jc w:val="both"/>
      </w:pPr>
      <w:r w:rsidRPr="00FB2447">
        <w:t>Zamawiający zwraca wadium Wykonawcy, którego oferta została wybrana jako najkorzystniejsza niezwłocznie po zawarciu umowy w sprawie zamówienia publicznego.</w:t>
      </w:r>
    </w:p>
    <w:p w:rsidR="00A549D6" w:rsidRPr="00FB2447" w:rsidRDefault="00A549D6" w:rsidP="0011623D">
      <w:pPr>
        <w:pStyle w:val="Akapitzlist"/>
        <w:numPr>
          <w:ilvl w:val="0"/>
          <w:numId w:val="35"/>
        </w:numPr>
        <w:spacing w:line="276" w:lineRule="auto"/>
        <w:ind w:left="426"/>
        <w:contextualSpacing/>
        <w:jc w:val="both"/>
      </w:pPr>
      <w:r w:rsidRPr="00FB2447">
        <w:t>Zamawiający zwraca niezwłocznie wadium, na wniosek Wykonawcy, który wycofał ofertę przed upływem terminu składania ofert.</w:t>
      </w:r>
    </w:p>
    <w:p w:rsidR="00A549D6" w:rsidRPr="00FB2447" w:rsidRDefault="00A549D6" w:rsidP="0011623D">
      <w:pPr>
        <w:pStyle w:val="Akapitzlist"/>
        <w:numPr>
          <w:ilvl w:val="0"/>
          <w:numId w:val="35"/>
        </w:numPr>
        <w:spacing w:line="276" w:lineRule="auto"/>
        <w:ind w:left="426"/>
        <w:contextualSpacing/>
        <w:jc w:val="both"/>
      </w:pPr>
      <w:r w:rsidRPr="00FB2447">
        <w:t>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w:t>
      </w:r>
    </w:p>
    <w:p w:rsidR="00A549D6" w:rsidRPr="00FB2447" w:rsidRDefault="00A549D6" w:rsidP="0011623D">
      <w:pPr>
        <w:pStyle w:val="Akapitzlist"/>
        <w:numPr>
          <w:ilvl w:val="0"/>
          <w:numId w:val="35"/>
        </w:numPr>
        <w:spacing w:line="276" w:lineRule="auto"/>
        <w:ind w:left="426"/>
        <w:contextualSpacing/>
        <w:jc w:val="both"/>
      </w:pPr>
      <w:r w:rsidRPr="00FB2447">
        <w:t xml:space="preserve">Zamawiający zatrzymuje wadium wraz z odsetkami, jeżeli Wykonawca </w:t>
      </w:r>
      <w:r w:rsidRPr="00FB2447">
        <w:br/>
        <w:t>w odpowiedzi na wezwanie, o którym mowa w art. 26 ust. 3 i 3a ustawy, z przyczyn leżących po jego stronie, nie złożył oświadczeń lub dokumentów, potwierdzających okoliczności, o których mowa w art. 25 ust. 1 ustawy, oświadczenia, o którym mowa w art. 25a ust. 1, pełnomocnictw lub nie wyraził zgody na poprawienie omyłki, o której mowa w art. 87 ust. 2 pkt. 3 ustawy, co spowodowało brak możliwości wybrania oferty złożonej przez Wykonawcę jako najkorzystniejszej.</w:t>
      </w:r>
    </w:p>
    <w:p w:rsidR="00A549D6" w:rsidRPr="00FB2447" w:rsidRDefault="00A549D6" w:rsidP="0011623D">
      <w:pPr>
        <w:pStyle w:val="Akapitzlist"/>
        <w:numPr>
          <w:ilvl w:val="0"/>
          <w:numId w:val="35"/>
        </w:numPr>
        <w:spacing w:line="276" w:lineRule="auto"/>
        <w:ind w:left="426"/>
        <w:contextualSpacing/>
        <w:jc w:val="both"/>
      </w:pPr>
      <w:r w:rsidRPr="00FB2447">
        <w:t>Zamawiający zatrzymuje wadium wraz z odsetkami, jeżeli Wykonawca, którego oferta została wybrana w przypadku gdy: odmówił podpisania umowy w sprawie zamówienia publicznego na warunkach określonych w ofercie, nie wniósł wymaganego zabezpieczenia należytego wykonania umowy, zawarcie umowy w sprawie zamówienia publicznego stało się niemożliwe z przyczyn leżących po stronie Wykonawcy.</w:t>
      </w:r>
    </w:p>
    <w:p w:rsidR="00A549D6" w:rsidRDefault="00A549D6" w:rsidP="0011623D">
      <w:pPr>
        <w:pStyle w:val="Akapitzlist"/>
        <w:numPr>
          <w:ilvl w:val="0"/>
          <w:numId w:val="35"/>
        </w:numPr>
        <w:spacing w:line="276" w:lineRule="auto"/>
        <w:ind w:left="426"/>
        <w:contextualSpacing/>
        <w:jc w:val="both"/>
      </w:pPr>
      <w:r w:rsidRPr="00FB2447">
        <w:t>Zasady wnoszenia wadium określone w niniejszym Rozdziale dotyczą również przedłużania ważności wadium oraz wnoszenia nowego wadium w przypadkach określonych w ustawie.</w:t>
      </w:r>
    </w:p>
    <w:p w:rsidR="001813BA" w:rsidRPr="00FB2447" w:rsidRDefault="001813BA" w:rsidP="001813BA">
      <w:pPr>
        <w:pStyle w:val="Akapitzlist"/>
        <w:spacing w:line="276" w:lineRule="auto"/>
        <w:ind w:left="426"/>
        <w:contextualSpacing/>
        <w:jc w:val="both"/>
      </w:pPr>
    </w:p>
    <w:p w:rsidR="009C63DA" w:rsidRPr="005F38E5" w:rsidRDefault="009C63DA" w:rsidP="00ED61B3">
      <w:pPr>
        <w:pStyle w:val="Nagwek1"/>
        <w:numPr>
          <w:ilvl w:val="0"/>
          <w:numId w:val="1"/>
        </w:numPr>
        <w:tabs>
          <w:tab w:val="left" w:pos="3950"/>
        </w:tabs>
        <w:spacing w:line="276" w:lineRule="auto"/>
        <w:ind w:left="426"/>
        <w:rPr>
          <w:caps/>
          <w:smallCaps w:val="0"/>
          <w:sz w:val="24"/>
          <w:u w:val="single"/>
        </w:rPr>
      </w:pPr>
      <w:r w:rsidRPr="005F38E5">
        <w:rPr>
          <w:caps/>
          <w:smallCaps w:val="0"/>
          <w:sz w:val="24"/>
          <w:u w:val="single"/>
        </w:rPr>
        <w:t>Termin    związania    ofertą</w:t>
      </w:r>
      <w:r w:rsidRPr="005F38E5">
        <w:rPr>
          <w:caps/>
          <w:smallCaps w:val="0"/>
          <w:sz w:val="24"/>
          <w:u w:val="single"/>
        </w:rPr>
        <w:tab/>
      </w:r>
    </w:p>
    <w:p w:rsidR="009C63DA" w:rsidRPr="009439A0" w:rsidRDefault="009C63DA" w:rsidP="0011623D">
      <w:pPr>
        <w:pStyle w:val="Akapitzlist"/>
        <w:numPr>
          <w:ilvl w:val="0"/>
          <w:numId w:val="47"/>
        </w:numPr>
        <w:spacing w:line="276" w:lineRule="auto"/>
        <w:jc w:val="both"/>
      </w:pPr>
      <w:r w:rsidRPr="009439A0">
        <w:t xml:space="preserve">Wykonawca jest związany ofertą przez </w:t>
      </w:r>
      <w:r w:rsidRPr="009439A0">
        <w:rPr>
          <w:b/>
        </w:rPr>
        <w:t>60 dni</w:t>
      </w:r>
      <w:r w:rsidRPr="009439A0">
        <w:t xml:space="preserve">. </w:t>
      </w:r>
    </w:p>
    <w:p w:rsidR="009439A0" w:rsidRPr="009439A0" w:rsidRDefault="009439A0" w:rsidP="0011623D">
      <w:pPr>
        <w:pStyle w:val="Akapitzlist"/>
        <w:numPr>
          <w:ilvl w:val="0"/>
          <w:numId w:val="47"/>
        </w:numPr>
        <w:spacing w:line="276" w:lineRule="auto"/>
        <w:jc w:val="both"/>
      </w:pPr>
      <w:r w:rsidRPr="009439A0">
        <w:t xml:space="preserve">Bieg terminu rozpoczyna się wraz z upływem terminu składania ofert. </w:t>
      </w:r>
    </w:p>
    <w:p w:rsidR="009439A0" w:rsidRPr="009439A0" w:rsidRDefault="009439A0" w:rsidP="0011623D">
      <w:pPr>
        <w:pStyle w:val="Akapitzlist"/>
        <w:numPr>
          <w:ilvl w:val="0"/>
          <w:numId w:val="47"/>
        </w:numPr>
        <w:spacing w:line="276" w:lineRule="auto"/>
        <w:jc w:val="both"/>
      </w:pPr>
      <w:r w:rsidRPr="009439A0">
        <w:lastRenderedPageBreak/>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(art. 85 ustawy </w:t>
      </w:r>
      <w:proofErr w:type="spellStart"/>
      <w:r w:rsidRPr="009439A0">
        <w:t>Pzp</w:t>
      </w:r>
      <w:proofErr w:type="spellEnd"/>
      <w:r w:rsidRPr="009439A0">
        <w:t>).</w:t>
      </w:r>
    </w:p>
    <w:p w:rsidR="009439A0" w:rsidRPr="009439A0" w:rsidRDefault="009439A0" w:rsidP="0011623D">
      <w:pPr>
        <w:pStyle w:val="Akapitzlist"/>
        <w:numPr>
          <w:ilvl w:val="0"/>
          <w:numId w:val="47"/>
        </w:numPr>
        <w:spacing w:line="276" w:lineRule="auto"/>
        <w:jc w:val="both"/>
      </w:pPr>
      <w:r w:rsidRPr="009439A0">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17842" w:rsidRPr="00FB2447" w:rsidRDefault="00B17842" w:rsidP="00826C89">
      <w:pPr>
        <w:ind w:left="420"/>
        <w:jc w:val="both"/>
      </w:pPr>
    </w:p>
    <w:p w:rsidR="00E3437C" w:rsidRDefault="00E3437C" w:rsidP="00C6296D">
      <w:pPr>
        <w:pStyle w:val="Nagwek1"/>
        <w:numPr>
          <w:ilvl w:val="0"/>
          <w:numId w:val="1"/>
        </w:numPr>
        <w:spacing w:line="276" w:lineRule="auto"/>
        <w:ind w:left="426"/>
        <w:rPr>
          <w:caps/>
          <w:smallCaps w:val="0"/>
          <w:sz w:val="24"/>
          <w:u w:val="single"/>
        </w:rPr>
      </w:pPr>
      <w:r w:rsidRPr="00C6296D">
        <w:rPr>
          <w:caps/>
          <w:smallCaps w:val="0"/>
          <w:sz w:val="24"/>
          <w:u w:val="single"/>
        </w:rPr>
        <w:t>Opis    sposobu    przygotowania    oferty</w:t>
      </w:r>
    </w:p>
    <w:p w:rsidR="001813BA" w:rsidRPr="001813BA" w:rsidRDefault="001813BA" w:rsidP="001813BA"/>
    <w:p w:rsidR="00E3437C" w:rsidRPr="00C6296D" w:rsidRDefault="00E3437C" w:rsidP="0011623D">
      <w:pPr>
        <w:pStyle w:val="Akapitzlist"/>
        <w:widowControl w:val="0"/>
        <w:numPr>
          <w:ilvl w:val="0"/>
          <w:numId w:val="36"/>
        </w:numPr>
        <w:spacing w:before="20" w:after="40" w:line="276" w:lineRule="auto"/>
        <w:ind w:left="426"/>
        <w:contextualSpacing/>
        <w:jc w:val="both"/>
        <w:outlineLvl w:val="3"/>
        <w:rPr>
          <w:bCs/>
        </w:rPr>
      </w:pPr>
      <w:r w:rsidRPr="00C6296D">
        <w:rPr>
          <w:bCs/>
        </w:rPr>
        <w:t xml:space="preserve">Każdy Wykonawca może złożyć </w:t>
      </w:r>
      <w:r w:rsidRPr="00C6296D">
        <w:rPr>
          <w:b/>
          <w:bCs/>
        </w:rPr>
        <w:t>tylko jedną ofertę</w:t>
      </w:r>
      <w:r w:rsidRPr="00C6296D">
        <w:rPr>
          <w:bCs/>
        </w:rPr>
        <w:t>.</w:t>
      </w:r>
      <w:r w:rsidR="00413FE8">
        <w:rPr>
          <w:bCs/>
        </w:rPr>
        <w:t xml:space="preserve"> </w:t>
      </w:r>
      <w:r w:rsidR="00413FE8" w:rsidRPr="00C85A32">
        <w:rPr>
          <w:bCs/>
        </w:rPr>
        <w:t xml:space="preserve">. </w:t>
      </w:r>
      <w:r w:rsidR="00413FE8">
        <w:rPr>
          <w:bCs/>
        </w:rPr>
        <w:t>Złożenie przez danego Wykonawcę więcej niż jednej oferty dla danej części zamówienia spowoduje odrzucenia wszystkich ofert złożonych przez tego Wykonawcę.</w:t>
      </w:r>
    </w:p>
    <w:p w:rsidR="00E3437C" w:rsidRPr="00C6296D" w:rsidRDefault="00E3437C" w:rsidP="0011623D">
      <w:pPr>
        <w:pStyle w:val="Akapitzlist"/>
        <w:widowControl w:val="0"/>
        <w:numPr>
          <w:ilvl w:val="0"/>
          <w:numId w:val="36"/>
        </w:numPr>
        <w:spacing w:before="20" w:after="40" w:line="276" w:lineRule="auto"/>
        <w:ind w:left="426"/>
        <w:contextualSpacing/>
        <w:jc w:val="both"/>
        <w:outlineLvl w:val="3"/>
        <w:rPr>
          <w:bCs/>
        </w:rPr>
      </w:pPr>
      <w:r w:rsidRPr="00C6296D">
        <w:rPr>
          <w:bCs/>
        </w:rPr>
        <w:t xml:space="preserve">Oferta powinna być sporządzona </w:t>
      </w:r>
      <w:r w:rsidRPr="00C6296D">
        <w:rPr>
          <w:b/>
          <w:bCs/>
        </w:rPr>
        <w:t>w języku polskim</w:t>
      </w:r>
      <w:r w:rsidRPr="00C6296D">
        <w:rPr>
          <w:bCs/>
        </w:rPr>
        <w:t xml:space="preserve">, z zachowaniem </w:t>
      </w:r>
      <w:r w:rsidRPr="00C6296D">
        <w:rPr>
          <w:bCs/>
        </w:rPr>
        <w:br/>
      </w:r>
      <w:r w:rsidRPr="00C6296D">
        <w:rPr>
          <w:b/>
          <w:bCs/>
        </w:rPr>
        <w:t>postaci elektronicznej</w:t>
      </w:r>
      <w:r w:rsidRPr="00C6296D">
        <w:rPr>
          <w:bCs/>
        </w:rPr>
        <w:t xml:space="preserve"> w jednym z następujących formatów danych: </w:t>
      </w:r>
      <w:proofErr w:type="spellStart"/>
      <w:r w:rsidRPr="00C6296D">
        <w:rPr>
          <w:bCs/>
        </w:rPr>
        <w:t>.pd</w:t>
      </w:r>
      <w:proofErr w:type="spellEnd"/>
      <w:r w:rsidRPr="00C6296D">
        <w:rPr>
          <w:bCs/>
        </w:rPr>
        <w:t>f, .</w:t>
      </w:r>
      <w:proofErr w:type="spellStart"/>
      <w:r w:rsidRPr="00C6296D">
        <w:rPr>
          <w:bCs/>
        </w:rPr>
        <w:t>doc</w:t>
      </w:r>
      <w:proofErr w:type="spellEnd"/>
      <w:r w:rsidRPr="00C6296D">
        <w:rPr>
          <w:bCs/>
        </w:rPr>
        <w:t>, .</w:t>
      </w:r>
      <w:proofErr w:type="spellStart"/>
      <w:r w:rsidRPr="00C6296D">
        <w:rPr>
          <w:bCs/>
        </w:rPr>
        <w:t>docx</w:t>
      </w:r>
      <w:proofErr w:type="spellEnd"/>
      <w:r w:rsidRPr="00C6296D">
        <w:rPr>
          <w:bCs/>
        </w:rPr>
        <w:t>, .</w:t>
      </w:r>
      <w:proofErr w:type="spellStart"/>
      <w:r w:rsidRPr="00C6296D">
        <w:rPr>
          <w:bCs/>
        </w:rPr>
        <w:t>rtf</w:t>
      </w:r>
      <w:proofErr w:type="spellEnd"/>
      <w:r w:rsidRPr="00C6296D">
        <w:rPr>
          <w:bCs/>
        </w:rPr>
        <w:t>, .</w:t>
      </w:r>
      <w:proofErr w:type="spellStart"/>
      <w:r w:rsidRPr="00C6296D">
        <w:rPr>
          <w:bCs/>
        </w:rPr>
        <w:t>xps</w:t>
      </w:r>
      <w:proofErr w:type="spellEnd"/>
      <w:r w:rsidRPr="00C6296D">
        <w:rPr>
          <w:bCs/>
        </w:rPr>
        <w:t>, .</w:t>
      </w:r>
      <w:proofErr w:type="spellStart"/>
      <w:r w:rsidRPr="00C6296D">
        <w:rPr>
          <w:bCs/>
        </w:rPr>
        <w:t>odt</w:t>
      </w:r>
      <w:proofErr w:type="spellEnd"/>
      <w:r w:rsidRPr="00C6296D">
        <w:rPr>
          <w:bCs/>
        </w:rPr>
        <w:t xml:space="preserve"> i </w:t>
      </w:r>
      <w:r w:rsidRPr="00C6296D">
        <w:rPr>
          <w:b/>
          <w:bCs/>
        </w:rPr>
        <w:t>podpisana kwalifikowanym podpisem elektronicznym – pod rygorem nieważności</w:t>
      </w:r>
      <w:r w:rsidRPr="00C6296D">
        <w:rPr>
          <w:bCs/>
        </w:rPr>
        <w:t xml:space="preserve">. Sposób złożenia oferty w tym zaszyfrowania oferty opisany został w Regulaminie korzystania z mini portalu </w:t>
      </w:r>
      <w:r w:rsidRPr="00C6296D">
        <w:rPr>
          <w:bCs/>
          <w:color w:val="000000" w:themeColor="text1"/>
          <w:u w:val="single"/>
        </w:rPr>
        <w:t>(</w:t>
      </w:r>
      <w:hyperlink r:id="rId19" w:history="1">
        <w:r w:rsidRPr="00C6296D">
          <w:rPr>
            <w:rStyle w:val="Hipercze"/>
            <w:bCs/>
          </w:rPr>
          <w:t>https://miniportal.uzp.gov.pl/WarunkiUslugi.aspx</w:t>
        </w:r>
      </w:hyperlink>
      <w:r w:rsidRPr="00C6296D">
        <w:rPr>
          <w:bCs/>
          <w:color w:val="000000" w:themeColor="text1"/>
          <w:u w:val="single"/>
        </w:rPr>
        <w:t xml:space="preserve">). </w:t>
      </w:r>
      <w:r w:rsidRPr="00C6296D">
        <w:rPr>
          <w:b/>
          <w:bCs/>
          <w:color w:val="000000" w:themeColor="text1"/>
          <w:u w:val="single"/>
        </w:rPr>
        <w:t xml:space="preserve">Składając ofertę Wykonawca akceptuje regulamin korzystania z systemu </w:t>
      </w:r>
      <w:proofErr w:type="spellStart"/>
      <w:r w:rsidRPr="00C6296D">
        <w:rPr>
          <w:b/>
          <w:bCs/>
          <w:color w:val="000000" w:themeColor="text1"/>
          <w:u w:val="single"/>
        </w:rPr>
        <w:t>miniPortalu</w:t>
      </w:r>
      <w:proofErr w:type="spellEnd"/>
      <w:r w:rsidRPr="00C6296D">
        <w:rPr>
          <w:b/>
          <w:bCs/>
          <w:color w:val="000000" w:themeColor="text1"/>
          <w:u w:val="single"/>
        </w:rPr>
        <w:t>.</w:t>
      </w:r>
    </w:p>
    <w:p w:rsidR="00E3437C" w:rsidRPr="00C6296D" w:rsidRDefault="00E3437C" w:rsidP="0011623D">
      <w:pPr>
        <w:pStyle w:val="Akapitzlist"/>
        <w:widowControl w:val="0"/>
        <w:numPr>
          <w:ilvl w:val="0"/>
          <w:numId w:val="36"/>
        </w:numPr>
        <w:spacing w:before="20" w:after="40" w:line="276" w:lineRule="auto"/>
        <w:ind w:left="426"/>
        <w:contextualSpacing/>
        <w:jc w:val="both"/>
        <w:outlineLvl w:val="3"/>
        <w:rPr>
          <w:bCs/>
        </w:rPr>
      </w:pPr>
      <w:r w:rsidRPr="00C6296D">
        <w:rPr>
          <w:bCs/>
        </w:rPr>
        <w:t xml:space="preserve">Jednolity Europejski Dokument Zamówienia wraz z ofertą oraz innymi dokumentami składanymi wraz z ofertą, a także łącznie z plikami zawierającymi podpisy elektroniczne zaleca się skompresować do jednego pliku archiwum (np. ZIP) celem zaszyfrowania w programie do szyfrowania udostępnionym w ramach </w:t>
      </w:r>
      <w:proofErr w:type="spellStart"/>
      <w:r w:rsidRPr="00C6296D">
        <w:rPr>
          <w:bCs/>
        </w:rPr>
        <w:t>miniPortalu</w:t>
      </w:r>
      <w:proofErr w:type="spellEnd"/>
      <w:r w:rsidRPr="00C6296D">
        <w:rPr>
          <w:bCs/>
        </w:rPr>
        <w:t>.</w:t>
      </w:r>
    </w:p>
    <w:p w:rsidR="00E3437C" w:rsidRPr="00C6296D" w:rsidRDefault="00E3437C" w:rsidP="0011623D">
      <w:pPr>
        <w:pStyle w:val="Akapitzlist"/>
        <w:widowControl w:val="0"/>
        <w:numPr>
          <w:ilvl w:val="0"/>
          <w:numId w:val="36"/>
        </w:numPr>
        <w:spacing w:before="20" w:after="40" w:line="276" w:lineRule="auto"/>
        <w:ind w:left="426"/>
        <w:contextualSpacing/>
        <w:jc w:val="both"/>
        <w:outlineLvl w:val="3"/>
        <w:rPr>
          <w:bCs/>
        </w:rPr>
      </w:pPr>
      <w:r w:rsidRPr="00C6296D">
        <w:rPr>
          <w:bCs/>
        </w:rPr>
        <w:t>Oferta musi zawierać następujące oświadczenia i dokumenty:</w:t>
      </w:r>
    </w:p>
    <w:p w:rsidR="00E3437C" w:rsidRPr="000C0CEB" w:rsidRDefault="00E3437C" w:rsidP="0011623D">
      <w:pPr>
        <w:pStyle w:val="Akapitzlist"/>
        <w:widowControl w:val="0"/>
        <w:numPr>
          <w:ilvl w:val="0"/>
          <w:numId w:val="37"/>
        </w:numPr>
        <w:spacing w:before="20" w:after="40" w:line="276" w:lineRule="auto"/>
        <w:ind w:left="851"/>
        <w:contextualSpacing/>
        <w:jc w:val="both"/>
        <w:outlineLvl w:val="3"/>
        <w:rPr>
          <w:bCs/>
        </w:rPr>
      </w:pPr>
      <w:r w:rsidRPr="000C0CEB">
        <w:rPr>
          <w:b/>
          <w:bCs/>
        </w:rPr>
        <w:t xml:space="preserve">Formularz ofertowy(wypełniony, podpisany elektronicznie i przesłany </w:t>
      </w:r>
      <w:r w:rsidRPr="000C0CEB">
        <w:rPr>
          <w:b/>
          <w:bCs/>
        </w:rPr>
        <w:br/>
        <w:t>w formie elektronicznej)</w:t>
      </w:r>
      <w:r w:rsidRPr="000C0CEB">
        <w:rPr>
          <w:bCs/>
        </w:rPr>
        <w:t xml:space="preserve"> – do wykorzystania wzór (druk), stanowiący </w:t>
      </w:r>
      <w:r w:rsidRPr="000C0CEB">
        <w:rPr>
          <w:b/>
          <w:bCs/>
        </w:rPr>
        <w:t>Załącznik nr 1 do SIWZ</w:t>
      </w:r>
      <w:r w:rsidRPr="000C0CEB">
        <w:rPr>
          <w:bCs/>
        </w:rPr>
        <w:t xml:space="preserve">(przy czym Wykonawca może sporządzić ofertę wg innego wzorca, powinna ona wówczas obejmować dane wymagane dla oferty w SIWZ i załącznikach). </w:t>
      </w:r>
    </w:p>
    <w:p w:rsidR="00E3437C" w:rsidRPr="000C0CEB" w:rsidRDefault="00E3437C" w:rsidP="0011623D">
      <w:pPr>
        <w:pStyle w:val="Akapitzlist"/>
        <w:widowControl w:val="0"/>
        <w:numPr>
          <w:ilvl w:val="0"/>
          <w:numId w:val="37"/>
        </w:numPr>
        <w:spacing w:before="20" w:after="40" w:line="276" w:lineRule="auto"/>
        <w:ind w:left="851"/>
        <w:contextualSpacing/>
        <w:jc w:val="both"/>
        <w:outlineLvl w:val="3"/>
        <w:rPr>
          <w:bCs/>
        </w:rPr>
      </w:pPr>
      <w:r w:rsidRPr="000C0CEB">
        <w:rPr>
          <w:b/>
          <w:bCs/>
        </w:rPr>
        <w:t>Jednolity Europejski Dokument Zamówienia (JEDZ) przesłany w formie elektronicznej</w:t>
      </w:r>
      <w:r w:rsidRPr="000C0CEB">
        <w:rPr>
          <w:bCs/>
        </w:rPr>
        <w:t>;</w:t>
      </w:r>
    </w:p>
    <w:p w:rsidR="00E3437C" w:rsidRPr="000C0CEB" w:rsidRDefault="00E3437C" w:rsidP="0011623D">
      <w:pPr>
        <w:pStyle w:val="Akapitzlist"/>
        <w:widowControl w:val="0"/>
        <w:numPr>
          <w:ilvl w:val="0"/>
          <w:numId w:val="37"/>
        </w:numPr>
        <w:spacing w:before="20" w:after="40" w:line="276" w:lineRule="auto"/>
        <w:ind w:left="851"/>
        <w:contextualSpacing/>
        <w:jc w:val="both"/>
        <w:outlineLvl w:val="3"/>
        <w:rPr>
          <w:bCs/>
        </w:rPr>
      </w:pPr>
      <w:r w:rsidRPr="000C0CEB">
        <w:rPr>
          <w:b/>
          <w:bCs/>
          <w:lang w:eastAsia="en-US"/>
        </w:rPr>
        <w:t>Pełnomocnictwo</w:t>
      </w:r>
      <w:r w:rsidRPr="000C0CEB">
        <w:rPr>
          <w:bCs/>
          <w:lang w:eastAsia="en-US"/>
        </w:rPr>
        <w:t xml:space="preserve"> opatrzone kwalifikowanym podpisem elektronicznym przez osobę/y upoważnione do reprezentacji wskazane we właściwym rejestrze lub notariusza, z którego wynika prawo do podpisania oraz do podpisania innych dokumentów składanych wraz z ofertą </w:t>
      </w:r>
      <w:r w:rsidRPr="000C0CEB">
        <w:rPr>
          <w:b/>
          <w:bCs/>
          <w:i/>
          <w:lang w:eastAsia="en-US"/>
        </w:rPr>
        <w:t>(jeżeli dotyczy)</w:t>
      </w:r>
      <w:r w:rsidRPr="000C0CEB">
        <w:rPr>
          <w:bCs/>
          <w:lang w:eastAsia="en-US"/>
        </w:rPr>
        <w:t>;</w:t>
      </w:r>
    </w:p>
    <w:p w:rsidR="00E3437C" w:rsidRPr="000C0CEB" w:rsidRDefault="00E3437C" w:rsidP="0011623D">
      <w:pPr>
        <w:pStyle w:val="Akapitzlist"/>
        <w:widowControl w:val="0"/>
        <w:numPr>
          <w:ilvl w:val="0"/>
          <w:numId w:val="37"/>
        </w:numPr>
        <w:spacing w:before="20" w:after="40" w:line="276" w:lineRule="auto"/>
        <w:ind w:left="851"/>
        <w:contextualSpacing/>
        <w:jc w:val="both"/>
        <w:outlineLvl w:val="3"/>
        <w:rPr>
          <w:bCs/>
        </w:rPr>
      </w:pPr>
      <w:r w:rsidRPr="000C0CEB">
        <w:rPr>
          <w:b/>
          <w:bCs/>
          <w:lang w:eastAsia="en-US"/>
        </w:rPr>
        <w:t>Pełnomocnictwo do reprezentowania wszystkich Wykonawców wspólnie ubiegających się o udzielenie zamówienia</w:t>
      </w:r>
      <w:r w:rsidRPr="000C0CEB">
        <w:rPr>
          <w:bCs/>
          <w:lang w:eastAsia="en-US"/>
        </w:rPr>
        <w:t xml:space="preserve">, ewentualnie umowa o współdziałaniu, z której będzie wynikać przedmiotowe pełnomocnictwo, podpisane kwalifikowanym podpisem elektronicznym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0C0CEB">
        <w:rPr>
          <w:bCs/>
          <w:lang w:eastAsia="en-US"/>
        </w:rPr>
        <w:t>Pzp</w:t>
      </w:r>
      <w:proofErr w:type="spellEnd"/>
      <w:r w:rsidRPr="000C0CEB">
        <w:rPr>
          <w:bCs/>
          <w:lang w:eastAsia="en-US"/>
        </w:rPr>
        <w:t xml:space="preserve"> </w:t>
      </w:r>
      <w:r w:rsidRPr="000C0CEB">
        <w:rPr>
          <w:b/>
          <w:bCs/>
          <w:i/>
          <w:lang w:eastAsia="en-US"/>
        </w:rPr>
        <w:t>(jeżeli dotyczy)</w:t>
      </w:r>
      <w:r w:rsidRPr="000C0CEB">
        <w:rPr>
          <w:bCs/>
          <w:lang w:eastAsia="en-US"/>
        </w:rPr>
        <w:t>.</w:t>
      </w:r>
    </w:p>
    <w:p w:rsidR="00E3437C" w:rsidRPr="000C0CEB" w:rsidRDefault="00E3437C" w:rsidP="0011623D">
      <w:pPr>
        <w:pStyle w:val="Akapitzlist"/>
        <w:widowControl w:val="0"/>
        <w:numPr>
          <w:ilvl w:val="0"/>
          <w:numId w:val="37"/>
        </w:numPr>
        <w:spacing w:before="20" w:after="40" w:line="276" w:lineRule="auto"/>
        <w:ind w:left="851"/>
        <w:contextualSpacing/>
        <w:jc w:val="both"/>
        <w:outlineLvl w:val="3"/>
        <w:rPr>
          <w:bCs/>
        </w:rPr>
      </w:pPr>
      <w:r w:rsidRPr="000C0CEB">
        <w:rPr>
          <w:b/>
          <w:bCs/>
          <w:lang w:eastAsia="en-US"/>
        </w:rPr>
        <w:t>Zobowiązanie</w:t>
      </w:r>
      <w:r w:rsidRPr="000C0CEB">
        <w:rPr>
          <w:bCs/>
          <w:lang w:eastAsia="en-US"/>
        </w:rPr>
        <w:t xml:space="preserve">, o którym mowa w Roz. </w:t>
      </w:r>
      <w:r w:rsidR="00A52480">
        <w:rPr>
          <w:bCs/>
          <w:lang w:eastAsia="en-US"/>
        </w:rPr>
        <w:t>III</w:t>
      </w:r>
      <w:r w:rsidRPr="000C0CEB">
        <w:rPr>
          <w:bCs/>
          <w:lang w:eastAsia="en-US"/>
        </w:rPr>
        <w:t xml:space="preserve"> </w:t>
      </w:r>
      <w:proofErr w:type="spellStart"/>
      <w:r w:rsidRPr="000C0CEB">
        <w:rPr>
          <w:bCs/>
          <w:lang w:eastAsia="en-US"/>
        </w:rPr>
        <w:t>pkt</w:t>
      </w:r>
      <w:proofErr w:type="spellEnd"/>
      <w:r w:rsidRPr="000C0CEB">
        <w:rPr>
          <w:bCs/>
          <w:lang w:eastAsia="en-US"/>
        </w:rPr>
        <w:t xml:space="preserve"> </w:t>
      </w:r>
      <w:r w:rsidR="00A52480">
        <w:rPr>
          <w:bCs/>
          <w:lang w:eastAsia="en-US"/>
        </w:rPr>
        <w:t>4</w:t>
      </w:r>
      <w:r w:rsidRPr="000C0CEB">
        <w:rPr>
          <w:bCs/>
          <w:lang w:eastAsia="en-US"/>
        </w:rPr>
        <w:t xml:space="preserve"> SIWZ podpisane kwalifikowanym </w:t>
      </w:r>
      <w:r w:rsidRPr="000C0CEB">
        <w:rPr>
          <w:bCs/>
          <w:lang w:eastAsia="en-US"/>
        </w:rPr>
        <w:lastRenderedPageBreak/>
        <w:t xml:space="preserve">podpisem elektronicznym przez osobę/y upoważnione do reprezentacji wskazane we właściwym rejestrze </w:t>
      </w:r>
      <w:r w:rsidRPr="000C0CEB">
        <w:rPr>
          <w:b/>
          <w:bCs/>
          <w:i/>
          <w:lang w:eastAsia="en-US"/>
        </w:rPr>
        <w:t>(jeżeli dotyczy)</w:t>
      </w:r>
      <w:r w:rsidRPr="000C0CEB">
        <w:rPr>
          <w:bCs/>
          <w:i/>
          <w:lang w:eastAsia="en-US"/>
        </w:rPr>
        <w:t>.</w:t>
      </w:r>
    </w:p>
    <w:p w:rsidR="004B764C" w:rsidRDefault="00E3437C" w:rsidP="0011623D">
      <w:pPr>
        <w:pStyle w:val="Akapitzlist"/>
        <w:widowControl w:val="0"/>
        <w:numPr>
          <w:ilvl w:val="0"/>
          <w:numId w:val="36"/>
        </w:numPr>
        <w:spacing w:before="20" w:after="40" w:line="276" w:lineRule="auto"/>
        <w:ind w:left="426"/>
        <w:contextualSpacing/>
        <w:jc w:val="both"/>
        <w:outlineLvl w:val="3"/>
        <w:rPr>
          <w:bCs/>
        </w:rPr>
      </w:pPr>
      <w:r w:rsidRPr="004B764C">
        <w:rPr>
          <w:bCs/>
        </w:rPr>
        <w:t>Ofertę, oświadczenia (wykazy) do zaleca się sporządzić na drukach stanowiących załączniki do SIWZ.</w:t>
      </w:r>
    </w:p>
    <w:p w:rsidR="004B764C" w:rsidRDefault="00E3437C" w:rsidP="0011623D">
      <w:pPr>
        <w:pStyle w:val="Akapitzlist"/>
        <w:widowControl w:val="0"/>
        <w:numPr>
          <w:ilvl w:val="0"/>
          <w:numId w:val="36"/>
        </w:numPr>
        <w:spacing w:before="20" w:after="40" w:line="276" w:lineRule="auto"/>
        <w:ind w:left="426"/>
        <w:contextualSpacing/>
        <w:jc w:val="both"/>
        <w:outlineLvl w:val="3"/>
        <w:rPr>
          <w:bCs/>
        </w:rPr>
      </w:pPr>
      <w:r w:rsidRPr="004B764C">
        <w:rPr>
          <w:bCs/>
        </w:rPr>
        <w:t>W przypadku, gdy Wykonawca nie skorzysta z załączonego wzoru Formularza ofertowego, zobowiązany jest złożyć ofertę w taki sposób, by treść oferty odpowiadała treści SIWZ. W przypadku, gdy Wykonawca nie skorzysta z załączonych druków, treść składanych oświadczeń, wykazu usług oraz osób, sprzętu powinna potwierdzać spełnianie warunków udziału obowiązujących w niniejszym postępowaniu.</w:t>
      </w:r>
    </w:p>
    <w:p w:rsidR="004B764C" w:rsidRDefault="00E3437C" w:rsidP="0011623D">
      <w:pPr>
        <w:pStyle w:val="Akapitzlist"/>
        <w:widowControl w:val="0"/>
        <w:numPr>
          <w:ilvl w:val="0"/>
          <w:numId w:val="36"/>
        </w:numPr>
        <w:spacing w:before="20" w:after="40" w:line="276" w:lineRule="auto"/>
        <w:ind w:left="426"/>
        <w:contextualSpacing/>
        <w:jc w:val="both"/>
        <w:outlineLvl w:val="3"/>
        <w:rPr>
          <w:bCs/>
        </w:rPr>
      </w:pPr>
      <w:r w:rsidRPr="004B764C">
        <w:rPr>
          <w:bCs/>
        </w:rPr>
        <w:t>Wykonawca może złożyć wyłącznie jedną ofertę, w której musi być zaoferowana tylko jedna cena.</w:t>
      </w:r>
    </w:p>
    <w:p w:rsidR="004B764C" w:rsidRPr="004B764C" w:rsidRDefault="00E3437C" w:rsidP="0011623D">
      <w:pPr>
        <w:pStyle w:val="Akapitzlist"/>
        <w:widowControl w:val="0"/>
        <w:numPr>
          <w:ilvl w:val="0"/>
          <w:numId w:val="36"/>
        </w:numPr>
        <w:spacing w:before="20" w:after="40" w:line="276" w:lineRule="auto"/>
        <w:ind w:left="426"/>
        <w:contextualSpacing/>
        <w:jc w:val="both"/>
        <w:outlineLvl w:val="3"/>
        <w:rPr>
          <w:bCs/>
        </w:rPr>
      </w:pPr>
      <w:r w:rsidRPr="004B764C">
        <w:rPr>
          <w:b/>
          <w:bCs/>
        </w:rPr>
        <w:t>Dokumenty sporządzone w języku obcym są składane wraz z tłumaczeniem na język polski.</w:t>
      </w:r>
    </w:p>
    <w:p w:rsidR="00E3437C" w:rsidRPr="004B764C" w:rsidRDefault="00E3437C" w:rsidP="0011623D">
      <w:pPr>
        <w:pStyle w:val="Akapitzlist"/>
        <w:widowControl w:val="0"/>
        <w:numPr>
          <w:ilvl w:val="0"/>
          <w:numId w:val="36"/>
        </w:numPr>
        <w:spacing w:before="20" w:after="40" w:line="276" w:lineRule="auto"/>
        <w:ind w:left="426"/>
        <w:contextualSpacing/>
        <w:jc w:val="both"/>
        <w:outlineLvl w:val="3"/>
        <w:rPr>
          <w:bCs/>
        </w:rPr>
      </w:pPr>
      <w:r w:rsidRPr="004B764C">
        <w:rPr>
          <w:bCs/>
        </w:rPr>
        <w:t xml:space="preserve">Wykonawca w ofercie może zastrzec informacje stanowiące tajemnicę przedsiębiorstwa w rozumieniu ustawy z dnia </w:t>
      </w:r>
      <w:smartTag w:uri="urn:schemas-microsoft-com:office:smarttags" w:element="date">
        <w:smartTagPr>
          <w:attr w:name="ls" w:val="trans"/>
          <w:attr w:name="Month" w:val="4"/>
          <w:attr w:name="Day" w:val="16"/>
          <w:attr w:name="Year" w:val="1993"/>
        </w:smartTagPr>
        <w:r w:rsidRPr="004B764C">
          <w:rPr>
            <w:bCs/>
          </w:rPr>
          <w:t>16 kwietnia 1993 r.</w:t>
        </w:r>
      </w:smartTag>
      <w:r w:rsidRPr="004B764C">
        <w:rPr>
          <w:bCs/>
        </w:rPr>
        <w:t xml:space="preserve"> o zwalczaniu nieuczciwej konkurencji (</w:t>
      </w:r>
      <w:proofErr w:type="spellStart"/>
      <w:r w:rsidRPr="004B764C">
        <w:rPr>
          <w:bCs/>
        </w:rPr>
        <w:t>Dz.U</w:t>
      </w:r>
      <w:proofErr w:type="spellEnd"/>
      <w:r w:rsidRPr="004B764C">
        <w:rPr>
          <w:bCs/>
        </w:rPr>
        <w:t xml:space="preserve">. 2018 poz. 419, z </w:t>
      </w:r>
      <w:proofErr w:type="spellStart"/>
      <w:r w:rsidRPr="004B764C">
        <w:rPr>
          <w:bCs/>
        </w:rPr>
        <w:t>późn</w:t>
      </w:r>
      <w:proofErr w:type="spellEnd"/>
      <w:r w:rsidRPr="004B764C">
        <w:rPr>
          <w:bCs/>
        </w:rPr>
        <w:t>.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E3437C" w:rsidRPr="00FB2447" w:rsidRDefault="00E3437C" w:rsidP="00E3437C">
      <w:pPr>
        <w:pStyle w:val="Akapitzlist"/>
        <w:widowControl w:val="0"/>
        <w:spacing w:line="276" w:lineRule="auto"/>
        <w:outlineLvl w:val="3"/>
        <w:rPr>
          <w:bCs/>
        </w:rPr>
      </w:pPr>
    </w:p>
    <w:p w:rsidR="00E3437C" w:rsidRPr="00FB2447" w:rsidRDefault="00E3437C" w:rsidP="00E3437C">
      <w:pPr>
        <w:pStyle w:val="Akapitzlist"/>
        <w:widowControl w:val="0"/>
        <w:spacing w:line="276" w:lineRule="auto"/>
        <w:jc w:val="center"/>
        <w:outlineLvl w:val="3"/>
        <w:rPr>
          <w:b/>
          <w:bCs/>
        </w:rPr>
      </w:pPr>
      <w:r w:rsidRPr="00FB2447">
        <w:rPr>
          <w:b/>
          <w:bCs/>
        </w:rPr>
        <w:t>UWAGA</w:t>
      </w:r>
    </w:p>
    <w:tbl>
      <w:tblPr>
        <w:tblStyle w:val="Tabela-Siatka"/>
        <w:tblW w:w="0" w:type="auto"/>
        <w:tblInd w:w="534" w:type="dxa"/>
        <w:tblLook w:val="04A0"/>
      </w:tblPr>
      <w:tblGrid>
        <w:gridCol w:w="9355"/>
      </w:tblGrid>
      <w:tr w:rsidR="00E3437C" w:rsidRPr="00FB2447" w:rsidTr="004B764C">
        <w:tc>
          <w:tcPr>
            <w:tcW w:w="9355" w:type="dxa"/>
          </w:tcPr>
          <w:p w:rsidR="00E3437C" w:rsidRPr="00FB2447" w:rsidRDefault="00E3437C" w:rsidP="00F640B6">
            <w:pPr>
              <w:pStyle w:val="Akapitzlist"/>
              <w:widowControl w:val="0"/>
              <w:spacing w:line="276" w:lineRule="auto"/>
              <w:ind w:left="0"/>
              <w:outlineLvl w:val="3"/>
              <w:rPr>
                <w:rFonts w:ascii="Times New Roman" w:hAnsi="Times New Roman"/>
                <w:bCs/>
                <w:i/>
                <w:sz w:val="24"/>
                <w:szCs w:val="24"/>
              </w:rPr>
            </w:pPr>
            <w:r w:rsidRPr="00FB2447">
              <w:rPr>
                <w:rFonts w:ascii="Times New Roman" w:hAnsi="Times New Roman"/>
                <w:bCs/>
                <w:i/>
                <w:sz w:val="24"/>
                <w:szCs w:val="24"/>
              </w:rPr>
              <w:t>Zastrzegając informacje w ofercie Wykonawca winien mieć na względzie, że zastrzeżona informacja ma wtedy charakter tajemnicy przedsiębiorstwa, jeśli spełnia łącznie trzy warunki:</w:t>
            </w:r>
          </w:p>
          <w:p w:rsidR="00E3437C" w:rsidRPr="00FB2447" w:rsidRDefault="00E3437C" w:rsidP="0066088B">
            <w:pPr>
              <w:pStyle w:val="Akapitzlist"/>
              <w:widowControl w:val="0"/>
              <w:numPr>
                <w:ilvl w:val="0"/>
                <w:numId w:val="16"/>
              </w:numPr>
              <w:spacing w:before="20" w:after="40" w:line="276" w:lineRule="auto"/>
              <w:ind w:left="307" w:hanging="307"/>
              <w:contextualSpacing/>
              <w:jc w:val="both"/>
              <w:outlineLvl w:val="3"/>
              <w:rPr>
                <w:rFonts w:ascii="Times New Roman" w:hAnsi="Times New Roman"/>
                <w:bCs/>
                <w:i/>
                <w:sz w:val="24"/>
                <w:szCs w:val="24"/>
              </w:rPr>
            </w:pPr>
            <w:r w:rsidRPr="00FB2447">
              <w:rPr>
                <w:rFonts w:ascii="Times New Roman" w:hAnsi="Times New Roman"/>
                <w:bCs/>
                <w:i/>
                <w:sz w:val="24"/>
                <w:szCs w:val="24"/>
              </w:rPr>
              <w:t>ma charakter techniczny, technologiczny, organizacyjny przedsiębiorstwa lub posiada wartość gospodarczą,</w:t>
            </w:r>
          </w:p>
          <w:p w:rsidR="00E3437C" w:rsidRPr="00FB2447" w:rsidRDefault="00E3437C" w:rsidP="0066088B">
            <w:pPr>
              <w:pStyle w:val="Akapitzlist"/>
              <w:widowControl w:val="0"/>
              <w:numPr>
                <w:ilvl w:val="0"/>
                <w:numId w:val="16"/>
              </w:numPr>
              <w:spacing w:before="20" w:after="40" w:line="276" w:lineRule="auto"/>
              <w:ind w:left="307" w:hanging="307"/>
              <w:contextualSpacing/>
              <w:jc w:val="both"/>
              <w:outlineLvl w:val="3"/>
              <w:rPr>
                <w:rFonts w:ascii="Times New Roman" w:hAnsi="Times New Roman"/>
                <w:bCs/>
                <w:i/>
                <w:sz w:val="24"/>
                <w:szCs w:val="24"/>
              </w:rPr>
            </w:pPr>
            <w:r w:rsidRPr="00FB2447">
              <w:rPr>
                <w:rFonts w:ascii="Times New Roman" w:hAnsi="Times New Roman"/>
                <w:bCs/>
                <w:i/>
                <w:sz w:val="24"/>
                <w:szCs w:val="24"/>
              </w:rPr>
              <w:t>nie została ujawniona do wiadomości publicznej tzn. nie jest znana ogółowi lub osobom, które ze względu na prowadzoną działalność są zainteresowane jej posiadaniem,</w:t>
            </w:r>
          </w:p>
          <w:p w:rsidR="00E3437C" w:rsidRPr="00FB2447" w:rsidRDefault="00E3437C" w:rsidP="0066088B">
            <w:pPr>
              <w:pStyle w:val="Akapitzlist"/>
              <w:widowControl w:val="0"/>
              <w:numPr>
                <w:ilvl w:val="0"/>
                <w:numId w:val="16"/>
              </w:numPr>
              <w:spacing w:before="20" w:after="40" w:line="276" w:lineRule="auto"/>
              <w:ind w:left="307" w:hanging="307"/>
              <w:contextualSpacing/>
              <w:jc w:val="both"/>
              <w:outlineLvl w:val="3"/>
              <w:rPr>
                <w:rFonts w:ascii="Times New Roman" w:hAnsi="Times New Roman"/>
                <w:bCs/>
                <w:i/>
                <w:sz w:val="24"/>
                <w:szCs w:val="24"/>
              </w:rPr>
            </w:pPr>
            <w:r w:rsidRPr="00FB2447">
              <w:rPr>
                <w:rFonts w:ascii="Times New Roman" w:hAnsi="Times New Roman"/>
                <w:bCs/>
                <w:i/>
                <w:sz w:val="24"/>
                <w:szCs w:val="24"/>
              </w:rPr>
              <w:t>podjęto w stosunku do niej niezbędne działania w celu zachowania poufności.</w:t>
            </w:r>
          </w:p>
          <w:p w:rsidR="00E3437C" w:rsidRDefault="00E3437C" w:rsidP="00F640B6">
            <w:pPr>
              <w:pStyle w:val="Akapitzlist"/>
              <w:widowControl w:val="0"/>
              <w:spacing w:line="276" w:lineRule="auto"/>
              <w:ind w:left="0"/>
              <w:outlineLvl w:val="3"/>
              <w:rPr>
                <w:rFonts w:ascii="Times New Roman" w:hAnsi="Times New Roman"/>
                <w:bCs/>
                <w:i/>
                <w:sz w:val="24"/>
                <w:szCs w:val="24"/>
              </w:rPr>
            </w:pPr>
            <w:r w:rsidRPr="00FB2447">
              <w:rPr>
                <w:rFonts w:ascii="Times New Roman" w:hAnsi="Times New Roman"/>
                <w:bCs/>
                <w:i/>
                <w:sz w:val="24"/>
                <w:szCs w:val="24"/>
              </w:rPr>
              <w:t>W nawiązaniu do orzecznictwa arbitrażowego i sądowego, 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rsidR="001813BA" w:rsidRPr="00FB2447" w:rsidRDefault="001813BA" w:rsidP="00F640B6">
            <w:pPr>
              <w:pStyle w:val="Akapitzlist"/>
              <w:widowControl w:val="0"/>
              <w:spacing w:line="276" w:lineRule="auto"/>
              <w:ind w:left="0"/>
              <w:outlineLvl w:val="3"/>
              <w:rPr>
                <w:rFonts w:ascii="Times New Roman" w:hAnsi="Times New Roman"/>
                <w:b/>
                <w:bCs/>
                <w:sz w:val="24"/>
                <w:szCs w:val="24"/>
              </w:rPr>
            </w:pPr>
          </w:p>
        </w:tc>
      </w:tr>
    </w:tbl>
    <w:p w:rsidR="00E3437C" w:rsidRPr="00FB2447" w:rsidRDefault="00E3437C" w:rsidP="00E3437C">
      <w:pPr>
        <w:pStyle w:val="Akapitzlist"/>
        <w:widowControl w:val="0"/>
        <w:spacing w:line="276" w:lineRule="auto"/>
        <w:jc w:val="center"/>
        <w:outlineLvl w:val="3"/>
        <w:rPr>
          <w:b/>
          <w:bCs/>
        </w:rPr>
      </w:pPr>
    </w:p>
    <w:p w:rsidR="00E3437C" w:rsidRPr="00FB2447" w:rsidRDefault="00E3437C" w:rsidP="0011623D">
      <w:pPr>
        <w:pStyle w:val="Akapitzlist"/>
        <w:widowControl w:val="0"/>
        <w:numPr>
          <w:ilvl w:val="0"/>
          <w:numId w:val="36"/>
        </w:numPr>
        <w:spacing w:line="276" w:lineRule="auto"/>
        <w:ind w:left="426"/>
        <w:outlineLvl w:val="3"/>
        <w:rPr>
          <w:bCs/>
        </w:rPr>
      </w:pPr>
      <w:r w:rsidRPr="00FB2447">
        <w:rPr>
          <w:rFonts w:eastAsia="Calibri"/>
        </w:rPr>
        <w:t>Wykonawca w szczególności nie może zastrzec w ofercie informacji:</w:t>
      </w:r>
    </w:p>
    <w:p w:rsidR="004B764C" w:rsidRDefault="00E3437C" w:rsidP="0011623D">
      <w:pPr>
        <w:pStyle w:val="Akapitzlist"/>
        <w:numPr>
          <w:ilvl w:val="0"/>
          <w:numId w:val="38"/>
        </w:numPr>
        <w:spacing w:before="20" w:after="40" w:line="276" w:lineRule="auto"/>
        <w:contextualSpacing/>
        <w:jc w:val="both"/>
        <w:rPr>
          <w:rFonts w:eastAsia="Calibri"/>
        </w:rPr>
      </w:pPr>
      <w:r w:rsidRPr="004B764C">
        <w:rPr>
          <w:rFonts w:eastAsia="Calibri"/>
        </w:rPr>
        <w:t xml:space="preserve">odczytywanych podczas otwarcia ofert, o których mowa w art. 86 ust. 4 ustawy </w:t>
      </w:r>
      <w:proofErr w:type="spellStart"/>
      <w:r w:rsidRPr="004B764C">
        <w:rPr>
          <w:rFonts w:eastAsia="Calibri"/>
        </w:rPr>
        <w:t>Pzp</w:t>
      </w:r>
      <w:proofErr w:type="spellEnd"/>
      <w:r w:rsidRPr="004B764C">
        <w:rPr>
          <w:rFonts w:eastAsia="Calibri"/>
        </w:rPr>
        <w:t>,</w:t>
      </w:r>
    </w:p>
    <w:p w:rsidR="004B764C" w:rsidRDefault="00E3437C" w:rsidP="0011623D">
      <w:pPr>
        <w:pStyle w:val="Akapitzlist"/>
        <w:numPr>
          <w:ilvl w:val="0"/>
          <w:numId w:val="38"/>
        </w:numPr>
        <w:spacing w:before="20" w:after="40" w:line="276" w:lineRule="auto"/>
        <w:contextualSpacing/>
        <w:jc w:val="both"/>
        <w:rPr>
          <w:rFonts w:eastAsia="Calibri"/>
        </w:rPr>
      </w:pPr>
      <w:r w:rsidRPr="004B764C">
        <w:rPr>
          <w:rFonts w:eastAsia="Calibri"/>
        </w:rPr>
        <w:t>które są jawne na mocy odrębnych przepisów,</w:t>
      </w:r>
    </w:p>
    <w:p w:rsidR="00E3437C" w:rsidRPr="004B764C" w:rsidRDefault="00E3437C" w:rsidP="0011623D">
      <w:pPr>
        <w:pStyle w:val="Akapitzlist"/>
        <w:numPr>
          <w:ilvl w:val="0"/>
          <w:numId w:val="38"/>
        </w:numPr>
        <w:spacing w:before="20" w:after="40" w:line="276" w:lineRule="auto"/>
        <w:contextualSpacing/>
        <w:jc w:val="both"/>
        <w:rPr>
          <w:rFonts w:eastAsia="Calibri"/>
        </w:rPr>
      </w:pPr>
      <w:r w:rsidRPr="004B764C">
        <w:rPr>
          <w:rFonts w:eastAsia="Calibri"/>
        </w:rPr>
        <w:t>ceny jednostkowej stanowiącej podstawę wyliczenia ceny oferty.</w:t>
      </w:r>
    </w:p>
    <w:p w:rsidR="004B764C" w:rsidRDefault="00E3437C" w:rsidP="0011623D">
      <w:pPr>
        <w:pStyle w:val="Akapitzlist"/>
        <w:widowControl w:val="0"/>
        <w:numPr>
          <w:ilvl w:val="0"/>
          <w:numId w:val="36"/>
        </w:numPr>
        <w:spacing w:before="20" w:after="40" w:line="276" w:lineRule="auto"/>
        <w:ind w:left="426"/>
        <w:contextualSpacing/>
        <w:jc w:val="both"/>
        <w:outlineLvl w:val="3"/>
        <w:rPr>
          <w:bCs/>
        </w:rPr>
      </w:pPr>
      <w:r w:rsidRPr="004B764C">
        <w:rPr>
          <w:bCs/>
        </w:rPr>
        <w:t xml:space="preserve">Wszelkie informacje stanowiące tajemnicę przedsiębiorstwa w rozumieniu ustawy z dnia </w:t>
      </w:r>
      <w:smartTag w:uri="urn:schemas-microsoft-com:office:smarttags" w:element="date">
        <w:smartTagPr>
          <w:attr w:name="ls" w:val="trans"/>
          <w:attr w:name="Month" w:val="4"/>
          <w:attr w:name="Day" w:val="16"/>
          <w:attr w:name="Year" w:val="1993"/>
        </w:smartTagPr>
        <w:r w:rsidRPr="004B764C">
          <w:rPr>
            <w:bCs/>
          </w:rPr>
          <w:t>16 kwietnia 1993 r.</w:t>
        </w:r>
      </w:smartTag>
      <w:r w:rsidRPr="004B764C">
        <w:rPr>
          <w:bCs/>
        </w:rPr>
        <w:t xml:space="preserve"> o zwalczaniu nieuczciwej konkurencji (t. j. Dz. U. z 201</w:t>
      </w:r>
      <w:r w:rsidR="00A52480">
        <w:rPr>
          <w:bCs/>
        </w:rPr>
        <w:t>9</w:t>
      </w:r>
      <w:r w:rsidRPr="004B764C">
        <w:rPr>
          <w:bCs/>
        </w:rPr>
        <w:t xml:space="preserve"> r. poz. </w:t>
      </w:r>
      <w:r w:rsidR="00A52480">
        <w:rPr>
          <w:bCs/>
        </w:rPr>
        <w:t>1010</w:t>
      </w:r>
      <w:r w:rsidRPr="004B764C">
        <w:rPr>
          <w:bCs/>
        </w:rPr>
        <w:t xml:space="preserve">), które Wykonawca zastrzeże jako tajemnicę przedsiębiorstwa, powinny zostać złożone w osobnym pliku wraz z jednoczesnym zaznaczeniem polecenia </w:t>
      </w:r>
      <w:r w:rsidRPr="004B764C">
        <w:rPr>
          <w:bCs/>
          <w:i/>
        </w:rPr>
        <w:t>„Załącznik stanowiący tajemnicę przedsiębiorstwa”</w:t>
      </w:r>
      <w:r w:rsidRPr="004B764C">
        <w:rPr>
          <w:bCs/>
        </w:rPr>
        <w:t xml:space="preserve"> a następnie wraz z plikami stanowiącymi jawną część skompresowane do jednego pliku archiwum (ZIP).</w:t>
      </w:r>
    </w:p>
    <w:p w:rsidR="00E3437C" w:rsidRPr="004B764C" w:rsidRDefault="00E3437C" w:rsidP="0011623D">
      <w:pPr>
        <w:pStyle w:val="Akapitzlist"/>
        <w:widowControl w:val="0"/>
        <w:numPr>
          <w:ilvl w:val="0"/>
          <w:numId w:val="36"/>
        </w:numPr>
        <w:spacing w:before="20" w:after="40" w:line="276" w:lineRule="auto"/>
        <w:ind w:left="426"/>
        <w:contextualSpacing/>
        <w:jc w:val="both"/>
        <w:outlineLvl w:val="3"/>
        <w:rPr>
          <w:bCs/>
        </w:rPr>
      </w:pPr>
      <w:r w:rsidRPr="004B764C">
        <w:rPr>
          <w:bCs/>
        </w:rPr>
        <w:t xml:space="preserve">Zamawiający informuje, że w przypadku, kiedy Wykonawca otrzyma od niego wezwanie w trybie art. 90 ustawy </w:t>
      </w:r>
      <w:proofErr w:type="spellStart"/>
      <w:r w:rsidRPr="004B764C">
        <w:rPr>
          <w:bCs/>
        </w:rPr>
        <w:t>Pzp</w:t>
      </w:r>
      <w:proofErr w:type="spellEnd"/>
      <w:r w:rsidRPr="004B764C">
        <w:rPr>
          <w:bCs/>
        </w:rPr>
        <w:t xml:space="preserve">, a złożone przez niego wyjaśnienia i/lub dowody stanowić będą </w:t>
      </w:r>
      <w:r w:rsidRPr="004B764C">
        <w:rPr>
          <w:bCs/>
        </w:rPr>
        <w:lastRenderedPageBreak/>
        <w:t>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B17842" w:rsidRPr="00FB2447" w:rsidRDefault="00B17842" w:rsidP="00826C89">
      <w:pPr>
        <w:ind w:left="420"/>
        <w:jc w:val="both"/>
      </w:pPr>
    </w:p>
    <w:p w:rsidR="00A932B1" w:rsidRPr="00FB2447" w:rsidRDefault="00A932B1" w:rsidP="00413FE8">
      <w:pPr>
        <w:pStyle w:val="Nagwek1"/>
        <w:numPr>
          <w:ilvl w:val="0"/>
          <w:numId w:val="1"/>
        </w:numPr>
        <w:spacing w:line="276" w:lineRule="auto"/>
        <w:rPr>
          <w:sz w:val="24"/>
          <w:u w:val="single"/>
        </w:rPr>
      </w:pPr>
      <w:r w:rsidRPr="004B764C">
        <w:rPr>
          <w:caps/>
          <w:smallCaps w:val="0"/>
          <w:sz w:val="24"/>
          <w:u w:val="single"/>
        </w:rPr>
        <w:t>Miejsce   oraz   termin   składania   i   otwarcia   ofert</w:t>
      </w:r>
    </w:p>
    <w:p w:rsidR="00031D91" w:rsidRDefault="00A932B1" w:rsidP="0011623D">
      <w:pPr>
        <w:pStyle w:val="Akapitzlist"/>
        <w:widowControl w:val="0"/>
        <w:numPr>
          <w:ilvl w:val="1"/>
          <w:numId w:val="39"/>
        </w:numPr>
        <w:spacing w:line="276" w:lineRule="auto"/>
        <w:ind w:left="426" w:hanging="284"/>
        <w:contextualSpacing/>
        <w:jc w:val="both"/>
        <w:outlineLvl w:val="3"/>
        <w:rPr>
          <w:bCs/>
        </w:rPr>
      </w:pPr>
      <w:r w:rsidRPr="00031D91">
        <w:rPr>
          <w:bCs/>
        </w:rPr>
        <w:t xml:space="preserve">Wykonawca składa ofertę </w:t>
      </w:r>
      <w:r w:rsidRPr="00031D91">
        <w:rPr>
          <w:b/>
          <w:bCs/>
        </w:rPr>
        <w:t xml:space="preserve">za pośrednictwem Formularza do złożenia, zmiany, wycofania oferty dostępnego na </w:t>
      </w:r>
      <w:proofErr w:type="spellStart"/>
      <w:r w:rsidRPr="00031D91">
        <w:rPr>
          <w:b/>
          <w:bCs/>
        </w:rPr>
        <w:t>ePUAP</w:t>
      </w:r>
      <w:proofErr w:type="spellEnd"/>
      <w:r w:rsidRPr="00031D91">
        <w:rPr>
          <w:b/>
          <w:bCs/>
        </w:rPr>
        <w:t xml:space="preserve"> i udostępnionego również na </w:t>
      </w:r>
      <w:proofErr w:type="spellStart"/>
      <w:r w:rsidRPr="00031D91">
        <w:rPr>
          <w:b/>
          <w:bCs/>
        </w:rPr>
        <w:t>miniPortalu</w:t>
      </w:r>
      <w:proofErr w:type="spellEnd"/>
      <w:r w:rsidRPr="00031D91">
        <w:rPr>
          <w:bCs/>
        </w:rPr>
        <w:t xml:space="preserve">. Klucz publiczny niezbędny do zaszyfrowania oferty przez Wykonawcę jest dostępny dla Wykonawców na </w:t>
      </w:r>
      <w:proofErr w:type="spellStart"/>
      <w:r w:rsidRPr="00031D91">
        <w:rPr>
          <w:bCs/>
        </w:rPr>
        <w:t>miniPortalu</w:t>
      </w:r>
      <w:proofErr w:type="spellEnd"/>
      <w:r w:rsidRPr="00031D91">
        <w:rPr>
          <w:bCs/>
        </w:rPr>
        <w:t xml:space="preserve">. W formularzu oferty Wykonawca zobowiązany jest podać adres skrzynki </w:t>
      </w:r>
      <w:proofErr w:type="spellStart"/>
      <w:r w:rsidRPr="00031D91">
        <w:rPr>
          <w:bCs/>
        </w:rPr>
        <w:t>ePUAP</w:t>
      </w:r>
      <w:proofErr w:type="spellEnd"/>
      <w:r w:rsidRPr="00031D91">
        <w:rPr>
          <w:bCs/>
        </w:rPr>
        <w:t>, na którym prowadzona będzie korespondencja związana z postępowaniem.</w:t>
      </w:r>
    </w:p>
    <w:p w:rsidR="0096085E" w:rsidRPr="0096085E" w:rsidRDefault="00A932B1" w:rsidP="0011623D">
      <w:pPr>
        <w:pStyle w:val="Akapitzlist"/>
        <w:widowControl w:val="0"/>
        <w:numPr>
          <w:ilvl w:val="1"/>
          <w:numId w:val="39"/>
        </w:numPr>
        <w:spacing w:line="276" w:lineRule="auto"/>
        <w:ind w:left="567" w:hanging="426"/>
        <w:contextualSpacing/>
        <w:jc w:val="both"/>
        <w:outlineLvl w:val="3"/>
        <w:rPr>
          <w:bCs/>
        </w:rPr>
      </w:pPr>
      <w:r w:rsidRPr="0096085E">
        <w:rPr>
          <w:bCs/>
        </w:rPr>
        <w:t xml:space="preserve">Termin składania ofert upływa w dniu </w:t>
      </w:r>
      <w:smartTag w:uri="urn:schemas-microsoft-com:office:smarttags" w:element="date">
        <w:smartTagPr>
          <w:attr w:name="ls" w:val="trans"/>
          <w:attr w:name="Month" w:val="01"/>
          <w:attr w:name="Day" w:val="11"/>
          <w:attr w:name="Year" w:val="2021"/>
        </w:smartTagPr>
        <w:r w:rsidR="000338F9" w:rsidRPr="000338F9">
          <w:rPr>
            <w:b/>
            <w:bCs/>
          </w:rPr>
          <w:t>11.01.2021</w:t>
        </w:r>
      </w:smartTag>
      <w:r w:rsidR="000338F9">
        <w:rPr>
          <w:bCs/>
        </w:rPr>
        <w:t xml:space="preserve"> </w:t>
      </w:r>
      <w:r w:rsidRPr="0096085E">
        <w:rPr>
          <w:b/>
          <w:bCs/>
        </w:rPr>
        <w:t xml:space="preserve"> r. o godz. </w:t>
      </w:r>
      <w:smartTag w:uri="urn:schemas-microsoft-com:office:smarttags" w:element="time">
        <w:smartTagPr>
          <w:attr w:name="Hour" w:val="10"/>
          <w:attr w:name="Minute" w:val="00"/>
        </w:smartTagPr>
        <w:r w:rsidRPr="0096085E">
          <w:rPr>
            <w:b/>
            <w:bCs/>
          </w:rPr>
          <w:t>10:00.</w:t>
        </w:r>
      </w:smartTag>
    </w:p>
    <w:p w:rsidR="00A932B1" w:rsidRPr="0096085E" w:rsidRDefault="00A932B1" w:rsidP="0011623D">
      <w:pPr>
        <w:pStyle w:val="Akapitzlist"/>
        <w:widowControl w:val="0"/>
        <w:numPr>
          <w:ilvl w:val="1"/>
          <w:numId w:val="39"/>
        </w:numPr>
        <w:spacing w:line="276" w:lineRule="auto"/>
        <w:ind w:left="567" w:hanging="426"/>
        <w:contextualSpacing/>
        <w:jc w:val="both"/>
        <w:outlineLvl w:val="3"/>
        <w:rPr>
          <w:bCs/>
        </w:rPr>
      </w:pPr>
      <w:r w:rsidRPr="0096085E">
        <w:rPr>
          <w:bCs/>
        </w:rPr>
        <w:t xml:space="preserve">Otwarcie ofert nastąpi w dniu </w:t>
      </w:r>
      <w:smartTag w:uri="urn:schemas-microsoft-com:office:smarttags" w:element="date">
        <w:smartTagPr>
          <w:attr w:name="ls" w:val="trans"/>
          <w:attr w:name="Month" w:val="01"/>
          <w:attr w:name="Day" w:val="11"/>
          <w:attr w:name="Year" w:val="2021"/>
        </w:smartTagPr>
        <w:r w:rsidR="000338F9" w:rsidRPr="000338F9">
          <w:rPr>
            <w:b/>
            <w:bCs/>
          </w:rPr>
          <w:t>11.01.2021</w:t>
        </w:r>
      </w:smartTag>
      <w:r w:rsidR="000338F9">
        <w:rPr>
          <w:bCs/>
        </w:rPr>
        <w:t xml:space="preserve"> </w:t>
      </w:r>
      <w:r w:rsidR="000338F9" w:rsidRPr="0096085E">
        <w:rPr>
          <w:b/>
          <w:bCs/>
        </w:rPr>
        <w:t xml:space="preserve"> </w:t>
      </w:r>
      <w:r w:rsidRPr="0096085E">
        <w:rPr>
          <w:b/>
          <w:bCs/>
        </w:rPr>
        <w:t xml:space="preserve"> r. o godz. </w:t>
      </w:r>
      <w:smartTag w:uri="urn:schemas-microsoft-com:office:smarttags" w:element="time">
        <w:smartTagPr>
          <w:attr w:name="Hour" w:val="11"/>
          <w:attr w:name="Minute" w:val="00"/>
        </w:smartTagPr>
        <w:r w:rsidRPr="0096085E">
          <w:rPr>
            <w:b/>
            <w:bCs/>
          </w:rPr>
          <w:t>1</w:t>
        </w:r>
        <w:r w:rsidR="000338F9">
          <w:rPr>
            <w:b/>
            <w:bCs/>
          </w:rPr>
          <w:t>1</w:t>
        </w:r>
        <w:r w:rsidRPr="0096085E">
          <w:rPr>
            <w:b/>
            <w:bCs/>
          </w:rPr>
          <w:t>:00.</w:t>
        </w:r>
      </w:smartTag>
      <w:r w:rsidRPr="0096085E">
        <w:rPr>
          <w:b/>
          <w:bCs/>
        </w:rPr>
        <w:t xml:space="preserve"> </w:t>
      </w:r>
      <w:r w:rsidR="000338F9">
        <w:rPr>
          <w:b/>
          <w:bCs/>
        </w:rPr>
        <w:t>W</w:t>
      </w:r>
      <w:r w:rsidRPr="0096085E">
        <w:rPr>
          <w:b/>
          <w:bCs/>
        </w:rPr>
        <w:t xml:space="preserve"> siedzibie Zamawiającego – Urząd Gminy</w:t>
      </w:r>
      <w:r w:rsidR="000338F9">
        <w:rPr>
          <w:b/>
          <w:bCs/>
        </w:rPr>
        <w:t>, Kozubszczyzna 127A, 21-030 Motycz</w:t>
      </w:r>
      <w:r w:rsidRPr="0096085E">
        <w:rPr>
          <w:b/>
          <w:bCs/>
        </w:rPr>
        <w:t xml:space="preserve"> , </w:t>
      </w:r>
      <w:r w:rsidR="000338F9">
        <w:rPr>
          <w:b/>
          <w:bCs/>
        </w:rPr>
        <w:t>sala konferencyjna</w:t>
      </w:r>
      <w:r w:rsidRPr="0096085E">
        <w:rPr>
          <w:b/>
          <w:bCs/>
        </w:rPr>
        <w:t xml:space="preserve">. </w:t>
      </w:r>
    </w:p>
    <w:p w:rsidR="00A932B1" w:rsidRPr="00FB2447" w:rsidRDefault="00A932B1" w:rsidP="0011623D">
      <w:pPr>
        <w:pStyle w:val="Akapitzlist"/>
        <w:widowControl w:val="0"/>
        <w:numPr>
          <w:ilvl w:val="1"/>
          <w:numId w:val="39"/>
        </w:numPr>
        <w:spacing w:line="276" w:lineRule="auto"/>
        <w:ind w:left="567" w:hanging="426"/>
        <w:contextualSpacing/>
        <w:jc w:val="both"/>
        <w:outlineLvl w:val="3"/>
        <w:rPr>
          <w:bCs/>
        </w:rPr>
      </w:pPr>
      <w:r w:rsidRPr="00FB2447">
        <w:rPr>
          <w:bCs/>
        </w:rPr>
        <w:t>Otwarcie ofert jest jawne. Wykonawcy mogą uczestniczyć w sesji otwarcia ofert.</w:t>
      </w:r>
    </w:p>
    <w:p w:rsidR="00A932B1" w:rsidRPr="00FB2447" w:rsidRDefault="00A932B1" w:rsidP="0011623D">
      <w:pPr>
        <w:pStyle w:val="Akapitzlist"/>
        <w:widowControl w:val="0"/>
        <w:numPr>
          <w:ilvl w:val="1"/>
          <w:numId w:val="39"/>
        </w:numPr>
        <w:spacing w:line="276" w:lineRule="auto"/>
        <w:ind w:left="567" w:hanging="426"/>
        <w:contextualSpacing/>
        <w:jc w:val="both"/>
        <w:outlineLvl w:val="3"/>
        <w:rPr>
          <w:bCs/>
        </w:rPr>
      </w:pPr>
      <w:r w:rsidRPr="00FB2447">
        <w:rPr>
          <w:bCs/>
        </w:rPr>
        <w:t xml:space="preserve">Otwarcie ofert następuje poprzez użycie aplikacji do szyfrowania ofert dostępnej na </w:t>
      </w:r>
      <w:proofErr w:type="spellStart"/>
      <w:r w:rsidRPr="00FB2447">
        <w:rPr>
          <w:bCs/>
        </w:rPr>
        <w:t>miniPortalu</w:t>
      </w:r>
      <w:proofErr w:type="spellEnd"/>
      <w:r w:rsidRPr="00FB2447">
        <w:rPr>
          <w:bCs/>
        </w:rPr>
        <w:t xml:space="preserve"> i  dokonywane jest poprzez odszyfrowanie i otwarcie ofert za pomocą klucza prywatnego.</w:t>
      </w:r>
    </w:p>
    <w:p w:rsidR="00A932B1" w:rsidRPr="00FB2447" w:rsidRDefault="00A932B1" w:rsidP="0011623D">
      <w:pPr>
        <w:pStyle w:val="Akapitzlist"/>
        <w:widowControl w:val="0"/>
        <w:numPr>
          <w:ilvl w:val="1"/>
          <w:numId w:val="39"/>
        </w:numPr>
        <w:spacing w:line="276" w:lineRule="auto"/>
        <w:ind w:left="567" w:hanging="426"/>
        <w:contextualSpacing/>
        <w:jc w:val="both"/>
        <w:outlineLvl w:val="3"/>
        <w:rPr>
          <w:bCs/>
        </w:rPr>
      </w:pPr>
      <w:r w:rsidRPr="00FB2447">
        <w:rPr>
          <w:bCs/>
        </w:rPr>
        <w:t xml:space="preserve">Wykonawca może przed upływem terminu do składania ofert zmienić lub wycofać ofertę za  pośrednictwem Formularza do złożenia, zmiany, wycofania oferty lub wniosku dostępnego na  </w:t>
      </w:r>
      <w:proofErr w:type="spellStart"/>
      <w:r w:rsidRPr="00FB2447">
        <w:rPr>
          <w:bCs/>
        </w:rPr>
        <w:t>ePUAP</w:t>
      </w:r>
      <w:proofErr w:type="spellEnd"/>
      <w:r w:rsidRPr="00FB2447">
        <w:rPr>
          <w:bCs/>
        </w:rPr>
        <w:t xml:space="preserve"> i udostępnionych również na </w:t>
      </w:r>
      <w:proofErr w:type="spellStart"/>
      <w:r w:rsidRPr="00FB2447">
        <w:rPr>
          <w:bCs/>
        </w:rPr>
        <w:t>miniPortalu</w:t>
      </w:r>
      <w:proofErr w:type="spellEnd"/>
      <w:r w:rsidRPr="00FB2447">
        <w:rPr>
          <w:bCs/>
        </w:rPr>
        <w:t>. Sposób zmiany i wycofania oferty został opisany w Instrukcji użytkownika dostępnej na mini portalu.</w:t>
      </w:r>
    </w:p>
    <w:p w:rsidR="0096085E" w:rsidRDefault="00A932B1" w:rsidP="0011623D">
      <w:pPr>
        <w:pStyle w:val="Akapitzlist"/>
        <w:widowControl w:val="0"/>
        <w:numPr>
          <w:ilvl w:val="1"/>
          <w:numId w:val="39"/>
        </w:numPr>
        <w:spacing w:line="276" w:lineRule="auto"/>
        <w:ind w:left="567" w:hanging="426"/>
        <w:contextualSpacing/>
        <w:jc w:val="both"/>
        <w:outlineLvl w:val="3"/>
        <w:rPr>
          <w:bCs/>
        </w:rPr>
      </w:pPr>
      <w:r w:rsidRPr="00FB2447">
        <w:rPr>
          <w:bCs/>
        </w:rPr>
        <w:t>Wykonawca po upływie terminu do składania ofert nie może skutecznie dokonać zmiany ani wycofać złożonej oferty.</w:t>
      </w:r>
    </w:p>
    <w:p w:rsidR="00D44106" w:rsidRPr="00D44106" w:rsidRDefault="00A932B1" w:rsidP="0011623D">
      <w:pPr>
        <w:pStyle w:val="Akapitzlist"/>
        <w:widowControl w:val="0"/>
        <w:numPr>
          <w:ilvl w:val="1"/>
          <w:numId w:val="39"/>
        </w:numPr>
        <w:spacing w:line="276" w:lineRule="auto"/>
        <w:ind w:left="567" w:hanging="426"/>
        <w:contextualSpacing/>
        <w:jc w:val="both"/>
        <w:outlineLvl w:val="3"/>
        <w:rPr>
          <w:bCs/>
        </w:rPr>
      </w:pPr>
      <w:r w:rsidRPr="0096085E">
        <w:rPr>
          <w:bCs/>
        </w:rPr>
        <w:t xml:space="preserve">Niezwłocznie po otwarciu ofert Zamawiający zamieści na własnej stronie </w:t>
      </w:r>
      <w:r w:rsidRPr="0096085E">
        <w:rPr>
          <w:bCs/>
          <w:color w:val="000000" w:themeColor="text1"/>
        </w:rPr>
        <w:t>internetowej informacje dotyczące</w:t>
      </w:r>
      <w:r w:rsidRPr="0096085E">
        <w:rPr>
          <w:bCs/>
        </w:rPr>
        <w:t>:</w:t>
      </w:r>
    </w:p>
    <w:p w:rsidR="00A932B1" w:rsidRPr="00FB2447" w:rsidRDefault="00A932B1" w:rsidP="0066088B">
      <w:pPr>
        <w:pStyle w:val="Akapitzlist"/>
        <w:widowControl w:val="0"/>
        <w:numPr>
          <w:ilvl w:val="2"/>
          <w:numId w:val="17"/>
        </w:numPr>
        <w:spacing w:line="276" w:lineRule="auto"/>
        <w:ind w:left="1134" w:hanging="425"/>
        <w:contextualSpacing/>
        <w:jc w:val="both"/>
        <w:outlineLvl w:val="3"/>
        <w:rPr>
          <w:bCs/>
        </w:rPr>
      </w:pPr>
      <w:r w:rsidRPr="00FB2447">
        <w:rPr>
          <w:bCs/>
        </w:rPr>
        <w:t>kwoty, jaką zamierza przeznaczyć na sfinansowanie zamówienia;</w:t>
      </w:r>
    </w:p>
    <w:p w:rsidR="00A932B1" w:rsidRPr="00FB2447" w:rsidRDefault="00A932B1" w:rsidP="0066088B">
      <w:pPr>
        <w:pStyle w:val="Akapitzlist"/>
        <w:widowControl w:val="0"/>
        <w:numPr>
          <w:ilvl w:val="2"/>
          <w:numId w:val="17"/>
        </w:numPr>
        <w:spacing w:line="276" w:lineRule="auto"/>
        <w:ind w:left="1134" w:hanging="425"/>
        <w:contextualSpacing/>
        <w:jc w:val="both"/>
        <w:outlineLvl w:val="3"/>
        <w:rPr>
          <w:bCs/>
        </w:rPr>
      </w:pPr>
      <w:r w:rsidRPr="00FB2447">
        <w:rPr>
          <w:bCs/>
        </w:rPr>
        <w:t>firm oraz adresów wykonawców, którzy złożyli oferty w terminie;</w:t>
      </w:r>
    </w:p>
    <w:p w:rsidR="00A932B1" w:rsidRPr="00FB2447" w:rsidRDefault="00A932B1" w:rsidP="0066088B">
      <w:pPr>
        <w:pStyle w:val="Akapitzlist"/>
        <w:widowControl w:val="0"/>
        <w:numPr>
          <w:ilvl w:val="2"/>
          <w:numId w:val="17"/>
        </w:numPr>
        <w:spacing w:line="276" w:lineRule="auto"/>
        <w:ind w:left="1134" w:hanging="425"/>
        <w:contextualSpacing/>
        <w:jc w:val="both"/>
        <w:outlineLvl w:val="3"/>
        <w:rPr>
          <w:bCs/>
        </w:rPr>
      </w:pPr>
      <w:r w:rsidRPr="00FB2447">
        <w:rPr>
          <w:bCs/>
        </w:rPr>
        <w:t>ceny oraz terminu wykonania zamówienia, okresu gwarancji i warunków płatności zawartych w ofertach.</w:t>
      </w:r>
    </w:p>
    <w:p w:rsidR="00A932B1" w:rsidRPr="00D44106" w:rsidRDefault="00A932B1" w:rsidP="0011623D">
      <w:pPr>
        <w:pStyle w:val="Akapitzlist"/>
        <w:widowControl w:val="0"/>
        <w:numPr>
          <w:ilvl w:val="1"/>
          <w:numId w:val="39"/>
        </w:numPr>
        <w:spacing w:line="276" w:lineRule="auto"/>
        <w:ind w:left="567" w:hanging="425"/>
        <w:jc w:val="both"/>
        <w:outlineLvl w:val="3"/>
        <w:rPr>
          <w:bCs/>
        </w:rPr>
      </w:pPr>
      <w:r w:rsidRPr="00D44106">
        <w:rPr>
          <w:bCs/>
        </w:rPr>
        <w:t>W przypadku złożenia oferty po terminie składania ofert, Zamawiający niezwłocznie zawiadomi o tym Wykonawcę oraz zwróci ofertę po upływie terminu do wniesieniu odwołania.</w:t>
      </w:r>
    </w:p>
    <w:p w:rsidR="00B17842" w:rsidRPr="00FB2447" w:rsidRDefault="00B17842" w:rsidP="00826C89">
      <w:pPr>
        <w:ind w:left="420"/>
        <w:jc w:val="both"/>
      </w:pPr>
    </w:p>
    <w:p w:rsidR="000B0A9E" w:rsidRPr="00D44106" w:rsidRDefault="000B0A9E" w:rsidP="00D44106">
      <w:pPr>
        <w:pStyle w:val="Nagwek1"/>
        <w:numPr>
          <w:ilvl w:val="0"/>
          <w:numId w:val="1"/>
        </w:numPr>
        <w:spacing w:line="276" w:lineRule="auto"/>
        <w:rPr>
          <w:caps/>
          <w:smallCaps w:val="0"/>
          <w:sz w:val="24"/>
          <w:u w:val="single"/>
        </w:rPr>
      </w:pPr>
      <w:r w:rsidRPr="00D44106">
        <w:rPr>
          <w:caps/>
          <w:smallCaps w:val="0"/>
          <w:sz w:val="24"/>
          <w:u w:val="single"/>
        </w:rPr>
        <w:t>Opis   sposobu   obliczenia   ceny</w:t>
      </w:r>
    </w:p>
    <w:p w:rsidR="000B0A9E" w:rsidRPr="00FB2447" w:rsidRDefault="000B0A9E" w:rsidP="0066088B">
      <w:pPr>
        <w:pStyle w:val="Akapitzlist"/>
        <w:numPr>
          <w:ilvl w:val="1"/>
          <w:numId w:val="18"/>
        </w:numPr>
        <w:tabs>
          <w:tab w:val="left" w:pos="709"/>
        </w:tabs>
        <w:spacing w:line="276" w:lineRule="auto"/>
        <w:ind w:hanging="436"/>
        <w:jc w:val="both"/>
      </w:pPr>
      <w:r w:rsidRPr="00FB2447">
        <w:t xml:space="preserve">Za wykonanie przedmiotu zamówienia tj. za świadczenie usługi będącej przedmiotem zamówienia w niniejszym postępowaniu za okres od </w:t>
      </w:r>
      <w:smartTag w:uri="urn:schemas-microsoft-com:office:smarttags" w:element="date">
        <w:smartTagPr>
          <w:attr w:name="ls" w:val="trans"/>
          <w:attr w:name="Month" w:val="03"/>
          <w:attr w:name="Day" w:val="01"/>
          <w:attr w:name="Year" w:val="2021"/>
        </w:smartTagPr>
        <w:r w:rsidRPr="00FB2447">
          <w:t>01.0</w:t>
        </w:r>
        <w:r w:rsidR="00EA21AA">
          <w:t>3</w:t>
        </w:r>
        <w:r w:rsidRPr="00FB2447">
          <w:t>.202</w:t>
        </w:r>
        <w:r w:rsidR="00EA21AA">
          <w:t>1</w:t>
        </w:r>
        <w:r w:rsidRPr="00FB2447">
          <w:t xml:space="preserve"> r.</w:t>
        </w:r>
      </w:smartTag>
      <w:r w:rsidRPr="00FB2447">
        <w:t xml:space="preserve"> do </w:t>
      </w:r>
      <w:smartTag w:uri="urn:schemas-microsoft-com:office:smarttags" w:element="date">
        <w:smartTagPr>
          <w:attr w:name="ls" w:val="trans"/>
          <w:attr w:name="Month" w:val="12"/>
          <w:attr w:name="Day" w:val="31"/>
          <w:attr w:name="Year" w:val="2022"/>
        </w:smartTagPr>
        <w:r w:rsidRPr="00FB2447">
          <w:t>31.12.202</w:t>
        </w:r>
        <w:r w:rsidR="00EA21AA">
          <w:t>2.</w:t>
        </w:r>
      </w:smartTag>
    </w:p>
    <w:p w:rsidR="000B0A9E" w:rsidRPr="00FB2447" w:rsidRDefault="000B0A9E" w:rsidP="000B0A9E">
      <w:pPr>
        <w:pStyle w:val="Akapitzlist"/>
        <w:tabs>
          <w:tab w:val="left" w:pos="709"/>
        </w:tabs>
        <w:spacing w:line="276" w:lineRule="auto"/>
        <w:ind w:left="720"/>
        <w:jc w:val="both"/>
      </w:pPr>
      <w:r w:rsidRPr="00FB2447">
        <w:t>Wykonawca podaje cenę w sposób wskazany w formularzu ofertowym, który  stanowi załącznik nr 1 do SIWZ</w:t>
      </w:r>
    </w:p>
    <w:p w:rsidR="000B0A9E" w:rsidRPr="00FB2447" w:rsidRDefault="000B0A9E" w:rsidP="0066088B">
      <w:pPr>
        <w:pStyle w:val="Akapitzlist"/>
        <w:numPr>
          <w:ilvl w:val="1"/>
          <w:numId w:val="18"/>
        </w:numPr>
        <w:tabs>
          <w:tab w:val="left" w:pos="709"/>
        </w:tabs>
        <w:spacing w:line="276" w:lineRule="auto"/>
        <w:ind w:hanging="436"/>
        <w:jc w:val="both"/>
      </w:pPr>
      <w:r w:rsidRPr="00FB2447">
        <w:t>Dla porównania złożonych ofert należy podać wartość przedmiotu zamówienia wyliczoną przy zastosowaniu cen jednostkowych  przemnożoną przez szacowaną  ilość ton   dostarczonych odpadów</w:t>
      </w:r>
      <w:r w:rsidR="00A52480">
        <w:t xml:space="preserve"> oraz koszty obsługi punktu PSZOK</w:t>
      </w:r>
      <w:r w:rsidRPr="00FB2447">
        <w:t xml:space="preserve">. </w:t>
      </w:r>
    </w:p>
    <w:p w:rsidR="000B0A9E" w:rsidRDefault="000B0A9E" w:rsidP="0066088B">
      <w:pPr>
        <w:pStyle w:val="Akapitzlist"/>
        <w:numPr>
          <w:ilvl w:val="1"/>
          <w:numId w:val="18"/>
        </w:numPr>
        <w:tabs>
          <w:tab w:val="left" w:pos="709"/>
        </w:tabs>
        <w:spacing w:line="276" w:lineRule="auto"/>
        <w:ind w:hanging="436"/>
        <w:jc w:val="both"/>
      </w:pPr>
      <w:r w:rsidRPr="00FB2447">
        <w:rPr>
          <w:b/>
        </w:rPr>
        <w:t xml:space="preserve">Cena  jednostkowa powinna zawierać wszystkie koszty niezbędne do  prawidłowego  wykonania przedmiotu zamówienia </w:t>
      </w:r>
      <w:r w:rsidRPr="00FB2447">
        <w:t xml:space="preserve">z uwzględnieniem </w:t>
      </w:r>
      <w:proofErr w:type="spellStart"/>
      <w:r w:rsidRPr="00FB2447">
        <w:t>pkt</w:t>
      </w:r>
      <w:proofErr w:type="spellEnd"/>
      <w:r w:rsidRPr="00FB2447">
        <w:t xml:space="preserve"> 3.1.9 SIWZ, oraz </w:t>
      </w:r>
      <w:r w:rsidRPr="00FB2447">
        <w:lastRenderedPageBreak/>
        <w:t xml:space="preserve">obowiązującymi przepisami wymienionymi w punkcie </w:t>
      </w:r>
      <w:smartTag w:uri="urn:schemas-microsoft-com:office:smarttags" w:element="date">
        <w:smartTagPr>
          <w:attr w:name="ls" w:val="trans"/>
          <w:attr w:name="Month" w:val="3"/>
          <w:attr w:name="Day" w:val="3"/>
          <w:attr w:name="Year" w:val="11"/>
        </w:smartTagPr>
        <w:r w:rsidRPr="00FB2447">
          <w:t>3.3.11</w:t>
        </w:r>
      </w:smartTag>
      <w:r w:rsidRPr="00FB2447">
        <w:t xml:space="preserve"> SIWZ. Cena ofertowa powinna obejmować wszystkie  elementy  ujęte  w opisie przedmiotu zamówienia, w tym również wszelkie koszty towarzyszące realizacji przedmiotowej usługi.</w:t>
      </w:r>
    </w:p>
    <w:p w:rsidR="00413FE8" w:rsidRPr="00413FE8" w:rsidRDefault="00413FE8" w:rsidP="00413FE8">
      <w:pPr>
        <w:pStyle w:val="Akapitzlist"/>
        <w:numPr>
          <w:ilvl w:val="1"/>
          <w:numId w:val="18"/>
        </w:numPr>
        <w:tabs>
          <w:tab w:val="left" w:pos="709"/>
        </w:tabs>
        <w:spacing w:line="276" w:lineRule="auto"/>
        <w:ind w:hanging="436"/>
        <w:jc w:val="both"/>
      </w:pPr>
      <w:r w:rsidRPr="00413FE8">
        <w:t xml:space="preserve"> Cena musi być wyrażona w złotych polskich (PLN) z dokładnością do dwóch miejsc po przecinku.</w:t>
      </w:r>
    </w:p>
    <w:p w:rsidR="00413FE8" w:rsidRPr="00413FE8" w:rsidRDefault="00413FE8" w:rsidP="00413FE8">
      <w:pPr>
        <w:pStyle w:val="Akapitzlist"/>
        <w:numPr>
          <w:ilvl w:val="1"/>
          <w:numId w:val="18"/>
        </w:numPr>
        <w:tabs>
          <w:tab w:val="left" w:pos="709"/>
        </w:tabs>
        <w:spacing w:line="276" w:lineRule="auto"/>
        <w:ind w:hanging="436"/>
        <w:jc w:val="both"/>
      </w:pPr>
      <w:r w:rsidRPr="00413FE8">
        <w:t xml:space="preserve">Zamawiający nie przewiduje rozliczenia w walutach obcych. Wszelkie rozliczenia między Zamawiającym a Wykonawca będą prowadzone wyłącznie w złotych polskich (PLN). </w:t>
      </w:r>
    </w:p>
    <w:p w:rsidR="000B0A9E" w:rsidRPr="00FB2447" w:rsidRDefault="000B0A9E" w:rsidP="0066088B">
      <w:pPr>
        <w:pStyle w:val="Akapitzlist"/>
        <w:numPr>
          <w:ilvl w:val="1"/>
          <w:numId w:val="18"/>
        </w:numPr>
        <w:tabs>
          <w:tab w:val="left" w:pos="709"/>
        </w:tabs>
        <w:spacing w:line="276" w:lineRule="auto"/>
        <w:ind w:hanging="436"/>
        <w:jc w:val="both"/>
      </w:pPr>
      <w:r w:rsidRPr="00FB2447">
        <w:t xml:space="preserve">Cena oferty powinna być obliczona z uwzględnieniem </w:t>
      </w:r>
      <w:r w:rsidR="009C07D3" w:rsidRPr="00FB2447">
        <w:t>z art. 91 ust. 3a Ustawy. Jeżeli złożono ofertę, której wybór prowadziłby do powstania u Zamawiającego obowiązku podatkowego zgodnie z przepisami o podatku od towarów i usług Wykonawca nie do</w:t>
      </w:r>
      <w:r w:rsidR="00EA61B5" w:rsidRPr="00FB2447">
        <w:t xml:space="preserve">licza podatku VAT do ceny ofertowej i w formularzu ofertowym w rubryce VAT – wskazuje zapis „Obowiązek podatkowy po stronie Zamawiającego” Zajmujący w celu oceny takiej oferty dolicza do przedstawionej w niej ceny podatek od towarów i usług, który miałby obowiązek </w:t>
      </w:r>
      <w:r w:rsidR="00FF3464" w:rsidRPr="00FB2447">
        <w:t>roz</w:t>
      </w:r>
      <w:r w:rsidR="00EA61B5" w:rsidRPr="00FB2447">
        <w:t>liczyć</w:t>
      </w:r>
      <w:r w:rsidR="00FF3464" w:rsidRPr="00FB2447">
        <w:t xml:space="preserve"> zgodnie z tymi przepisami Wykonawca, składając ofertę. Informuje Zamawiającego, czy wybór oferty będzie prowadzić do powstania u Zamawiającego obowiązku podatkowego, wskazując nazwę (rodzaj) towaru lub usługi, kt</w:t>
      </w:r>
      <w:r w:rsidR="0010505E" w:rsidRPr="00FB2447">
        <w:t>órych dostawa lub świadczenie bę</w:t>
      </w:r>
      <w:r w:rsidR="00FF3464" w:rsidRPr="00FB2447">
        <w:t xml:space="preserve">dzie prowadzić do jego powstania, oraz wskazując ich wartość bez kwoty podatku. </w:t>
      </w:r>
      <w:r w:rsidR="00EA61B5" w:rsidRPr="00FB2447">
        <w:t xml:space="preserve"> </w:t>
      </w:r>
    </w:p>
    <w:p w:rsidR="000B0A9E" w:rsidRPr="00FB2447" w:rsidRDefault="000B0A9E" w:rsidP="0066088B">
      <w:pPr>
        <w:pStyle w:val="Akapitzlist"/>
        <w:numPr>
          <w:ilvl w:val="1"/>
          <w:numId w:val="18"/>
        </w:numPr>
        <w:tabs>
          <w:tab w:val="left" w:pos="709"/>
        </w:tabs>
        <w:spacing w:line="276" w:lineRule="auto"/>
        <w:ind w:hanging="436"/>
        <w:jc w:val="both"/>
      </w:pPr>
      <w:r w:rsidRPr="00FB2447">
        <w:rPr>
          <w:color w:val="000000"/>
        </w:rPr>
        <w:t>Zamawiający nie określa stawki podatku VAT, Wykonawca zobowiązany jest do jej określenia w formularzu ofertowym, zgodnie z obowiązującymi przepisami.</w:t>
      </w:r>
    </w:p>
    <w:p w:rsidR="000B0A9E" w:rsidRPr="00FB2447" w:rsidRDefault="000B0A9E" w:rsidP="000B0A9E">
      <w:pPr>
        <w:tabs>
          <w:tab w:val="left" w:pos="709"/>
        </w:tabs>
        <w:spacing w:line="276" w:lineRule="auto"/>
        <w:jc w:val="both"/>
      </w:pPr>
      <w:r w:rsidRPr="00FB2447">
        <w:t xml:space="preserve"> </w:t>
      </w:r>
    </w:p>
    <w:p w:rsidR="0090058A" w:rsidRPr="00131C73" w:rsidRDefault="0090058A" w:rsidP="00131C73">
      <w:pPr>
        <w:pStyle w:val="Akapitzlist"/>
        <w:numPr>
          <w:ilvl w:val="0"/>
          <w:numId w:val="1"/>
        </w:numPr>
        <w:jc w:val="both"/>
        <w:rPr>
          <w:b/>
          <w:i/>
          <w:iCs/>
          <w:color w:val="0D0D0D"/>
          <w:u w:val="single"/>
          <w:lang w:val="de-DE"/>
        </w:rPr>
      </w:pPr>
      <w:r w:rsidRPr="00131C73">
        <w:rPr>
          <w:b/>
          <w:iCs/>
          <w:color w:val="0D0D0D"/>
          <w:u w:val="single"/>
        </w:rPr>
        <w:t xml:space="preserve">OPIS KRYTERIÓW, KTÓRYMI ZAMAWIAJACY BĘDZIE SIĘ KIEROWAŁ </w:t>
      </w:r>
      <w:r w:rsidRPr="00131C73">
        <w:rPr>
          <w:b/>
          <w:iCs/>
          <w:color w:val="0D0D0D"/>
        </w:rPr>
        <w:t xml:space="preserve">          </w:t>
      </w:r>
      <w:r w:rsidRPr="00131C73">
        <w:rPr>
          <w:b/>
          <w:iCs/>
          <w:color w:val="0D0D0D"/>
          <w:u w:val="single"/>
        </w:rPr>
        <w:t xml:space="preserve">PRZY WYBORZE OFERTY, WRAZ Z PODANIEM ZNACZENIA TYCH </w:t>
      </w:r>
      <w:r w:rsidRPr="00131C73">
        <w:rPr>
          <w:b/>
          <w:iCs/>
          <w:color w:val="0D0D0D"/>
        </w:rPr>
        <w:t xml:space="preserve">          </w:t>
      </w:r>
      <w:r w:rsidRPr="00131C73">
        <w:rPr>
          <w:b/>
          <w:iCs/>
          <w:color w:val="0D0D0D"/>
          <w:u w:val="single"/>
        </w:rPr>
        <w:t>KRYTERIÓW I SPOSOBU OCENY OFERT</w:t>
      </w:r>
      <w:r w:rsidRPr="00131C73">
        <w:rPr>
          <w:b/>
          <w:iCs/>
          <w:color w:val="0D0D0D"/>
        </w:rPr>
        <w:t xml:space="preserve"> </w:t>
      </w:r>
    </w:p>
    <w:p w:rsidR="0090058A" w:rsidRPr="00FB2447" w:rsidRDefault="0090058A" w:rsidP="0090058A">
      <w:pPr>
        <w:ind w:left="284"/>
        <w:jc w:val="both"/>
        <w:rPr>
          <w:b/>
          <w:i/>
          <w:iCs/>
          <w:color w:val="0D0D0D"/>
          <w:u w:val="single"/>
          <w:lang w:val="de-DE"/>
        </w:rPr>
      </w:pPr>
    </w:p>
    <w:p w:rsidR="0090058A" w:rsidRPr="00FB2447" w:rsidRDefault="0090058A" w:rsidP="0090058A">
      <w:pPr>
        <w:pStyle w:val="Akapitzlist"/>
        <w:numPr>
          <w:ilvl w:val="1"/>
          <w:numId w:val="0"/>
        </w:numPr>
        <w:tabs>
          <w:tab w:val="left" w:pos="709"/>
          <w:tab w:val="left" w:pos="1276"/>
          <w:tab w:val="left" w:pos="1418"/>
        </w:tabs>
        <w:ind w:left="709" w:hanging="709"/>
        <w:jc w:val="both"/>
        <w:rPr>
          <w:color w:val="000000"/>
        </w:rPr>
      </w:pPr>
      <w:r w:rsidRPr="00FB2447">
        <w:rPr>
          <w:b/>
          <w:color w:val="000000"/>
          <w:lang w:val="de-DE"/>
        </w:rPr>
        <w:tab/>
      </w:r>
      <w:r w:rsidRPr="00FB2447">
        <w:rPr>
          <w:color w:val="000000"/>
        </w:rPr>
        <w:t>Zamawiający dokona oceny ofert, które nie zostały odrzucone, na podstawie następujących kryteriów oceny ofert:</w:t>
      </w:r>
    </w:p>
    <w:p w:rsidR="0090058A" w:rsidRPr="00FB2447" w:rsidRDefault="0090058A" w:rsidP="0090058A">
      <w:pPr>
        <w:pStyle w:val="Akapitzlist"/>
        <w:tabs>
          <w:tab w:val="left" w:pos="709"/>
          <w:tab w:val="left" w:pos="1276"/>
          <w:tab w:val="left" w:pos="1418"/>
        </w:tabs>
        <w:ind w:left="709"/>
        <w:rPr>
          <w:strike/>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3685"/>
      </w:tblGrid>
      <w:tr w:rsidR="0090058A" w:rsidRPr="00FB2447" w:rsidTr="00F640B6">
        <w:tc>
          <w:tcPr>
            <w:tcW w:w="709" w:type="dxa"/>
            <w:shd w:val="pct10" w:color="auto" w:fill="auto"/>
          </w:tcPr>
          <w:p w:rsidR="0090058A" w:rsidRPr="00FB2447" w:rsidRDefault="0090058A" w:rsidP="00F640B6">
            <w:pPr>
              <w:pStyle w:val="Akapitzlist"/>
              <w:tabs>
                <w:tab w:val="left" w:pos="709"/>
                <w:tab w:val="left" w:pos="1276"/>
                <w:tab w:val="left" w:pos="1418"/>
              </w:tabs>
              <w:ind w:left="0"/>
              <w:jc w:val="center"/>
              <w:rPr>
                <w:b/>
                <w:color w:val="000000"/>
              </w:rPr>
            </w:pPr>
            <w:r w:rsidRPr="00FB2447">
              <w:rPr>
                <w:b/>
                <w:color w:val="000000"/>
              </w:rPr>
              <w:t>Lp.</w:t>
            </w:r>
          </w:p>
        </w:tc>
        <w:tc>
          <w:tcPr>
            <w:tcW w:w="3969" w:type="dxa"/>
            <w:shd w:val="pct10" w:color="auto" w:fill="auto"/>
          </w:tcPr>
          <w:p w:rsidR="0090058A" w:rsidRPr="00FB2447" w:rsidRDefault="0090058A" w:rsidP="00F640B6">
            <w:pPr>
              <w:pStyle w:val="Akapitzlist"/>
              <w:tabs>
                <w:tab w:val="left" w:pos="709"/>
                <w:tab w:val="left" w:pos="1276"/>
                <w:tab w:val="left" w:pos="1418"/>
              </w:tabs>
              <w:ind w:left="0"/>
              <w:rPr>
                <w:b/>
                <w:color w:val="000000"/>
              </w:rPr>
            </w:pPr>
            <w:r w:rsidRPr="00FB2447">
              <w:rPr>
                <w:b/>
                <w:color w:val="000000"/>
              </w:rPr>
              <w:t>Nazwa kryterium</w:t>
            </w:r>
          </w:p>
        </w:tc>
        <w:tc>
          <w:tcPr>
            <w:tcW w:w="3685" w:type="dxa"/>
            <w:shd w:val="pct10" w:color="auto" w:fill="auto"/>
          </w:tcPr>
          <w:p w:rsidR="0090058A" w:rsidRPr="00FB2447" w:rsidRDefault="0090058A" w:rsidP="00F640B6">
            <w:pPr>
              <w:pStyle w:val="Akapitzlist"/>
              <w:tabs>
                <w:tab w:val="left" w:pos="709"/>
                <w:tab w:val="left" w:pos="1276"/>
                <w:tab w:val="left" w:pos="1418"/>
              </w:tabs>
              <w:ind w:left="0"/>
              <w:jc w:val="center"/>
              <w:rPr>
                <w:b/>
                <w:color w:val="000000"/>
              </w:rPr>
            </w:pPr>
            <w:r w:rsidRPr="00FB2447">
              <w:rPr>
                <w:b/>
                <w:color w:val="000000"/>
              </w:rPr>
              <w:t>Znaczenie kryterium (w %)</w:t>
            </w:r>
          </w:p>
        </w:tc>
      </w:tr>
      <w:tr w:rsidR="0090058A" w:rsidRPr="00FB2447" w:rsidTr="00F640B6">
        <w:tc>
          <w:tcPr>
            <w:tcW w:w="709" w:type="dxa"/>
            <w:shd w:val="clear" w:color="auto" w:fill="auto"/>
            <w:vAlign w:val="center"/>
          </w:tcPr>
          <w:p w:rsidR="0090058A" w:rsidRPr="00FB2447" w:rsidRDefault="0090058A" w:rsidP="00F640B6">
            <w:pPr>
              <w:pStyle w:val="Akapitzlist"/>
              <w:tabs>
                <w:tab w:val="left" w:pos="709"/>
                <w:tab w:val="left" w:pos="1276"/>
                <w:tab w:val="left" w:pos="1418"/>
              </w:tabs>
              <w:ind w:left="0"/>
              <w:jc w:val="center"/>
              <w:rPr>
                <w:color w:val="000000"/>
              </w:rPr>
            </w:pPr>
            <w:r w:rsidRPr="00FB2447">
              <w:rPr>
                <w:color w:val="000000"/>
              </w:rPr>
              <w:t>1</w:t>
            </w:r>
          </w:p>
        </w:tc>
        <w:tc>
          <w:tcPr>
            <w:tcW w:w="3969" w:type="dxa"/>
            <w:shd w:val="clear" w:color="auto" w:fill="auto"/>
          </w:tcPr>
          <w:p w:rsidR="0090058A" w:rsidRPr="00FB2447" w:rsidRDefault="0090058A" w:rsidP="00F640B6">
            <w:pPr>
              <w:pStyle w:val="Akapitzlist"/>
              <w:tabs>
                <w:tab w:val="left" w:pos="709"/>
                <w:tab w:val="left" w:pos="1276"/>
                <w:tab w:val="left" w:pos="1418"/>
              </w:tabs>
              <w:ind w:left="0"/>
              <w:rPr>
                <w:color w:val="000000"/>
              </w:rPr>
            </w:pPr>
            <w:r w:rsidRPr="00A52480">
              <w:rPr>
                <w:b/>
                <w:color w:val="000000"/>
              </w:rPr>
              <w:t>Cena</w:t>
            </w:r>
            <w:r w:rsidRPr="00FB2447">
              <w:rPr>
                <w:color w:val="000000"/>
              </w:rPr>
              <w:t xml:space="preserve"> </w:t>
            </w:r>
          </w:p>
        </w:tc>
        <w:tc>
          <w:tcPr>
            <w:tcW w:w="3685" w:type="dxa"/>
            <w:shd w:val="clear" w:color="auto" w:fill="auto"/>
          </w:tcPr>
          <w:p w:rsidR="0090058A" w:rsidRPr="00FB2447" w:rsidRDefault="0090058A" w:rsidP="00F640B6">
            <w:pPr>
              <w:pStyle w:val="Akapitzlist"/>
              <w:tabs>
                <w:tab w:val="left" w:pos="709"/>
                <w:tab w:val="left" w:pos="1276"/>
                <w:tab w:val="left" w:pos="1418"/>
              </w:tabs>
              <w:ind w:left="0"/>
              <w:jc w:val="center"/>
              <w:rPr>
                <w:color w:val="000000"/>
              </w:rPr>
            </w:pPr>
            <w:r w:rsidRPr="00FB2447">
              <w:rPr>
                <w:color w:val="000000"/>
              </w:rPr>
              <w:t>60</w:t>
            </w:r>
          </w:p>
        </w:tc>
      </w:tr>
      <w:tr w:rsidR="0090058A" w:rsidRPr="00FB2447" w:rsidTr="00A52480">
        <w:trPr>
          <w:trHeight w:val="371"/>
        </w:trPr>
        <w:tc>
          <w:tcPr>
            <w:tcW w:w="709" w:type="dxa"/>
            <w:shd w:val="clear" w:color="auto" w:fill="auto"/>
            <w:vAlign w:val="center"/>
          </w:tcPr>
          <w:p w:rsidR="0090058A" w:rsidRPr="00FB2447" w:rsidRDefault="0090058A" w:rsidP="00F640B6">
            <w:pPr>
              <w:pStyle w:val="Akapitzlist"/>
              <w:tabs>
                <w:tab w:val="left" w:pos="709"/>
                <w:tab w:val="left" w:pos="1276"/>
                <w:tab w:val="left" w:pos="1418"/>
              </w:tabs>
              <w:ind w:left="0"/>
              <w:jc w:val="center"/>
              <w:rPr>
                <w:color w:val="000000"/>
              </w:rPr>
            </w:pPr>
            <w:r w:rsidRPr="00FB2447">
              <w:rPr>
                <w:color w:val="000000"/>
              </w:rPr>
              <w:t>2</w:t>
            </w:r>
          </w:p>
        </w:tc>
        <w:tc>
          <w:tcPr>
            <w:tcW w:w="3969" w:type="dxa"/>
            <w:shd w:val="clear" w:color="auto" w:fill="auto"/>
          </w:tcPr>
          <w:p w:rsidR="0090058A" w:rsidRPr="00FB2447" w:rsidRDefault="00A52480" w:rsidP="00F640B6">
            <w:pPr>
              <w:tabs>
                <w:tab w:val="left" w:pos="709"/>
                <w:tab w:val="left" w:pos="1276"/>
                <w:tab w:val="left" w:pos="1418"/>
              </w:tabs>
              <w:rPr>
                <w:color w:val="000000"/>
              </w:rPr>
            </w:pPr>
            <w:r>
              <w:rPr>
                <w:b/>
                <w:color w:val="0D0D0D"/>
              </w:rPr>
              <w:t>Termin płatności faktur</w:t>
            </w:r>
          </w:p>
        </w:tc>
        <w:tc>
          <w:tcPr>
            <w:tcW w:w="3685" w:type="dxa"/>
            <w:shd w:val="clear" w:color="auto" w:fill="auto"/>
            <w:vAlign w:val="center"/>
          </w:tcPr>
          <w:p w:rsidR="0090058A" w:rsidRPr="00FB2447" w:rsidRDefault="00A52480" w:rsidP="00A52480">
            <w:pPr>
              <w:jc w:val="center"/>
              <w:rPr>
                <w:color w:val="0D0D0D"/>
              </w:rPr>
            </w:pPr>
            <w:r>
              <w:rPr>
                <w:color w:val="0D0D0D"/>
              </w:rPr>
              <w:t>2</w:t>
            </w:r>
            <w:r w:rsidR="0090058A" w:rsidRPr="00FB2447">
              <w:rPr>
                <w:color w:val="0D0D0D"/>
              </w:rPr>
              <w:t>0</w:t>
            </w:r>
          </w:p>
        </w:tc>
      </w:tr>
      <w:tr w:rsidR="00A52480" w:rsidRPr="00FB2447" w:rsidTr="00F640B6">
        <w:trPr>
          <w:trHeight w:val="594"/>
        </w:trPr>
        <w:tc>
          <w:tcPr>
            <w:tcW w:w="709" w:type="dxa"/>
            <w:shd w:val="clear" w:color="auto" w:fill="auto"/>
            <w:vAlign w:val="center"/>
          </w:tcPr>
          <w:p w:rsidR="00A52480" w:rsidRPr="00FB2447" w:rsidRDefault="00A52480" w:rsidP="00F640B6">
            <w:pPr>
              <w:pStyle w:val="Akapitzlist"/>
              <w:tabs>
                <w:tab w:val="left" w:pos="709"/>
                <w:tab w:val="left" w:pos="1276"/>
                <w:tab w:val="left" w:pos="1418"/>
              </w:tabs>
              <w:ind w:left="0"/>
              <w:jc w:val="center"/>
              <w:rPr>
                <w:color w:val="000000"/>
              </w:rPr>
            </w:pPr>
            <w:r>
              <w:rPr>
                <w:color w:val="000000"/>
              </w:rPr>
              <w:t>3</w:t>
            </w:r>
          </w:p>
        </w:tc>
        <w:tc>
          <w:tcPr>
            <w:tcW w:w="3969" w:type="dxa"/>
            <w:shd w:val="clear" w:color="auto" w:fill="auto"/>
          </w:tcPr>
          <w:p w:rsidR="00A52480" w:rsidRPr="00FB2447" w:rsidRDefault="00A52480" w:rsidP="00A52480">
            <w:pPr>
              <w:tabs>
                <w:tab w:val="left" w:pos="709"/>
                <w:tab w:val="left" w:pos="1276"/>
                <w:tab w:val="left" w:pos="1418"/>
              </w:tabs>
              <w:rPr>
                <w:b/>
                <w:color w:val="0D0D0D"/>
              </w:rPr>
            </w:pPr>
            <w:r>
              <w:rPr>
                <w:b/>
                <w:color w:val="0D0D0D"/>
              </w:rPr>
              <w:t>Wyznaczenie innego – zamiennego za wolny dzień do obsługi PSZOK</w:t>
            </w:r>
          </w:p>
        </w:tc>
        <w:tc>
          <w:tcPr>
            <w:tcW w:w="3685" w:type="dxa"/>
            <w:shd w:val="clear" w:color="auto" w:fill="auto"/>
            <w:vAlign w:val="center"/>
          </w:tcPr>
          <w:p w:rsidR="00A52480" w:rsidRPr="00FB2447" w:rsidRDefault="00A52480" w:rsidP="00F640B6">
            <w:pPr>
              <w:jc w:val="center"/>
              <w:rPr>
                <w:color w:val="0D0D0D"/>
              </w:rPr>
            </w:pPr>
            <w:r>
              <w:rPr>
                <w:color w:val="0D0D0D"/>
              </w:rPr>
              <w:t>20</w:t>
            </w:r>
          </w:p>
        </w:tc>
      </w:tr>
    </w:tbl>
    <w:p w:rsidR="0090058A" w:rsidRPr="00FB2447" w:rsidRDefault="0090058A" w:rsidP="0090058A">
      <w:pPr>
        <w:pStyle w:val="Akapitzlist"/>
        <w:tabs>
          <w:tab w:val="left" w:pos="709"/>
          <w:tab w:val="left" w:pos="1276"/>
          <w:tab w:val="left" w:pos="1418"/>
        </w:tabs>
        <w:ind w:left="709"/>
        <w:rPr>
          <w:color w:val="000000"/>
        </w:rPr>
      </w:pPr>
    </w:p>
    <w:p w:rsidR="0090058A" w:rsidRPr="00FB2447" w:rsidRDefault="0090058A" w:rsidP="0090058A">
      <w:pPr>
        <w:pStyle w:val="Akapitzlist"/>
        <w:numPr>
          <w:ilvl w:val="1"/>
          <w:numId w:val="0"/>
        </w:numPr>
        <w:ind w:left="709"/>
        <w:jc w:val="both"/>
        <w:rPr>
          <w:color w:val="000000"/>
        </w:rPr>
      </w:pPr>
      <w:r w:rsidRPr="00FB2447">
        <w:rPr>
          <w:color w:val="000000"/>
        </w:rPr>
        <w:t>Zamawiający dokona oceny ofert przyznając punkty w ramach poszczególnych kryteriów oceny ofert, przyjmując zasadę, że 1% = 1 punkt.</w:t>
      </w:r>
    </w:p>
    <w:p w:rsidR="00A52480" w:rsidRPr="00056750" w:rsidRDefault="00A52480" w:rsidP="00A52480">
      <w:pPr>
        <w:ind w:left="284"/>
        <w:jc w:val="both"/>
        <w:rPr>
          <w:b/>
          <w:i/>
          <w:iCs/>
          <w:color w:val="0D0D0D"/>
          <w:sz w:val="22"/>
          <w:szCs w:val="22"/>
          <w:u w:val="single"/>
          <w:lang w:val="de-DE"/>
        </w:rPr>
      </w:pPr>
    </w:p>
    <w:p w:rsidR="00A52480" w:rsidRPr="00056750" w:rsidRDefault="00A52480" w:rsidP="00A52480">
      <w:pPr>
        <w:ind w:firstLine="708"/>
        <w:jc w:val="both"/>
        <w:rPr>
          <w:color w:val="0D0D0D"/>
        </w:rPr>
      </w:pPr>
      <w:r w:rsidRPr="00056750">
        <w:rPr>
          <w:color w:val="0D0D0D"/>
        </w:rPr>
        <w:t>W odniesieniu do wykonawców, którzy spełnili warunki określone w SIWZ zostanie dokonana  ocen</w:t>
      </w:r>
      <w:r>
        <w:rPr>
          <w:color w:val="0D0D0D"/>
        </w:rPr>
        <w:t>a</w:t>
      </w:r>
      <w:r w:rsidRPr="00056750">
        <w:rPr>
          <w:color w:val="0D0D0D"/>
        </w:rPr>
        <w:t xml:space="preserve"> ofert na podstawie następujących kryteriów:</w:t>
      </w:r>
    </w:p>
    <w:p w:rsidR="00A52480" w:rsidRDefault="00A52480" w:rsidP="0011623D">
      <w:pPr>
        <w:numPr>
          <w:ilvl w:val="0"/>
          <w:numId w:val="49"/>
        </w:numPr>
        <w:jc w:val="both"/>
        <w:rPr>
          <w:color w:val="0D0D0D"/>
        </w:rPr>
      </w:pPr>
      <w:r>
        <w:rPr>
          <w:b/>
          <w:color w:val="0D0D0D"/>
        </w:rPr>
        <w:t>c</w:t>
      </w:r>
      <w:r w:rsidRPr="00F03873">
        <w:rPr>
          <w:b/>
          <w:color w:val="0D0D0D"/>
        </w:rPr>
        <w:t xml:space="preserve">ena brutto </w:t>
      </w:r>
      <w:r>
        <w:rPr>
          <w:b/>
          <w:color w:val="0D0D0D"/>
        </w:rPr>
        <w:t xml:space="preserve">  - 6</w:t>
      </w:r>
      <w:r w:rsidRPr="00F03873">
        <w:rPr>
          <w:b/>
          <w:color w:val="0D0D0D"/>
        </w:rPr>
        <w:t>0%</w:t>
      </w:r>
      <w:r>
        <w:rPr>
          <w:b/>
          <w:color w:val="0D0D0D"/>
        </w:rPr>
        <w:t xml:space="preserve"> </w:t>
      </w:r>
      <w:r>
        <w:rPr>
          <w:color w:val="0D0D0D"/>
        </w:rPr>
        <w:t xml:space="preserve">liczona wg wzoru cena najniższa/cena oferowana x 60 </w:t>
      </w:r>
      <w:proofErr w:type="spellStart"/>
      <w:r>
        <w:rPr>
          <w:color w:val="0D0D0D"/>
        </w:rPr>
        <w:t>pkt</w:t>
      </w:r>
      <w:proofErr w:type="spellEnd"/>
    </w:p>
    <w:p w:rsidR="00413FE8" w:rsidRPr="00232E70" w:rsidRDefault="00413FE8" w:rsidP="00413FE8">
      <w:pPr>
        <w:ind w:left="720"/>
        <w:jc w:val="both"/>
        <w:rPr>
          <w:color w:val="0D0D0D"/>
        </w:rPr>
      </w:pPr>
      <w:r>
        <w:rPr>
          <w:bCs/>
          <w:color w:val="000000"/>
        </w:rPr>
        <w:t>W kryterium Cena, oferta z najniższą ceną otrzyma 60 punktów a pozostałe oferty po matematycznym przeliczeniu w odniesieniu do najniższej ceny odpowiednio mniej. Końcowy wynik tego działania zostanie zaokrąglony do dwóch miejsc po przecinku</w:t>
      </w:r>
    </w:p>
    <w:p w:rsidR="00A52480" w:rsidRPr="00C52CCA" w:rsidRDefault="00A52480" w:rsidP="0011623D">
      <w:pPr>
        <w:numPr>
          <w:ilvl w:val="0"/>
          <w:numId w:val="49"/>
        </w:numPr>
        <w:jc w:val="both"/>
        <w:rPr>
          <w:b/>
          <w:color w:val="0D0D0D"/>
        </w:rPr>
      </w:pPr>
      <w:r>
        <w:rPr>
          <w:b/>
          <w:color w:val="0D0D0D"/>
        </w:rPr>
        <w:t>termin płatności faktur</w:t>
      </w:r>
      <w:r w:rsidRPr="00C52CCA">
        <w:rPr>
          <w:b/>
          <w:color w:val="0D0D0D"/>
        </w:rPr>
        <w:t xml:space="preserve">    = </w:t>
      </w:r>
      <w:r>
        <w:rPr>
          <w:b/>
          <w:color w:val="0D0D0D"/>
        </w:rPr>
        <w:t>2</w:t>
      </w:r>
      <w:r w:rsidRPr="00C52CCA">
        <w:rPr>
          <w:b/>
          <w:color w:val="0D0D0D"/>
        </w:rPr>
        <w:t>0 pkt. liczona wg wzoru:</w:t>
      </w:r>
    </w:p>
    <w:p w:rsidR="00A52480" w:rsidRDefault="00A52480" w:rsidP="0011623D">
      <w:pPr>
        <w:numPr>
          <w:ilvl w:val="0"/>
          <w:numId w:val="51"/>
        </w:numPr>
        <w:ind w:left="1418"/>
        <w:jc w:val="both"/>
        <w:rPr>
          <w:color w:val="0D0D0D"/>
        </w:rPr>
      </w:pPr>
      <w:r>
        <w:rPr>
          <w:color w:val="0D0D0D"/>
        </w:rPr>
        <w:t>termin płatności  21 dni = 0  pkt.</w:t>
      </w:r>
    </w:p>
    <w:p w:rsidR="00A52480" w:rsidRDefault="00A52480" w:rsidP="0011623D">
      <w:pPr>
        <w:numPr>
          <w:ilvl w:val="0"/>
          <w:numId w:val="51"/>
        </w:numPr>
        <w:ind w:left="1418"/>
        <w:jc w:val="both"/>
        <w:rPr>
          <w:color w:val="0D0D0D"/>
        </w:rPr>
      </w:pPr>
      <w:r>
        <w:rPr>
          <w:color w:val="0D0D0D"/>
        </w:rPr>
        <w:t>termin płatności  30 dni = 20 pkt.</w:t>
      </w:r>
    </w:p>
    <w:p w:rsidR="00413FE8" w:rsidRDefault="00413FE8" w:rsidP="00413FE8">
      <w:pPr>
        <w:ind w:left="360"/>
        <w:jc w:val="both"/>
      </w:pPr>
      <w:r>
        <w:t xml:space="preserve">W kryterium tym można uzyskać maksymalnie 20 punktów, W przypadku zaoferowania przez Wykonawcę terminu płatności krótszego niż 21 dni, Zamawiający odrzuci ofertę. W przypadku zaoferowania przez Wykonawcę terminu płatności dłuższego niż 30 dni, do wzoru zostanie </w:t>
      </w:r>
      <w:r>
        <w:lastRenderedPageBreak/>
        <w:t xml:space="preserve">podstawiony termin 30 dni. W przypadku gdy liczba dni nie zostanie wpisana przez Wykonawcę, Zamawiający uzna, że termin płatności Wykonawca deklaruje na minimalny, co jest równoznaczne z przyznaniem 0 </w:t>
      </w:r>
      <w:proofErr w:type="spellStart"/>
      <w:r>
        <w:t>pkt</w:t>
      </w:r>
      <w:proofErr w:type="spellEnd"/>
      <w:r>
        <w:t xml:space="preserve"> w tym kryterium.</w:t>
      </w:r>
    </w:p>
    <w:p w:rsidR="00413FE8" w:rsidRDefault="00413FE8" w:rsidP="00413FE8">
      <w:pPr>
        <w:ind w:left="1418"/>
        <w:jc w:val="both"/>
        <w:rPr>
          <w:color w:val="0D0D0D"/>
        </w:rPr>
      </w:pPr>
    </w:p>
    <w:p w:rsidR="00A52480" w:rsidRPr="009A22B0" w:rsidRDefault="00A52480" w:rsidP="0011623D">
      <w:pPr>
        <w:numPr>
          <w:ilvl w:val="0"/>
          <w:numId w:val="49"/>
        </w:numPr>
        <w:jc w:val="both"/>
        <w:rPr>
          <w:color w:val="0D0D0D"/>
        </w:rPr>
      </w:pPr>
      <w:r>
        <w:rPr>
          <w:b/>
          <w:color w:val="0D0D0D"/>
        </w:rPr>
        <w:t>wyznaczenie innego – zamiennego za wolny dzień do obsługi PSZOK (jeśli dany poniedziałek jest dniem ustawowo wolny od pracy) = 20 pkt.</w:t>
      </w:r>
    </w:p>
    <w:p w:rsidR="00A52480" w:rsidRDefault="00A52480" w:rsidP="0011623D">
      <w:pPr>
        <w:numPr>
          <w:ilvl w:val="0"/>
          <w:numId w:val="50"/>
        </w:numPr>
        <w:ind w:left="1418"/>
        <w:jc w:val="both"/>
        <w:rPr>
          <w:color w:val="0D0D0D"/>
        </w:rPr>
      </w:pPr>
      <w:r>
        <w:rPr>
          <w:color w:val="0D0D0D"/>
        </w:rPr>
        <w:t>wyznaczenie  innego – zamiennego dnia. = 20  pkt.</w:t>
      </w:r>
    </w:p>
    <w:p w:rsidR="00A52480" w:rsidRDefault="00A52480" w:rsidP="0011623D">
      <w:pPr>
        <w:numPr>
          <w:ilvl w:val="0"/>
          <w:numId w:val="50"/>
        </w:numPr>
        <w:ind w:left="1418"/>
        <w:jc w:val="both"/>
        <w:rPr>
          <w:color w:val="0D0D0D"/>
        </w:rPr>
      </w:pPr>
      <w:r>
        <w:rPr>
          <w:color w:val="0D0D0D"/>
        </w:rPr>
        <w:t xml:space="preserve">nie wyznaczanie innego – zamiennego dnia. = 0 </w:t>
      </w:r>
      <w:proofErr w:type="spellStart"/>
      <w:r>
        <w:rPr>
          <w:color w:val="0D0D0D"/>
        </w:rPr>
        <w:t>pkt</w:t>
      </w:r>
      <w:proofErr w:type="spellEnd"/>
    </w:p>
    <w:p w:rsidR="003C6E9F" w:rsidRDefault="003C6E9F" w:rsidP="003C6E9F">
      <w:pPr>
        <w:ind w:left="709"/>
        <w:jc w:val="both"/>
      </w:pPr>
      <w:r>
        <w:t>W kryterium tym można uzyskać maksymalnie 20 punktów.</w:t>
      </w:r>
    </w:p>
    <w:p w:rsidR="00D54C57" w:rsidRDefault="00D54C57" w:rsidP="00D54C57">
      <w:pPr>
        <w:jc w:val="both"/>
        <w:rPr>
          <w:color w:val="0D0D0D"/>
        </w:rPr>
      </w:pPr>
    </w:p>
    <w:p w:rsidR="00D54C57" w:rsidRDefault="00D54C57" w:rsidP="00D54C57">
      <w:pPr>
        <w:jc w:val="both"/>
        <w:rPr>
          <w:color w:val="0D0D0D"/>
        </w:rPr>
      </w:pPr>
      <w:r>
        <w:rPr>
          <w:color w:val="0D0D0D"/>
        </w:rPr>
        <w:t>Za najkorzystniejszą zostanie uznana oferta z największą liczbą punktów, tj. przedstawiające najkorzystniejszy bilans kryteriów oceny ofert według poniższego wzoru:</w:t>
      </w:r>
    </w:p>
    <w:p w:rsidR="003C6E9F" w:rsidRPr="0097386B" w:rsidRDefault="003C6E9F" w:rsidP="003C6E9F">
      <w:pPr>
        <w:ind w:left="709"/>
        <w:jc w:val="both"/>
        <w:rPr>
          <w:color w:val="0D0D0D"/>
        </w:rPr>
      </w:pPr>
    </w:p>
    <w:p w:rsidR="00A52480" w:rsidRDefault="00A52480" w:rsidP="00A52480">
      <w:pPr>
        <w:jc w:val="center"/>
        <w:rPr>
          <w:b/>
          <w:sz w:val="22"/>
          <w:szCs w:val="22"/>
        </w:rPr>
      </w:pPr>
      <w:r w:rsidRPr="00341938">
        <w:rPr>
          <w:b/>
          <w:sz w:val="22"/>
          <w:szCs w:val="22"/>
          <w:u w:val="single"/>
        </w:rPr>
        <w:t>Wartość punktowa oferty</w:t>
      </w:r>
      <w:r>
        <w:rPr>
          <w:b/>
          <w:sz w:val="22"/>
          <w:szCs w:val="22"/>
        </w:rPr>
        <w:t xml:space="preserve"> </w:t>
      </w:r>
      <w:r w:rsidRPr="00DF0388">
        <w:rPr>
          <w:b/>
          <w:sz w:val="22"/>
          <w:szCs w:val="22"/>
        </w:rPr>
        <w:t xml:space="preserve"> = </w:t>
      </w:r>
    </w:p>
    <w:p w:rsidR="00A52480" w:rsidRDefault="00A52480" w:rsidP="00A52480">
      <w:pPr>
        <w:jc w:val="center"/>
        <w:rPr>
          <w:b/>
          <w:i/>
          <w:sz w:val="22"/>
          <w:szCs w:val="22"/>
        </w:rPr>
      </w:pPr>
      <w:r w:rsidRPr="00DF0388">
        <w:rPr>
          <w:b/>
          <w:sz w:val="22"/>
          <w:szCs w:val="22"/>
        </w:rPr>
        <w:t xml:space="preserve">punkty w kryterium </w:t>
      </w:r>
      <w:r w:rsidRPr="00341938">
        <w:rPr>
          <w:b/>
          <w:i/>
          <w:sz w:val="22"/>
          <w:szCs w:val="22"/>
        </w:rPr>
        <w:t>Cena</w:t>
      </w:r>
      <w:r w:rsidRPr="00DF0388">
        <w:rPr>
          <w:b/>
          <w:sz w:val="22"/>
          <w:szCs w:val="22"/>
        </w:rPr>
        <w:t xml:space="preserve"> </w:t>
      </w:r>
      <w:r w:rsidRPr="00DF0388">
        <w:rPr>
          <w:b/>
          <w:color w:val="0D0D0D"/>
          <w:sz w:val="22"/>
          <w:szCs w:val="22"/>
        </w:rPr>
        <w:t>(</w:t>
      </w:r>
      <w:proofErr w:type="spellStart"/>
      <w:r>
        <w:rPr>
          <w:b/>
          <w:color w:val="0D0D0D"/>
          <w:sz w:val="22"/>
          <w:szCs w:val="22"/>
        </w:rPr>
        <w:t>C</w:t>
      </w:r>
      <w:r w:rsidRPr="00DF0388">
        <w:rPr>
          <w:b/>
          <w:color w:val="0D0D0D"/>
          <w:sz w:val="22"/>
          <w:szCs w:val="22"/>
        </w:rPr>
        <w:t>n</w:t>
      </w:r>
      <w:proofErr w:type="spellEnd"/>
      <w:r w:rsidRPr="00DF0388">
        <w:rPr>
          <w:b/>
          <w:color w:val="0D0D0D"/>
          <w:sz w:val="22"/>
          <w:szCs w:val="22"/>
        </w:rPr>
        <w:t xml:space="preserve"> / </w:t>
      </w:r>
      <w:r>
        <w:rPr>
          <w:b/>
          <w:color w:val="0D0D0D"/>
          <w:sz w:val="22"/>
          <w:szCs w:val="22"/>
        </w:rPr>
        <w:t>C</w:t>
      </w:r>
      <w:r w:rsidRPr="00DF0388">
        <w:rPr>
          <w:b/>
          <w:color w:val="0D0D0D"/>
          <w:sz w:val="22"/>
          <w:szCs w:val="22"/>
        </w:rPr>
        <w:t xml:space="preserve">o x </w:t>
      </w:r>
      <w:r>
        <w:rPr>
          <w:b/>
          <w:color w:val="0D0D0D"/>
          <w:sz w:val="22"/>
          <w:szCs w:val="22"/>
        </w:rPr>
        <w:t>60</w:t>
      </w:r>
      <w:r w:rsidRPr="00DF0388">
        <w:rPr>
          <w:b/>
          <w:color w:val="0D0D0D"/>
          <w:sz w:val="22"/>
          <w:szCs w:val="22"/>
        </w:rPr>
        <w:t>)</w:t>
      </w:r>
      <w:r w:rsidRPr="00DF0388">
        <w:rPr>
          <w:b/>
          <w:sz w:val="22"/>
          <w:szCs w:val="22"/>
        </w:rPr>
        <w:t xml:space="preserve">  + punkty w kryterium </w:t>
      </w:r>
      <w:r>
        <w:rPr>
          <w:b/>
          <w:i/>
          <w:sz w:val="22"/>
          <w:szCs w:val="22"/>
        </w:rPr>
        <w:t xml:space="preserve">Termin płatności faktur + </w:t>
      </w:r>
      <w:r w:rsidRPr="00DF0388">
        <w:rPr>
          <w:b/>
          <w:sz w:val="22"/>
          <w:szCs w:val="22"/>
        </w:rPr>
        <w:t xml:space="preserve">punkty w kryterium </w:t>
      </w:r>
      <w:r>
        <w:rPr>
          <w:b/>
          <w:i/>
          <w:sz w:val="22"/>
          <w:szCs w:val="22"/>
        </w:rPr>
        <w:t>Wyznaczenie innego zamiennego dnia</w:t>
      </w:r>
    </w:p>
    <w:p w:rsidR="00A52480" w:rsidRPr="00056750" w:rsidRDefault="00A52480" w:rsidP="00A52480">
      <w:pPr>
        <w:jc w:val="center"/>
        <w:rPr>
          <w:color w:val="0D0D0D"/>
        </w:rPr>
      </w:pPr>
      <w:r w:rsidRPr="00056750">
        <w:rPr>
          <w:color w:val="0D0D0D"/>
        </w:rPr>
        <w:t>gdzie:</w:t>
      </w:r>
    </w:p>
    <w:p w:rsidR="00A52480" w:rsidRPr="00056750" w:rsidRDefault="00A52480" w:rsidP="00A52480">
      <w:pPr>
        <w:jc w:val="both"/>
        <w:rPr>
          <w:color w:val="0D0D0D"/>
        </w:rPr>
      </w:pPr>
      <w:proofErr w:type="spellStart"/>
      <w:r>
        <w:rPr>
          <w:color w:val="0D0D0D"/>
        </w:rPr>
        <w:t>C</w:t>
      </w:r>
      <w:r w:rsidRPr="00056750">
        <w:rPr>
          <w:color w:val="0D0D0D"/>
        </w:rPr>
        <w:t>n</w:t>
      </w:r>
      <w:proofErr w:type="spellEnd"/>
      <w:r w:rsidRPr="00056750">
        <w:rPr>
          <w:color w:val="0D0D0D"/>
        </w:rPr>
        <w:t xml:space="preserve"> – najniższa  oferowana  cena brutto</w:t>
      </w:r>
    </w:p>
    <w:p w:rsidR="00A52480" w:rsidRPr="00056750" w:rsidRDefault="00A52480" w:rsidP="00A52480">
      <w:pPr>
        <w:jc w:val="both"/>
        <w:rPr>
          <w:color w:val="0D0D0D"/>
        </w:rPr>
      </w:pPr>
      <w:r>
        <w:rPr>
          <w:color w:val="0D0D0D"/>
        </w:rPr>
        <w:t>C</w:t>
      </w:r>
      <w:r w:rsidRPr="00056750">
        <w:rPr>
          <w:color w:val="0D0D0D"/>
        </w:rPr>
        <w:t>o - całkowita cena ocenianej oferty</w:t>
      </w:r>
    </w:p>
    <w:p w:rsidR="00A52480" w:rsidRPr="00056750" w:rsidRDefault="00A52480" w:rsidP="00A52480">
      <w:pPr>
        <w:jc w:val="both"/>
        <w:rPr>
          <w:color w:val="0D0D0D"/>
        </w:rPr>
      </w:pPr>
      <w:r w:rsidRPr="00056750">
        <w:rPr>
          <w:color w:val="0D0D0D"/>
        </w:rPr>
        <w:t>Zamawiający udzieli zamówienia wykonawcy, którego oferta odpowiada wszystkim</w:t>
      </w:r>
      <w:r w:rsidRPr="00056750">
        <w:rPr>
          <w:color w:val="0D0D0D"/>
        </w:rPr>
        <w:br/>
        <w:t>wymaganiom określonym w niniejszej specyfikacji i została oceniona jako najkorzystniejsza w oparciu o podane kryteria wyboru.</w:t>
      </w:r>
    </w:p>
    <w:p w:rsidR="00A52480" w:rsidRPr="00056750" w:rsidRDefault="00A52480" w:rsidP="00A52480">
      <w:pPr>
        <w:jc w:val="both"/>
        <w:rPr>
          <w:color w:val="0D0D0D"/>
        </w:rPr>
      </w:pPr>
    </w:p>
    <w:p w:rsidR="00A52480" w:rsidRPr="00FB2447" w:rsidRDefault="00A52480" w:rsidP="00826C89">
      <w:pPr>
        <w:ind w:left="420"/>
        <w:jc w:val="both"/>
      </w:pPr>
    </w:p>
    <w:p w:rsidR="00F640B6" w:rsidRPr="00131C73" w:rsidRDefault="00F640B6" w:rsidP="00131C73">
      <w:pPr>
        <w:pStyle w:val="Nagwek1"/>
        <w:numPr>
          <w:ilvl w:val="0"/>
          <w:numId w:val="1"/>
        </w:numPr>
        <w:spacing w:line="276" w:lineRule="auto"/>
        <w:rPr>
          <w:caps/>
          <w:smallCaps w:val="0"/>
          <w:sz w:val="24"/>
          <w:u w:val="single"/>
        </w:rPr>
      </w:pPr>
      <w:r w:rsidRPr="00131C73">
        <w:rPr>
          <w:caps/>
          <w:smallCaps w:val="0"/>
          <w:sz w:val="24"/>
          <w:u w:val="single"/>
        </w:rPr>
        <w:t>informacje o formalnościach jakie powinny zostać dopełnione po wyborze oferty   w   celu   zawarcia   umowy   w   sprawie   zamówienia   publicznego</w:t>
      </w:r>
    </w:p>
    <w:p w:rsidR="00944577" w:rsidRPr="00FB2447" w:rsidRDefault="00F640B6" w:rsidP="0011623D">
      <w:pPr>
        <w:pStyle w:val="Akapitzlist"/>
        <w:numPr>
          <w:ilvl w:val="0"/>
          <w:numId w:val="23"/>
        </w:numPr>
        <w:ind w:left="420"/>
        <w:jc w:val="both"/>
      </w:pPr>
      <w:r w:rsidRPr="00FB2447">
        <w:t xml:space="preserve">Niezwłocznie po wyborze najkorzystniejszej oferty, </w:t>
      </w:r>
      <w:r w:rsidR="00887AF2" w:rsidRPr="00FB2447">
        <w:t>Zamawiający zawiadamia Wykonawców , którzy złożyli</w:t>
      </w:r>
      <w:r w:rsidR="00944577" w:rsidRPr="00FB2447">
        <w:t xml:space="preserve"> oferty, o;</w:t>
      </w:r>
    </w:p>
    <w:p w:rsidR="00B17842" w:rsidRPr="00FB2447" w:rsidRDefault="00944577" w:rsidP="0011623D">
      <w:pPr>
        <w:pStyle w:val="Akapitzlist"/>
        <w:numPr>
          <w:ilvl w:val="0"/>
          <w:numId w:val="24"/>
        </w:numPr>
        <w:jc w:val="both"/>
      </w:pPr>
      <w:r w:rsidRPr="00FB2447">
        <w:t xml:space="preserve">wyborze najkorzystniejszej oferty </w:t>
      </w:r>
      <w:r w:rsidR="00F640B6" w:rsidRPr="00FB2447">
        <w:t>podając nazwę (firmę) albo imię i nazwisko, siedzibę albo miejsce zamieszkania oraz nazwy</w:t>
      </w:r>
      <w:r w:rsidR="00887AF2" w:rsidRPr="00FB2447">
        <w:t xml:space="preserve"> i adresy  Wykonawców, którzy złożyli oferty, a także punktację przyznaną ofertom w każdym kryterium oceny oferty i łączną punktację,</w:t>
      </w:r>
    </w:p>
    <w:p w:rsidR="00887AF2" w:rsidRPr="00FB2447" w:rsidRDefault="00887AF2" w:rsidP="0011623D">
      <w:pPr>
        <w:pStyle w:val="Akapitzlist"/>
        <w:numPr>
          <w:ilvl w:val="0"/>
          <w:numId w:val="24"/>
        </w:numPr>
        <w:jc w:val="both"/>
      </w:pPr>
      <w:r w:rsidRPr="00FB2447">
        <w:t>Wykonawcach, których oferty zostały odrzucone, podając uzasadnienie faktyczne i prawne,</w:t>
      </w:r>
    </w:p>
    <w:p w:rsidR="00887AF2" w:rsidRPr="00FB2447" w:rsidRDefault="00887AF2" w:rsidP="0011623D">
      <w:pPr>
        <w:pStyle w:val="Akapitzlist"/>
        <w:numPr>
          <w:ilvl w:val="0"/>
          <w:numId w:val="24"/>
        </w:numPr>
        <w:jc w:val="both"/>
      </w:pPr>
      <w:r w:rsidRPr="00FB2447">
        <w:t>Wykonawcach, którzy zostali wykluczeni z postępowania o udzielenie zamówienia, podając uzasadnienie faktyczne i prawne.</w:t>
      </w:r>
    </w:p>
    <w:p w:rsidR="00944577" w:rsidRPr="00FB2447" w:rsidRDefault="000D241F" w:rsidP="0011623D">
      <w:pPr>
        <w:pStyle w:val="Akapitzlist"/>
        <w:numPr>
          <w:ilvl w:val="0"/>
          <w:numId w:val="23"/>
        </w:numPr>
        <w:ind w:left="426"/>
        <w:jc w:val="both"/>
      </w:pPr>
      <w:r w:rsidRPr="00FB2447">
        <w:t xml:space="preserve">Informacje zawarte w pkt. 1 </w:t>
      </w:r>
      <w:proofErr w:type="spellStart"/>
      <w:r w:rsidRPr="00FB2447">
        <w:t>ppkt</w:t>
      </w:r>
      <w:proofErr w:type="spellEnd"/>
      <w:r w:rsidRPr="00FB2447">
        <w:t>. 1) Zamawiający zamieści na stronie internetowej oraz na tablicy ogłoszeń w swojej siedzibie.</w:t>
      </w:r>
    </w:p>
    <w:p w:rsidR="00B22CB1" w:rsidRPr="00FB2447" w:rsidRDefault="00B22CB1" w:rsidP="0011623D">
      <w:pPr>
        <w:pStyle w:val="Akapitzlist"/>
        <w:numPr>
          <w:ilvl w:val="0"/>
          <w:numId w:val="23"/>
        </w:numPr>
        <w:ind w:left="426"/>
        <w:jc w:val="both"/>
      </w:pPr>
      <w:r w:rsidRPr="00FB2447">
        <w:t>Umowa zostanie zawarta w formie pisemnej po upływie terminu przewidzianego na wniesienie odwołania, chyba, że w postępowaniu została złożona tylko jedna oferta, w takim przypadku możliwe jest zawarcie umowy przed upływem tego terminu. Miejsce i termin podpisania zostaną uzgodnione z wybranym Wykonawcą.</w:t>
      </w:r>
    </w:p>
    <w:p w:rsidR="00B22CB1" w:rsidRPr="00FB2447" w:rsidRDefault="00B22CB1" w:rsidP="0011623D">
      <w:pPr>
        <w:pStyle w:val="Akapitzlist"/>
        <w:numPr>
          <w:ilvl w:val="0"/>
          <w:numId w:val="23"/>
        </w:numPr>
        <w:ind w:left="426"/>
        <w:jc w:val="both"/>
      </w:pPr>
      <w:r w:rsidRPr="00FB2447">
        <w:t>W przypadku gdy Wykonawca, którego oferta została wybrana, uchyla się od zawarcia umowy, Zamawiający wybierze ofertę najkorzystniejszą a</w:t>
      </w:r>
      <w:r w:rsidR="00B36B62" w:rsidRPr="00FB2447">
        <w:t xml:space="preserve"> s</w:t>
      </w:r>
      <w:r w:rsidRPr="00FB2447">
        <w:t xml:space="preserve">pośród pozostałych </w:t>
      </w:r>
      <w:r w:rsidR="00B36B62" w:rsidRPr="00FB2447">
        <w:t>ofert</w:t>
      </w:r>
      <w:r w:rsidRPr="00FB2447">
        <w:t xml:space="preserve"> bez przeprowadzania ich ponownego badania i oceny, chyba, że zachodzą przesłanki unieważnienia postępowania. o których mowa w art. 93 </w:t>
      </w:r>
      <w:r w:rsidR="008C60DB" w:rsidRPr="00FB2447">
        <w:t xml:space="preserve">ust. 1 ustawy </w:t>
      </w:r>
      <w:proofErr w:type="spellStart"/>
      <w:r w:rsidR="008C60DB" w:rsidRPr="00FB2447">
        <w:t>Pzp</w:t>
      </w:r>
      <w:proofErr w:type="spellEnd"/>
      <w:r w:rsidR="008C60DB" w:rsidRPr="00FB2447">
        <w:t>.</w:t>
      </w:r>
    </w:p>
    <w:p w:rsidR="008C60DB" w:rsidRPr="00FB2447" w:rsidRDefault="008C60DB" w:rsidP="0011623D">
      <w:pPr>
        <w:pStyle w:val="Akapitzlist"/>
        <w:numPr>
          <w:ilvl w:val="0"/>
          <w:numId w:val="23"/>
        </w:numPr>
        <w:ind w:left="426"/>
        <w:jc w:val="both"/>
      </w:pPr>
      <w:r w:rsidRPr="00FB2447">
        <w:t>Umowy są jawne i podlegają udostępnieniu na zasadach określonych w przepisach o dostępie do informacji publicznej.</w:t>
      </w:r>
    </w:p>
    <w:p w:rsidR="006B2862" w:rsidRPr="00FB2447" w:rsidRDefault="006B2862" w:rsidP="006B2862">
      <w:pPr>
        <w:pStyle w:val="Akapitzlist"/>
        <w:ind w:left="709"/>
        <w:jc w:val="both"/>
      </w:pPr>
    </w:p>
    <w:p w:rsidR="006B2862" w:rsidRPr="00131C73" w:rsidRDefault="00131C73" w:rsidP="00131C73">
      <w:pPr>
        <w:pStyle w:val="Akapitzlist"/>
        <w:widowControl w:val="0"/>
        <w:numPr>
          <w:ilvl w:val="0"/>
          <w:numId w:val="1"/>
        </w:numPr>
        <w:suppressAutoHyphens/>
        <w:autoSpaceDE w:val="0"/>
        <w:spacing w:line="276" w:lineRule="auto"/>
        <w:jc w:val="both"/>
        <w:rPr>
          <w:b/>
          <w:u w:val="single"/>
        </w:rPr>
      </w:pPr>
      <w:r>
        <w:rPr>
          <w:b/>
          <w:u w:val="single"/>
        </w:rPr>
        <w:t>WYMAGANIA DOTYCZĄCE ZABEZPIECZENIA NALEŻYTEGO WYKONANIA UMOWY.</w:t>
      </w:r>
    </w:p>
    <w:p w:rsidR="006B2862" w:rsidRPr="00FB2447" w:rsidRDefault="006B2862" w:rsidP="006B2862">
      <w:pPr>
        <w:widowControl w:val="0"/>
        <w:suppressAutoHyphens/>
        <w:autoSpaceDE w:val="0"/>
        <w:spacing w:line="276" w:lineRule="auto"/>
        <w:ind w:left="420"/>
        <w:jc w:val="both"/>
        <w:rPr>
          <w:b/>
          <w:u w:val="single"/>
        </w:rPr>
      </w:pPr>
    </w:p>
    <w:p w:rsidR="00B17842" w:rsidRPr="00FB2447" w:rsidRDefault="006B2862" w:rsidP="006B2862">
      <w:pPr>
        <w:ind w:left="420"/>
        <w:jc w:val="both"/>
      </w:pPr>
      <w:r w:rsidRPr="00FB2447">
        <w:lastRenderedPageBreak/>
        <w:t>Zamawiający nie żąda wniesienia zabezpieczenie należytego wykonania umowy</w:t>
      </w:r>
    </w:p>
    <w:p w:rsidR="00B17842" w:rsidRPr="00FB2447" w:rsidRDefault="00B17842" w:rsidP="00826C89">
      <w:pPr>
        <w:ind w:left="420"/>
        <w:jc w:val="both"/>
      </w:pPr>
    </w:p>
    <w:p w:rsidR="0056306D" w:rsidRPr="007219F9" w:rsidRDefault="0056306D" w:rsidP="0056306D">
      <w:pPr>
        <w:pStyle w:val="Akapitzlist"/>
        <w:numPr>
          <w:ilvl w:val="0"/>
          <w:numId w:val="1"/>
        </w:numPr>
        <w:spacing w:line="276" w:lineRule="auto"/>
        <w:rPr>
          <w:b/>
          <w:u w:val="single"/>
        </w:rPr>
      </w:pPr>
      <w:r w:rsidRPr="007219F9">
        <w:rPr>
          <w:b/>
          <w:u w:val="single"/>
        </w:rPr>
        <w:t>ISTOTNE  DLA  STRON  POSTANOWIENIA, KTÓRE  ZOSTANA</w:t>
      </w:r>
      <w:r w:rsidR="007219F9" w:rsidRPr="007219F9">
        <w:rPr>
          <w:b/>
          <w:u w:val="single"/>
        </w:rPr>
        <w:t xml:space="preserve"> </w:t>
      </w:r>
      <w:r w:rsidRPr="007219F9">
        <w:rPr>
          <w:b/>
          <w:u w:val="single"/>
        </w:rPr>
        <w:t>PROWADZONE DO TREŚCI  ZAWIERANEJ UMOWY.</w:t>
      </w:r>
    </w:p>
    <w:p w:rsidR="00B17842" w:rsidRPr="00FB2447" w:rsidRDefault="00E929AA" w:rsidP="0011623D">
      <w:pPr>
        <w:pStyle w:val="Akapitzlist"/>
        <w:numPr>
          <w:ilvl w:val="0"/>
          <w:numId w:val="25"/>
        </w:numPr>
        <w:ind w:left="709"/>
        <w:jc w:val="both"/>
      </w:pPr>
      <w:r w:rsidRPr="00FB2447">
        <w:t xml:space="preserve">Istotne postanowienia, które zostaną wprowadzone </w:t>
      </w:r>
      <w:r w:rsidR="003267F9" w:rsidRPr="00FB2447">
        <w:t>do treści zawieranej umowy zostały ujęte w załączniku do SIWZ – projekt umowy, stanowiącym integralną część SIWZ.</w:t>
      </w:r>
    </w:p>
    <w:p w:rsidR="003267F9" w:rsidRPr="00FB2447" w:rsidRDefault="003267F9" w:rsidP="0011623D">
      <w:pPr>
        <w:pStyle w:val="Akapitzlist"/>
        <w:numPr>
          <w:ilvl w:val="0"/>
          <w:numId w:val="25"/>
        </w:numPr>
        <w:ind w:left="709"/>
        <w:jc w:val="both"/>
      </w:pPr>
      <w:r w:rsidRPr="00FB2447">
        <w:t>Zamawiający dopuszcza możliwość dokonania zmian postanowień zawartej umowy w stosunku do treści oferty na zasadach przewidzianych w projekcie umowy stanowiącym załącznik do SIWZ.</w:t>
      </w:r>
    </w:p>
    <w:p w:rsidR="003267F9" w:rsidRPr="00FB2447" w:rsidRDefault="003267F9" w:rsidP="0011623D">
      <w:pPr>
        <w:pStyle w:val="Akapitzlist"/>
        <w:numPr>
          <w:ilvl w:val="0"/>
          <w:numId w:val="25"/>
        </w:numPr>
        <w:ind w:left="709"/>
        <w:jc w:val="both"/>
      </w:pPr>
      <w:r w:rsidRPr="00FB2447">
        <w:t>Zmiany postanowień niniejszej umowy zostaną wyrażone w formie pisemnego aneksu pod rygorem nieważności i mogą nastąpić w sytuacjach przewidzianych we wzorze umowy stanowiącym załącznik do SIWZ.</w:t>
      </w:r>
    </w:p>
    <w:p w:rsidR="003267F9" w:rsidRDefault="00BD3F55" w:rsidP="0011623D">
      <w:pPr>
        <w:pStyle w:val="Akapitzlist"/>
        <w:numPr>
          <w:ilvl w:val="0"/>
          <w:numId w:val="25"/>
        </w:numPr>
        <w:ind w:left="709"/>
        <w:jc w:val="both"/>
      </w:pPr>
      <w:r w:rsidRPr="00FB2447">
        <w:t xml:space="preserve">Zamawiający przewiduje możliwość wprowadzenia zmian do zawartej umowy na podstawie art. 144 ustawy </w:t>
      </w:r>
      <w:proofErr w:type="spellStart"/>
      <w:r w:rsidRPr="00FB2447">
        <w:t>Pzp</w:t>
      </w:r>
      <w:proofErr w:type="spellEnd"/>
      <w:r w:rsidRPr="00FB2447">
        <w:t>, w sposób i na warunkach szczegółowo opisanych w Projekcie Umowy.</w:t>
      </w:r>
    </w:p>
    <w:p w:rsidR="00D70DC2" w:rsidRPr="00FB2447" w:rsidRDefault="00D70DC2" w:rsidP="00D70DC2">
      <w:pPr>
        <w:pStyle w:val="Akapitzlist"/>
        <w:ind w:left="709"/>
        <w:jc w:val="both"/>
      </w:pPr>
    </w:p>
    <w:p w:rsidR="00191D2B" w:rsidRPr="00FB2447" w:rsidRDefault="00191D2B" w:rsidP="00D70DC2">
      <w:pPr>
        <w:pStyle w:val="Tekstpodstawowywcity"/>
        <w:numPr>
          <w:ilvl w:val="0"/>
          <w:numId w:val="1"/>
        </w:numPr>
        <w:spacing w:line="276" w:lineRule="auto"/>
        <w:jc w:val="both"/>
        <w:rPr>
          <w:b/>
          <w:u w:val="single"/>
        </w:rPr>
      </w:pPr>
      <w:r w:rsidRPr="00FB2447">
        <w:rPr>
          <w:b/>
          <w:u w:val="single"/>
        </w:rPr>
        <w:t>POUCZENIE  O ŚRODKACH  OCHRONY  PRAWNEJ  PRZYSŁUGUJĄCYCH WYKONAWCY  W  TOKU  POSTĘPOWANIA  O  UDZIELENIE  ZAMÓWIENIA PUBLICZNEGO.</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 xml:space="preserve">Środki ochrony prawnej przewidziane są w dziale VI ustawy </w:t>
      </w:r>
      <w:proofErr w:type="spellStart"/>
      <w:r w:rsidRPr="00FB2447">
        <w:t>Pzp</w:t>
      </w:r>
      <w:proofErr w:type="spellEnd"/>
      <w:r w:rsidRPr="00FB2447">
        <w:t>.</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Środkami ochrony prawnej są odwołanie i skarga do sądu.</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Środki ochrony prawnej przysługują Wykonawcy, a także innemu podmiotowi, jeżeli ma lub miał interes w uzyskaniu danego zamówienia oraz poniósł lub może ponieść szkodę w wyniku naruszenia przez Zamawiającego przepisów ustawy.</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 xml:space="preserve">Środki ochrony prawnej wobec ogłoszenia o zamówieniu oraz SIWZ przysługują również organizacjom wpisanym na listę, o której mowa w art. 154 </w:t>
      </w:r>
      <w:proofErr w:type="spellStart"/>
      <w:r w:rsidRPr="00FB2447">
        <w:t>pkt</w:t>
      </w:r>
      <w:proofErr w:type="spellEnd"/>
      <w:r w:rsidRPr="00FB2447">
        <w:t xml:space="preserve"> 5 ustawy </w:t>
      </w:r>
      <w:proofErr w:type="spellStart"/>
      <w:r w:rsidRPr="00FB2447">
        <w:t>Pzp</w:t>
      </w:r>
      <w:proofErr w:type="spellEnd"/>
      <w:r w:rsidRPr="00FB2447">
        <w:t>.</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Odwołanie przysługuje wyłącznie od niezgodnej z przepisami ustawy czynności Zamawiającego podjętej w postępowaniu o udzielenie zamówienia lub zaniechania czynności, do której Zamawiający jest zobowiązany na podstawie ustawy.</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Odwołanie wnosi się do Prezesa Izby w formie pisemnej, w postaci papierowej albo w postaci elektronicznej, opatrzone odpowiednio własnoręcznym podpisem albo kwalifikowanym podpisem elektronicznym.</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Odwołanie w postępowaniu wnosi się w następujących terminach:</w:t>
      </w:r>
    </w:p>
    <w:p w:rsidR="00191D2B" w:rsidRPr="00FB2447" w:rsidRDefault="00191D2B" w:rsidP="0011623D">
      <w:pPr>
        <w:pStyle w:val="Akapitzlist"/>
        <w:numPr>
          <w:ilvl w:val="0"/>
          <w:numId w:val="40"/>
        </w:numPr>
        <w:spacing w:before="20" w:after="40" w:line="276" w:lineRule="auto"/>
        <w:ind w:left="709"/>
        <w:contextualSpacing/>
        <w:jc w:val="both"/>
      </w:pPr>
      <w:r w:rsidRPr="00FB2447">
        <w:t>w terminie 10 dni od dnia przesłania informacji o czynności zamawiającego stanowiącej podstawę jego wniesienia – jeżeli zostały przesłane przy użyciu środków komunikacji elektronicznej albo w terminie 15 dni – jeżeli zostały przesłane w inny sposób.</w:t>
      </w:r>
    </w:p>
    <w:p w:rsidR="00191D2B" w:rsidRPr="00FB2447" w:rsidRDefault="00191D2B" w:rsidP="0011623D">
      <w:pPr>
        <w:pStyle w:val="Akapitzlist"/>
        <w:numPr>
          <w:ilvl w:val="0"/>
          <w:numId w:val="40"/>
        </w:numPr>
        <w:spacing w:before="20" w:after="40" w:line="276" w:lineRule="auto"/>
        <w:ind w:left="709"/>
        <w:contextualSpacing/>
        <w:jc w:val="both"/>
      </w:pPr>
      <w:r w:rsidRPr="00FB2447">
        <w:t>odwołanie wobec treści ogłoszenia o zamówieniu oraz wobec postanowień SIWZ wnosi się w terminie 10 dni od dnia publikacji ogłoszenia w Dzienniku Urzędowym Unii Europejskiej lub zamieszczenia SIWZ na stronie internetowej.</w:t>
      </w:r>
    </w:p>
    <w:p w:rsidR="00191D2B" w:rsidRPr="00FB2447" w:rsidRDefault="00191D2B" w:rsidP="0011623D">
      <w:pPr>
        <w:pStyle w:val="Akapitzlist"/>
        <w:numPr>
          <w:ilvl w:val="0"/>
          <w:numId w:val="40"/>
        </w:numPr>
        <w:spacing w:before="20" w:after="40" w:line="276" w:lineRule="auto"/>
        <w:ind w:left="709"/>
        <w:contextualSpacing/>
        <w:jc w:val="both"/>
      </w:pPr>
      <w:r w:rsidRPr="00FB2447">
        <w:lastRenderedPageBreak/>
        <w:t xml:space="preserve">odwołanie wobec czynności innych niż określone </w:t>
      </w:r>
      <w:proofErr w:type="spellStart"/>
      <w:r w:rsidRPr="00FB2447">
        <w:t>pkt</w:t>
      </w:r>
      <w:proofErr w:type="spellEnd"/>
      <w:r w:rsidRPr="00FB2447">
        <w:t xml:space="preserve"> a) i b) wnosi się </w:t>
      </w:r>
      <w:r w:rsidRPr="00FB2447">
        <w:br/>
        <w:t>w terminie 10 dni od dnia, w którym powzięto lub przy zachowaniu należytej staranności można było powziąć wiadomość o okolicznościach stanowiących podstawę jego wniesienia.</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Na orzeczenie Krajowej Izby Odwoławczej stronom oraz uczestnikom postępowania odwoławczego przysługuje skarga do sądu.</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Skargę wnosi się do sądu okręgowego właściwego dla siedziby zamawiającego.</w:t>
      </w:r>
    </w:p>
    <w:p w:rsidR="00191D2B" w:rsidRPr="00FB2447" w:rsidRDefault="00191D2B" w:rsidP="0066088B">
      <w:pPr>
        <w:pStyle w:val="Akapitzlist"/>
        <w:widowControl w:val="0"/>
        <w:numPr>
          <w:ilvl w:val="1"/>
          <w:numId w:val="19"/>
        </w:numPr>
        <w:suppressAutoHyphens/>
        <w:spacing w:before="20" w:after="40" w:line="276" w:lineRule="auto"/>
        <w:ind w:left="426" w:hanging="142"/>
        <w:contextualSpacing/>
        <w:jc w:val="both"/>
        <w:outlineLvl w:val="3"/>
      </w:pPr>
      <w:r w:rsidRPr="00FB2447">
        <w:t xml:space="preserve">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w:t>
      </w:r>
      <w:smartTag w:uri="urn:schemas-microsoft-com:office:smarttags" w:element="date">
        <w:smartTagPr>
          <w:attr w:name="ls" w:val="trans"/>
          <w:attr w:name="Month" w:val="11"/>
          <w:attr w:name="Day" w:val="23"/>
          <w:attr w:name="Year" w:val="2012"/>
        </w:smartTagPr>
        <w:r w:rsidRPr="00FB2447">
          <w:t>23 listopada 2012 r.</w:t>
        </w:r>
      </w:smartTag>
      <w:r w:rsidRPr="00FB2447">
        <w:t xml:space="preserve"> Prawo pocztowe (t. j. Dz. U. z 20</w:t>
      </w:r>
      <w:r w:rsidR="00D54C57">
        <w:t>20</w:t>
      </w:r>
      <w:r w:rsidRPr="00FB2447">
        <w:t xml:space="preserve"> r. poz. </w:t>
      </w:r>
      <w:r w:rsidR="00D54C57">
        <w:t xml:space="preserve">1041 </w:t>
      </w:r>
      <w:proofErr w:type="spellStart"/>
      <w:r w:rsidR="00D54C57">
        <w:t>t.j</w:t>
      </w:r>
      <w:proofErr w:type="spellEnd"/>
      <w:r w:rsidR="00D54C57">
        <w:t>.</w:t>
      </w:r>
      <w:r w:rsidRPr="00FB2447">
        <w:t>), jest równoznaczne z jej wniesieniem.</w:t>
      </w:r>
    </w:p>
    <w:p w:rsidR="0056306D" w:rsidRPr="00FB2447" w:rsidRDefault="0056306D" w:rsidP="00826C89">
      <w:pPr>
        <w:ind w:left="420"/>
        <w:jc w:val="both"/>
      </w:pPr>
    </w:p>
    <w:p w:rsidR="007416A0" w:rsidRPr="002E3BBA" w:rsidRDefault="007416A0" w:rsidP="002E3BBA">
      <w:pPr>
        <w:pStyle w:val="Akapitzlist"/>
        <w:numPr>
          <w:ilvl w:val="0"/>
          <w:numId w:val="1"/>
        </w:numPr>
        <w:jc w:val="both"/>
        <w:rPr>
          <w:b/>
          <w:u w:val="single"/>
        </w:rPr>
      </w:pPr>
      <w:r w:rsidRPr="002E3BBA">
        <w:rPr>
          <w:b/>
          <w:u w:val="single"/>
        </w:rPr>
        <w:t>POZOSTAŁE INFORMCJE</w:t>
      </w:r>
    </w:p>
    <w:p w:rsidR="007416A0" w:rsidRPr="00FB2447" w:rsidRDefault="007416A0" w:rsidP="0011623D">
      <w:pPr>
        <w:pStyle w:val="Akapitzlist"/>
        <w:numPr>
          <w:ilvl w:val="0"/>
          <w:numId w:val="26"/>
        </w:numPr>
        <w:ind w:left="709"/>
        <w:jc w:val="both"/>
      </w:pPr>
      <w:r w:rsidRPr="00FB2447">
        <w:t>Zamawiający nie przewiduje możliwości składania ofert częściowych.</w:t>
      </w:r>
    </w:p>
    <w:p w:rsidR="007416A0" w:rsidRPr="00FB2447" w:rsidRDefault="007416A0" w:rsidP="0011623D">
      <w:pPr>
        <w:pStyle w:val="Akapitzlist"/>
        <w:numPr>
          <w:ilvl w:val="0"/>
          <w:numId w:val="26"/>
        </w:numPr>
        <w:ind w:left="709"/>
        <w:jc w:val="both"/>
      </w:pPr>
      <w:r w:rsidRPr="00FB2447">
        <w:t xml:space="preserve">Zamawiający nie przewiduje zawarcia umowy ramowej oraz składania ofert w postaci </w:t>
      </w:r>
      <w:r w:rsidR="0012126A" w:rsidRPr="00FB2447">
        <w:t>katalogów elektronicznych.</w:t>
      </w:r>
    </w:p>
    <w:p w:rsidR="0012126A" w:rsidRPr="00FB2447" w:rsidRDefault="0012126A" w:rsidP="0011623D">
      <w:pPr>
        <w:pStyle w:val="Akapitzlist"/>
        <w:numPr>
          <w:ilvl w:val="0"/>
          <w:numId w:val="26"/>
        </w:numPr>
        <w:ind w:left="709"/>
        <w:jc w:val="both"/>
      </w:pPr>
      <w:r w:rsidRPr="00FB2447">
        <w:t xml:space="preserve">Zamawiający nie przewiduje możliwości udzielenia zamówień, o których mowa w art. 67 ust. 1 pkt. 6 ustawy </w:t>
      </w:r>
      <w:proofErr w:type="spellStart"/>
      <w:r w:rsidRPr="00FB2447">
        <w:t>Pzp</w:t>
      </w:r>
      <w:proofErr w:type="spellEnd"/>
      <w:r w:rsidRPr="00FB2447">
        <w:t>.</w:t>
      </w:r>
    </w:p>
    <w:p w:rsidR="0012126A" w:rsidRPr="00FB2447" w:rsidRDefault="0012126A" w:rsidP="0011623D">
      <w:pPr>
        <w:pStyle w:val="Akapitzlist"/>
        <w:numPr>
          <w:ilvl w:val="0"/>
          <w:numId w:val="26"/>
        </w:numPr>
        <w:ind w:left="709"/>
        <w:jc w:val="both"/>
      </w:pPr>
      <w:r w:rsidRPr="00FB2447">
        <w:t>Zamawiający nie przewiduje ofert wariantowych.</w:t>
      </w:r>
    </w:p>
    <w:p w:rsidR="0012126A" w:rsidRPr="00FB2447" w:rsidRDefault="0022482C" w:rsidP="0011623D">
      <w:pPr>
        <w:pStyle w:val="Akapitzlist"/>
        <w:numPr>
          <w:ilvl w:val="0"/>
          <w:numId w:val="26"/>
        </w:numPr>
        <w:ind w:left="709"/>
        <w:jc w:val="both"/>
      </w:pPr>
      <w:r w:rsidRPr="00FB2447">
        <w:t>Zamawiający nie przewiduje rozliczeń w walutach obcych.</w:t>
      </w:r>
    </w:p>
    <w:p w:rsidR="0022482C" w:rsidRPr="00FB2447" w:rsidRDefault="0022482C" w:rsidP="0011623D">
      <w:pPr>
        <w:pStyle w:val="Akapitzlist"/>
        <w:numPr>
          <w:ilvl w:val="0"/>
          <w:numId w:val="26"/>
        </w:numPr>
        <w:ind w:left="709"/>
        <w:jc w:val="both"/>
      </w:pPr>
      <w:r w:rsidRPr="00FB2447">
        <w:t>Zamawiający nie przewiduje aukcji elektronicznej przy wyborze najkorzystniejszej oferty.</w:t>
      </w:r>
    </w:p>
    <w:p w:rsidR="0022482C" w:rsidRPr="00FB2447" w:rsidRDefault="00F57027" w:rsidP="0011623D">
      <w:pPr>
        <w:pStyle w:val="Akapitzlist"/>
        <w:numPr>
          <w:ilvl w:val="0"/>
          <w:numId w:val="26"/>
        </w:numPr>
        <w:ind w:left="709"/>
        <w:jc w:val="both"/>
      </w:pPr>
      <w:r w:rsidRPr="00FB2447">
        <w:t>Zamawiający niw przewiduje zwrotu kosztów udziału w postępowaniu.</w:t>
      </w:r>
    </w:p>
    <w:p w:rsidR="00F57027" w:rsidRPr="00FB2447" w:rsidRDefault="00F57027" w:rsidP="0011623D">
      <w:pPr>
        <w:pStyle w:val="Akapitzlist"/>
        <w:numPr>
          <w:ilvl w:val="0"/>
          <w:numId w:val="26"/>
        </w:numPr>
        <w:ind w:left="709"/>
        <w:jc w:val="both"/>
      </w:pPr>
      <w:r w:rsidRPr="00FB2447">
        <w:t xml:space="preserve">Zamawiający przewiduje zastosowanie procedury, o której mowa w art. 24aa ust. 1 ustawy </w:t>
      </w:r>
      <w:proofErr w:type="spellStart"/>
      <w:r w:rsidRPr="00FB2447">
        <w:t>Pzp</w:t>
      </w:r>
      <w:proofErr w:type="spellEnd"/>
      <w:r w:rsidRPr="00FB2447">
        <w:t>.</w:t>
      </w:r>
    </w:p>
    <w:p w:rsidR="00B9368A" w:rsidRPr="00FB2447" w:rsidRDefault="00B9368A" w:rsidP="0011623D">
      <w:pPr>
        <w:pStyle w:val="Akapitzlist"/>
        <w:numPr>
          <w:ilvl w:val="0"/>
          <w:numId w:val="26"/>
        </w:numPr>
        <w:ind w:left="709"/>
        <w:jc w:val="both"/>
      </w:pPr>
      <w:r w:rsidRPr="00FB2447">
        <w:t xml:space="preserve">Zamawiający </w:t>
      </w:r>
      <w:r w:rsidR="00607491" w:rsidRPr="00FB2447">
        <w:t>nie przewiduje wymagań o których mowa w art. 29 ust. 4</w:t>
      </w:r>
      <w:r w:rsidR="007B4BA9" w:rsidRPr="00FB2447">
        <w:t>.</w:t>
      </w:r>
    </w:p>
    <w:p w:rsidR="007416A0" w:rsidRPr="00FB2447" w:rsidRDefault="007416A0" w:rsidP="00826C89">
      <w:pPr>
        <w:ind w:left="420"/>
        <w:jc w:val="both"/>
      </w:pPr>
    </w:p>
    <w:p w:rsidR="007B4BA9" w:rsidRPr="002E3BBA" w:rsidRDefault="007B4BA9" w:rsidP="002E3BBA">
      <w:pPr>
        <w:pStyle w:val="Akapitzlist"/>
        <w:numPr>
          <w:ilvl w:val="0"/>
          <w:numId w:val="1"/>
        </w:numPr>
        <w:spacing w:line="276" w:lineRule="auto"/>
        <w:jc w:val="both"/>
        <w:rPr>
          <w:b/>
          <w:u w:val="single"/>
        </w:rPr>
      </w:pPr>
      <w:r w:rsidRPr="002E3BBA">
        <w:rPr>
          <w:b/>
          <w:u w:val="single"/>
        </w:rPr>
        <w:t>OCHRONA DANYCH OSOBOWYCH</w:t>
      </w:r>
    </w:p>
    <w:p w:rsidR="0056306D" w:rsidRPr="00FB2447" w:rsidRDefault="0056306D" w:rsidP="00826C89">
      <w:pPr>
        <w:ind w:left="420"/>
        <w:jc w:val="both"/>
      </w:pPr>
    </w:p>
    <w:p w:rsidR="007B4BA9" w:rsidRPr="00FB2447" w:rsidRDefault="007B4BA9" w:rsidP="007B4BA9">
      <w:pPr>
        <w:ind w:firstLine="567"/>
        <w:jc w:val="both"/>
      </w:pPr>
      <w:r w:rsidRPr="00FB2447">
        <w:t xml:space="preserve">Zgodnie z art. 13 ust. 1 i 2 rozporządzenia Parlamentu Europejskiego i Rady (UE) 2016/679 z dnia </w:t>
      </w:r>
      <w:smartTag w:uri="urn:schemas-microsoft-com:office:smarttags" w:element="date">
        <w:smartTagPr>
          <w:attr w:name="ls" w:val="trans"/>
          <w:attr w:name="Month" w:val="4"/>
          <w:attr w:name="Day" w:val="27"/>
          <w:attr w:name="Year" w:val="2016"/>
        </w:smartTagPr>
        <w:r w:rsidRPr="00FB2447">
          <w:t>27 kwietnia 2016 r.</w:t>
        </w:r>
      </w:smartTag>
      <w:r w:rsidRPr="00FB2447">
        <w:t xml:space="preserve"> w sprawie ochrony osób fizycznych w związku z przetwarzaniem danych osobowych i w sprawie swobodnego przepływu takich danych oraz uchylenia dyrektywy 95/46/WE (ogólne rozporządzenie o ochronie danych) (Dz. Urz. UE L 119 z </w:t>
      </w:r>
      <w:smartTag w:uri="urn:schemas-microsoft-com:office:smarttags" w:element="date">
        <w:smartTagPr>
          <w:attr w:name="ls" w:val="trans"/>
          <w:attr w:name="Month" w:val="05"/>
          <w:attr w:name="Day" w:val="04"/>
          <w:attr w:name="Year" w:val="2016"/>
        </w:smartTagPr>
        <w:r w:rsidRPr="00FB2447">
          <w:t>04.05.2016</w:t>
        </w:r>
      </w:smartTag>
      <w:r w:rsidRPr="00FB2447">
        <w:t xml:space="preserve">, str. 1), dalej „RODO”, informuję, że: </w:t>
      </w:r>
    </w:p>
    <w:p w:rsidR="007B4BA9" w:rsidRPr="00FB2447" w:rsidRDefault="007B4BA9" w:rsidP="0011623D">
      <w:pPr>
        <w:numPr>
          <w:ilvl w:val="0"/>
          <w:numId w:val="27"/>
        </w:numPr>
        <w:ind w:left="426"/>
        <w:jc w:val="both"/>
      </w:pPr>
      <w:r w:rsidRPr="00FB2447">
        <w:t>Administratorem Pana/Pani danych osobowych jest Wójt Gminy Konopnica z siedzibą w Kozubszczyzna 127A 21-030 Motycz, tel. 815031081, adres e-mail: sekretariat@konopnica.eu</w:t>
      </w:r>
    </w:p>
    <w:p w:rsidR="007B4BA9" w:rsidRPr="00FB2447" w:rsidRDefault="007B4BA9" w:rsidP="0011623D">
      <w:pPr>
        <w:numPr>
          <w:ilvl w:val="0"/>
          <w:numId w:val="27"/>
        </w:numPr>
        <w:ind w:left="426"/>
        <w:jc w:val="both"/>
      </w:pPr>
      <w:r w:rsidRPr="00FB2447">
        <w:t xml:space="preserve">Inspektorem Ochrony Danych jest Jarosław Czerw, adres e-mail </w:t>
      </w:r>
      <w:proofErr w:type="spellStart"/>
      <w:r w:rsidRPr="00FB2447">
        <w:t>iod@konopnica.eu</w:t>
      </w:r>
      <w:proofErr w:type="spellEnd"/>
      <w:r w:rsidRPr="00FB2447">
        <w:t>, adres do korespondencji: Kozubszczyzna 127A, 21-030 Motycz</w:t>
      </w:r>
    </w:p>
    <w:p w:rsidR="007B4BA9" w:rsidRPr="00FB2447" w:rsidRDefault="007B4BA9" w:rsidP="0011623D">
      <w:pPr>
        <w:widowControl w:val="0"/>
        <w:numPr>
          <w:ilvl w:val="0"/>
          <w:numId w:val="27"/>
        </w:numPr>
        <w:suppressAutoHyphens/>
        <w:autoSpaceDN w:val="0"/>
        <w:ind w:left="426"/>
        <w:jc w:val="both"/>
        <w:rPr>
          <w:b/>
          <w:i/>
        </w:rPr>
      </w:pPr>
      <w:r w:rsidRPr="00FB2447">
        <w:t>Pani/Pana dane osobowe przetwarzane będą na podstawie art. 6 ust. 1 lit. c</w:t>
      </w:r>
      <w:r w:rsidRPr="00FB2447">
        <w:rPr>
          <w:i/>
        </w:rPr>
        <w:t xml:space="preserve"> </w:t>
      </w:r>
      <w:r w:rsidRPr="00FB2447">
        <w:t xml:space="preserve">RODO w celu związanym z niniejszym postępowaniem o udzielenie zamówienia publicznego </w:t>
      </w:r>
      <w:r w:rsidRPr="00FB2447">
        <w:rPr>
          <w:b/>
          <w:i/>
          <w:iCs/>
        </w:rPr>
        <w:t xml:space="preserve"> </w:t>
      </w:r>
      <w:r w:rsidRPr="00FB2447">
        <w:t>prowadzonym w trybie przetargu nieograniczonego;</w:t>
      </w:r>
    </w:p>
    <w:p w:rsidR="007B4BA9" w:rsidRPr="00FB2447" w:rsidRDefault="007B4BA9" w:rsidP="0011623D">
      <w:pPr>
        <w:pStyle w:val="Akapitzlist"/>
        <w:numPr>
          <w:ilvl w:val="0"/>
          <w:numId w:val="27"/>
        </w:numPr>
        <w:ind w:left="426"/>
        <w:contextualSpacing/>
        <w:jc w:val="both"/>
        <w:rPr>
          <w:color w:val="00B0F0"/>
        </w:rPr>
      </w:pPr>
      <w:r w:rsidRPr="00FB2447">
        <w:t xml:space="preserve">odbiorcami Pani/Pana danych osobowych będą osoby lub podmioty, którym udostępniona zostanie dokumentacja postępowania w oparciu o art. 8 oraz art. 96 ust. 3 ustawy z dnia </w:t>
      </w:r>
      <w:smartTag w:uri="urn:schemas-microsoft-com:office:smarttags" w:element="date">
        <w:smartTagPr>
          <w:attr w:name="ls" w:val="trans"/>
          <w:attr w:name="Month" w:val="1"/>
          <w:attr w:name="Day" w:val="29"/>
          <w:attr w:name="Year" w:val="2004"/>
        </w:smartTagPr>
        <w:r w:rsidRPr="00FB2447">
          <w:t>29 stycznia 2004 r.</w:t>
        </w:r>
      </w:smartTag>
      <w:r w:rsidRPr="00FB2447">
        <w:t xml:space="preserve"> – Prawo zamówień publicznych (Dz. U. z 2019 r. poz. 1843), dalej „ustawa </w:t>
      </w:r>
      <w:proofErr w:type="spellStart"/>
      <w:r w:rsidRPr="00FB2447">
        <w:t>Pzp</w:t>
      </w:r>
      <w:proofErr w:type="spellEnd"/>
      <w:r w:rsidRPr="00FB2447">
        <w:t xml:space="preserve">”;  </w:t>
      </w:r>
    </w:p>
    <w:p w:rsidR="007B4BA9" w:rsidRPr="00FB2447" w:rsidRDefault="007B4BA9" w:rsidP="0011623D">
      <w:pPr>
        <w:pStyle w:val="Akapitzlist"/>
        <w:numPr>
          <w:ilvl w:val="0"/>
          <w:numId w:val="27"/>
        </w:numPr>
        <w:ind w:left="426"/>
        <w:contextualSpacing/>
        <w:jc w:val="both"/>
        <w:rPr>
          <w:color w:val="00B0F0"/>
        </w:rPr>
      </w:pPr>
      <w:r w:rsidRPr="00FB2447">
        <w:t xml:space="preserve">Pani/Pana dane osobowe będą przechowywane, zgodnie z art. 97 ust. 1 ustawy </w:t>
      </w:r>
      <w:proofErr w:type="spellStart"/>
      <w:r w:rsidRPr="00FB2447">
        <w:t>Pzp</w:t>
      </w:r>
      <w:proofErr w:type="spellEnd"/>
      <w:r w:rsidRPr="00FB2447">
        <w:t>, przez okres 4 lat od dnia zakończenia postępowania o udzielenie zamówienia, a jeżeli czas trwania umowy przekracza 4 lata, okres przechowywania obejmuje cały czas trwania umowy;</w:t>
      </w:r>
    </w:p>
    <w:p w:rsidR="007B4BA9" w:rsidRPr="00FB2447" w:rsidRDefault="007B4BA9" w:rsidP="0011623D">
      <w:pPr>
        <w:pStyle w:val="Akapitzlist"/>
        <w:numPr>
          <w:ilvl w:val="0"/>
          <w:numId w:val="27"/>
        </w:numPr>
        <w:ind w:left="426"/>
        <w:contextualSpacing/>
        <w:jc w:val="both"/>
        <w:rPr>
          <w:b/>
          <w:i/>
        </w:rPr>
      </w:pPr>
      <w:r w:rsidRPr="00FB2447">
        <w:t xml:space="preserve">obowiązek podania przez Panią/Pana danych osobowych bezpośrednio Pani/Pana dotyczących jest wymogiem ustawowym określonym w przepisach ustawy </w:t>
      </w:r>
      <w:proofErr w:type="spellStart"/>
      <w:r w:rsidRPr="00FB2447">
        <w:t>Pzp</w:t>
      </w:r>
      <w:proofErr w:type="spellEnd"/>
      <w:r w:rsidRPr="00FB2447">
        <w:t xml:space="preserve">, związanym z udziałem w postępowaniu o udzielenie zamówienia publicznego; konsekwencje niepodania określonych danych wynikają z ustawy </w:t>
      </w:r>
      <w:proofErr w:type="spellStart"/>
      <w:r w:rsidRPr="00FB2447">
        <w:t>Pzp</w:t>
      </w:r>
      <w:proofErr w:type="spellEnd"/>
      <w:r w:rsidRPr="00FB2447">
        <w:t xml:space="preserve">;  </w:t>
      </w:r>
    </w:p>
    <w:p w:rsidR="007B4BA9" w:rsidRPr="00FB2447" w:rsidRDefault="007B4BA9" w:rsidP="0011623D">
      <w:pPr>
        <w:pStyle w:val="Akapitzlist"/>
        <w:numPr>
          <w:ilvl w:val="0"/>
          <w:numId w:val="27"/>
        </w:numPr>
        <w:ind w:left="426"/>
        <w:contextualSpacing/>
        <w:jc w:val="both"/>
      </w:pPr>
      <w:r w:rsidRPr="00FB2447">
        <w:lastRenderedPageBreak/>
        <w:t>w odniesieniu do Pani/Pana danych osobowych decyzje nie będą podejmowane w sposób zautomatyzowany, stosowanie do art. 22 RODO;</w:t>
      </w:r>
    </w:p>
    <w:p w:rsidR="007B4BA9" w:rsidRPr="00FB2447" w:rsidRDefault="007B4BA9" w:rsidP="0011623D">
      <w:pPr>
        <w:pStyle w:val="Akapitzlist"/>
        <w:numPr>
          <w:ilvl w:val="0"/>
          <w:numId w:val="27"/>
        </w:numPr>
        <w:ind w:left="426"/>
        <w:contextualSpacing/>
        <w:jc w:val="both"/>
        <w:rPr>
          <w:color w:val="00B0F0"/>
        </w:rPr>
      </w:pPr>
      <w:r w:rsidRPr="00FB2447">
        <w:t>posiada Pani/Pan:</w:t>
      </w:r>
    </w:p>
    <w:p w:rsidR="007B4BA9" w:rsidRPr="00FB2447" w:rsidRDefault="007B4BA9" w:rsidP="0011623D">
      <w:pPr>
        <w:pStyle w:val="Akapitzlist"/>
        <w:numPr>
          <w:ilvl w:val="0"/>
          <w:numId w:val="28"/>
        </w:numPr>
        <w:ind w:left="709"/>
        <w:contextualSpacing/>
        <w:jc w:val="both"/>
        <w:rPr>
          <w:color w:val="00B0F0"/>
        </w:rPr>
      </w:pPr>
      <w:r w:rsidRPr="00FB2447">
        <w:t>na podstawie art. 15 RODO prawo dostępu do danych osobowych Pani/Pana dotyczących;</w:t>
      </w:r>
    </w:p>
    <w:p w:rsidR="007B4BA9" w:rsidRPr="00FB2447" w:rsidRDefault="007B4BA9" w:rsidP="0011623D">
      <w:pPr>
        <w:pStyle w:val="Akapitzlist"/>
        <w:numPr>
          <w:ilvl w:val="0"/>
          <w:numId w:val="28"/>
        </w:numPr>
        <w:ind w:left="709"/>
        <w:contextualSpacing/>
        <w:jc w:val="both"/>
      </w:pPr>
      <w:r w:rsidRPr="00FB2447">
        <w:t xml:space="preserve">na podstawie art. 16 RODO prawo do sprostowania Pani/Pana danych osobowych </w:t>
      </w:r>
      <w:r w:rsidRPr="00FB2447">
        <w:rPr>
          <w:b/>
          <w:vertAlign w:val="superscript"/>
        </w:rPr>
        <w:t>**</w:t>
      </w:r>
      <w:r w:rsidRPr="00FB2447">
        <w:t>;</w:t>
      </w:r>
    </w:p>
    <w:p w:rsidR="007B4BA9" w:rsidRPr="00FB2447" w:rsidRDefault="007B4BA9" w:rsidP="0011623D">
      <w:pPr>
        <w:pStyle w:val="Akapitzlist"/>
        <w:numPr>
          <w:ilvl w:val="0"/>
          <w:numId w:val="28"/>
        </w:numPr>
        <w:ind w:left="709"/>
        <w:contextualSpacing/>
        <w:jc w:val="both"/>
      </w:pPr>
      <w:r w:rsidRPr="00FB2447">
        <w:t xml:space="preserve">na podstawie art. 18 RODO prawo żądania od administratora ograniczenia przetwarzania danych osobowych z zastrzeżeniem przypadków, o których mowa w art. 18 ust. 2 RODO ***;  </w:t>
      </w:r>
    </w:p>
    <w:p w:rsidR="007B4BA9" w:rsidRPr="00FB2447" w:rsidRDefault="007B4BA9" w:rsidP="0011623D">
      <w:pPr>
        <w:pStyle w:val="Akapitzlist"/>
        <w:numPr>
          <w:ilvl w:val="0"/>
          <w:numId w:val="28"/>
        </w:numPr>
        <w:ind w:left="709"/>
        <w:contextualSpacing/>
        <w:jc w:val="both"/>
        <w:rPr>
          <w:i/>
          <w:color w:val="00B0F0"/>
        </w:rPr>
      </w:pPr>
      <w:r w:rsidRPr="00FB2447">
        <w:t>prawo do wniesienia skargi do Prezesa Urzędu Ochrony Danych Osobowych, gdy uzna Pani/Pan, że przetwarzanie danych osobowych Pani/Pana dotyczących narusza przepisy RODO;</w:t>
      </w:r>
    </w:p>
    <w:p w:rsidR="007B4BA9" w:rsidRPr="00FB2447" w:rsidRDefault="007B4BA9" w:rsidP="0011623D">
      <w:pPr>
        <w:pStyle w:val="Akapitzlist"/>
        <w:numPr>
          <w:ilvl w:val="0"/>
          <w:numId w:val="27"/>
        </w:numPr>
        <w:ind w:left="426"/>
        <w:contextualSpacing/>
        <w:jc w:val="both"/>
        <w:rPr>
          <w:i/>
          <w:color w:val="00B0F0"/>
        </w:rPr>
      </w:pPr>
      <w:r w:rsidRPr="00FB2447">
        <w:t>nie przysługuje Pani/Panu:</w:t>
      </w:r>
    </w:p>
    <w:p w:rsidR="007B4BA9" w:rsidRPr="00FB2447" w:rsidRDefault="007B4BA9" w:rsidP="0011623D">
      <w:pPr>
        <w:pStyle w:val="Akapitzlist"/>
        <w:numPr>
          <w:ilvl w:val="0"/>
          <w:numId w:val="29"/>
        </w:numPr>
        <w:ind w:left="709"/>
        <w:contextualSpacing/>
        <w:jc w:val="both"/>
        <w:rPr>
          <w:i/>
          <w:color w:val="00B0F0"/>
        </w:rPr>
      </w:pPr>
      <w:r w:rsidRPr="00FB2447">
        <w:t>w związku z art. 17 ust. 3 lit. b, d lub e RODO prawo do usunięcia danych osobowych;</w:t>
      </w:r>
    </w:p>
    <w:p w:rsidR="007B4BA9" w:rsidRPr="00FB2447" w:rsidRDefault="007B4BA9" w:rsidP="0011623D">
      <w:pPr>
        <w:pStyle w:val="Akapitzlist"/>
        <w:numPr>
          <w:ilvl w:val="0"/>
          <w:numId w:val="29"/>
        </w:numPr>
        <w:ind w:left="709"/>
        <w:contextualSpacing/>
        <w:jc w:val="both"/>
        <w:rPr>
          <w:b/>
          <w:i/>
        </w:rPr>
      </w:pPr>
      <w:r w:rsidRPr="00FB2447">
        <w:t>prawo do przenoszenia danych osobowych, o którym mowa w art. 20 RODO;</w:t>
      </w:r>
    </w:p>
    <w:p w:rsidR="007B4BA9" w:rsidRPr="00FB2447" w:rsidRDefault="007B4BA9" w:rsidP="0011623D">
      <w:pPr>
        <w:pStyle w:val="Akapitzlist"/>
        <w:numPr>
          <w:ilvl w:val="0"/>
          <w:numId w:val="29"/>
        </w:numPr>
        <w:ind w:left="709"/>
        <w:contextualSpacing/>
        <w:jc w:val="both"/>
        <w:rPr>
          <w:b/>
          <w:i/>
        </w:rPr>
      </w:pPr>
      <w:r w:rsidRPr="00FB2447">
        <w:rPr>
          <w:b/>
        </w:rPr>
        <w:t>na podstawie art. 21 RODO prawo sprzeciwu, wobec przetwarzania danych osobowych, gdyż podstawą prawną przetwarzania Pani/Pana danych osobowych jest art. 6 ust. 1 lit. c RODO</w:t>
      </w:r>
      <w:r w:rsidRPr="00FB2447">
        <w:t>.</w:t>
      </w:r>
      <w:r w:rsidRPr="00FB2447">
        <w:rPr>
          <w:b/>
        </w:rPr>
        <w:t xml:space="preserve"> </w:t>
      </w:r>
    </w:p>
    <w:p w:rsidR="007B4BA9" w:rsidRPr="00FB2447" w:rsidRDefault="007B4BA9" w:rsidP="007B4BA9">
      <w:pPr>
        <w:spacing w:after="150"/>
        <w:ind w:left="66"/>
        <w:jc w:val="both"/>
        <w:rPr>
          <w:i/>
          <w:sz w:val="18"/>
          <w:szCs w:val="18"/>
        </w:rPr>
      </w:pPr>
      <w:r w:rsidRPr="00FB2447">
        <w:rPr>
          <w:b/>
          <w:i/>
          <w:sz w:val="18"/>
          <w:szCs w:val="18"/>
          <w:vertAlign w:val="superscript"/>
        </w:rPr>
        <w:t>*</w:t>
      </w:r>
      <w:r w:rsidRPr="00FB2447">
        <w:rPr>
          <w:b/>
          <w:i/>
          <w:sz w:val="18"/>
          <w:szCs w:val="18"/>
        </w:rPr>
        <w:t xml:space="preserve"> Wyjaśnienie:</w:t>
      </w:r>
      <w:r w:rsidRPr="00FB2447">
        <w:rPr>
          <w:i/>
          <w:sz w:val="18"/>
          <w:szCs w:val="18"/>
        </w:rPr>
        <w:t xml:space="preserve"> informacja w tym zakresie jest wymagana, jeżeli w odniesieniu do danego administratora lub podmiotu przetwarzającego istnieje obowiązek wyznaczenia inspektora ochrony danych osobowych.</w:t>
      </w:r>
    </w:p>
    <w:p w:rsidR="007B4BA9" w:rsidRPr="00FB2447" w:rsidRDefault="007B4BA9" w:rsidP="007B4BA9">
      <w:pPr>
        <w:pStyle w:val="Akapitzlist"/>
        <w:ind w:left="66"/>
        <w:jc w:val="both"/>
        <w:rPr>
          <w:i/>
          <w:sz w:val="18"/>
          <w:szCs w:val="18"/>
        </w:rPr>
      </w:pPr>
      <w:r w:rsidRPr="00FB2447">
        <w:rPr>
          <w:b/>
          <w:i/>
          <w:sz w:val="18"/>
          <w:szCs w:val="18"/>
          <w:vertAlign w:val="superscript"/>
        </w:rPr>
        <w:t xml:space="preserve">** </w:t>
      </w:r>
      <w:r w:rsidRPr="00FB2447">
        <w:rPr>
          <w:b/>
          <w:i/>
          <w:sz w:val="18"/>
          <w:szCs w:val="18"/>
        </w:rPr>
        <w:t>Wyjaśnienie:</w:t>
      </w:r>
      <w:r w:rsidRPr="00FB2447">
        <w:rPr>
          <w:i/>
          <w:sz w:val="18"/>
          <w:szCs w:val="18"/>
        </w:rPr>
        <w:t xml:space="preserve"> skorzystanie z prawa do sprostowania nie może skutkować zmianą wyniku postępowania</w:t>
      </w:r>
      <w:r w:rsidRPr="00FB2447">
        <w:rPr>
          <w:i/>
          <w:sz w:val="18"/>
          <w:szCs w:val="18"/>
        </w:rPr>
        <w:br/>
        <w:t xml:space="preserve">o udzielenie zamówienia publicznego ani zmianą postanowień umowy w zakresie niezgodnym z ustawą </w:t>
      </w:r>
      <w:proofErr w:type="spellStart"/>
      <w:r w:rsidRPr="00FB2447">
        <w:rPr>
          <w:i/>
          <w:sz w:val="18"/>
          <w:szCs w:val="18"/>
        </w:rPr>
        <w:t>Pzp</w:t>
      </w:r>
      <w:proofErr w:type="spellEnd"/>
      <w:r w:rsidRPr="00FB2447">
        <w:rPr>
          <w:i/>
          <w:sz w:val="18"/>
          <w:szCs w:val="18"/>
        </w:rPr>
        <w:t xml:space="preserve"> oraz nie może naruszać integralności protokołu oraz jego załączników.</w:t>
      </w:r>
    </w:p>
    <w:p w:rsidR="007B4BA9" w:rsidRPr="00FB2447" w:rsidRDefault="007B4BA9" w:rsidP="007B4BA9">
      <w:pPr>
        <w:pStyle w:val="Akapitzlist"/>
        <w:ind w:left="66"/>
        <w:jc w:val="both"/>
        <w:rPr>
          <w:i/>
          <w:sz w:val="18"/>
          <w:szCs w:val="18"/>
        </w:rPr>
      </w:pPr>
      <w:r w:rsidRPr="00FB2447">
        <w:rPr>
          <w:b/>
          <w:i/>
          <w:sz w:val="18"/>
          <w:szCs w:val="18"/>
          <w:vertAlign w:val="superscript"/>
        </w:rPr>
        <w:t xml:space="preserve">*** </w:t>
      </w:r>
      <w:r w:rsidRPr="00FB2447">
        <w:rPr>
          <w:b/>
          <w:i/>
          <w:sz w:val="18"/>
          <w:szCs w:val="18"/>
        </w:rPr>
        <w:t>Wyjaśnienie:</w:t>
      </w:r>
      <w:r w:rsidRPr="00FB2447">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9"/>
    <w:bookmarkEnd w:id="10"/>
    <w:bookmarkEnd w:id="11"/>
    <w:bookmarkEnd w:id="12"/>
    <w:bookmarkEnd w:id="13"/>
    <w:bookmarkEnd w:id="14"/>
    <w:bookmarkEnd w:id="15"/>
    <w:bookmarkEnd w:id="16"/>
    <w:bookmarkEnd w:id="17"/>
    <w:p w:rsidR="00A03013" w:rsidRPr="00FB2447" w:rsidRDefault="00A03013" w:rsidP="00EF13FF">
      <w:pPr>
        <w:spacing w:line="276" w:lineRule="auto"/>
        <w:jc w:val="both"/>
        <w:rPr>
          <w:b/>
          <w:sz w:val="22"/>
          <w:szCs w:val="22"/>
          <w:u w:val="single"/>
        </w:rPr>
      </w:pPr>
    </w:p>
    <w:p w:rsidR="00EF13FF" w:rsidRPr="00C47293" w:rsidRDefault="00EF13FF" w:rsidP="00EF13FF">
      <w:pPr>
        <w:shd w:val="clear" w:color="auto" w:fill="FFFFFF"/>
        <w:spacing w:before="264" w:line="276" w:lineRule="auto"/>
        <w:rPr>
          <w:b/>
          <w:bCs/>
          <w:spacing w:val="-3"/>
          <w:sz w:val="22"/>
          <w:szCs w:val="22"/>
        </w:rPr>
      </w:pPr>
      <w:r w:rsidRPr="00C47293">
        <w:rPr>
          <w:b/>
          <w:bCs/>
          <w:spacing w:val="-3"/>
          <w:sz w:val="22"/>
          <w:szCs w:val="22"/>
        </w:rPr>
        <w:t>Załączniki:</w:t>
      </w:r>
    </w:p>
    <w:p w:rsidR="00B864DE" w:rsidRPr="00C47293" w:rsidRDefault="00B864DE" w:rsidP="0011623D">
      <w:pPr>
        <w:pStyle w:val="Akapitzlist"/>
        <w:numPr>
          <w:ilvl w:val="0"/>
          <w:numId w:val="48"/>
        </w:numPr>
        <w:spacing w:line="276" w:lineRule="auto"/>
        <w:rPr>
          <w:sz w:val="22"/>
          <w:szCs w:val="22"/>
        </w:rPr>
      </w:pPr>
      <w:r w:rsidRPr="00C47293">
        <w:rPr>
          <w:sz w:val="22"/>
          <w:szCs w:val="22"/>
        </w:rPr>
        <w:t>Opis Przedmiotu Zamówienia (OPZ) – załącznik nr 1</w:t>
      </w:r>
    </w:p>
    <w:p w:rsidR="00EF13FF" w:rsidRPr="00C47293" w:rsidRDefault="00EF13FF" w:rsidP="0011623D">
      <w:pPr>
        <w:pStyle w:val="Akapitzlist"/>
        <w:numPr>
          <w:ilvl w:val="0"/>
          <w:numId w:val="48"/>
        </w:numPr>
        <w:spacing w:line="276" w:lineRule="auto"/>
        <w:rPr>
          <w:sz w:val="22"/>
          <w:szCs w:val="22"/>
        </w:rPr>
      </w:pPr>
      <w:r w:rsidRPr="00C47293">
        <w:rPr>
          <w:sz w:val="22"/>
          <w:szCs w:val="22"/>
        </w:rPr>
        <w:t>Formularz ofertowy „ OFERTA „</w:t>
      </w:r>
      <w:r w:rsidR="00B864DE" w:rsidRPr="00C47293">
        <w:rPr>
          <w:sz w:val="22"/>
          <w:szCs w:val="22"/>
        </w:rPr>
        <w:t>– załącznik nr 2</w:t>
      </w:r>
      <w:r w:rsidRPr="00C47293">
        <w:rPr>
          <w:sz w:val="22"/>
          <w:szCs w:val="22"/>
        </w:rPr>
        <w:t xml:space="preserve"> </w:t>
      </w:r>
    </w:p>
    <w:p w:rsidR="00EF13FF" w:rsidRPr="00C47293" w:rsidRDefault="00A03013" w:rsidP="0011623D">
      <w:pPr>
        <w:pStyle w:val="Akapitzlist"/>
        <w:numPr>
          <w:ilvl w:val="0"/>
          <w:numId w:val="48"/>
        </w:numPr>
        <w:spacing w:line="276" w:lineRule="auto"/>
        <w:rPr>
          <w:sz w:val="22"/>
          <w:szCs w:val="22"/>
        </w:rPr>
      </w:pPr>
      <w:r w:rsidRPr="00C47293">
        <w:rPr>
          <w:sz w:val="22"/>
          <w:szCs w:val="22"/>
        </w:rPr>
        <w:t xml:space="preserve">Wzór formularza JEDZ </w:t>
      </w:r>
      <w:r w:rsidR="00B864DE" w:rsidRPr="00C47293">
        <w:rPr>
          <w:sz w:val="22"/>
          <w:szCs w:val="22"/>
        </w:rPr>
        <w:t xml:space="preserve"> – załącznik nr 3</w:t>
      </w:r>
    </w:p>
    <w:p w:rsidR="00EF13FF" w:rsidRPr="00C47293" w:rsidRDefault="00FB1AE1" w:rsidP="0011623D">
      <w:pPr>
        <w:pStyle w:val="Akapitzlist"/>
        <w:numPr>
          <w:ilvl w:val="0"/>
          <w:numId w:val="48"/>
        </w:numPr>
        <w:spacing w:line="276" w:lineRule="auto"/>
        <w:rPr>
          <w:sz w:val="22"/>
          <w:szCs w:val="22"/>
        </w:rPr>
      </w:pPr>
      <w:r w:rsidRPr="00C47293">
        <w:rPr>
          <w:sz w:val="22"/>
          <w:szCs w:val="22"/>
        </w:rPr>
        <w:t xml:space="preserve">Oświadczenie grupa kapitałowa </w:t>
      </w:r>
      <w:r w:rsidR="00A03013" w:rsidRPr="00C47293">
        <w:rPr>
          <w:sz w:val="22"/>
          <w:szCs w:val="22"/>
        </w:rPr>
        <w:t xml:space="preserve"> – </w:t>
      </w:r>
      <w:r w:rsidR="00B864DE" w:rsidRPr="00C47293">
        <w:rPr>
          <w:sz w:val="22"/>
          <w:szCs w:val="22"/>
        </w:rPr>
        <w:t xml:space="preserve"> załącznik nr 4 </w:t>
      </w:r>
    </w:p>
    <w:p w:rsidR="00B864DE" w:rsidRPr="00C47293" w:rsidRDefault="00FB1AE1" w:rsidP="0011623D">
      <w:pPr>
        <w:pStyle w:val="Akapitzlist"/>
        <w:numPr>
          <w:ilvl w:val="0"/>
          <w:numId w:val="48"/>
        </w:numPr>
        <w:spacing w:line="276" w:lineRule="auto"/>
        <w:rPr>
          <w:sz w:val="22"/>
          <w:szCs w:val="22"/>
        </w:rPr>
      </w:pPr>
      <w:r w:rsidRPr="00C47293">
        <w:rPr>
          <w:sz w:val="22"/>
          <w:szCs w:val="22"/>
        </w:rPr>
        <w:t>Oświadczenie o niezbędnych zasobach</w:t>
      </w:r>
      <w:r w:rsidR="00A03013" w:rsidRPr="00C47293">
        <w:rPr>
          <w:sz w:val="22"/>
          <w:szCs w:val="22"/>
        </w:rPr>
        <w:t xml:space="preserve">  – </w:t>
      </w:r>
      <w:r w:rsidR="00B864DE" w:rsidRPr="00C47293">
        <w:rPr>
          <w:sz w:val="22"/>
          <w:szCs w:val="22"/>
        </w:rPr>
        <w:t xml:space="preserve">  załącznik nr 5</w:t>
      </w:r>
    </w:p>
    <w:p w:rsidR="00671F2E" w:rsidRPr="00C47293" w:rsidRDefault="00671F2E" w:rsidP="0011623D">
      <w:pPr>
        <w:pStyle w:val="Akapitzlist"/>
        <w:numPr>
          <w:ilvl w:val="0"/>
          <w:numId w:val="48"/>
        </w:numPr>
        <w:spacing w:line="276" w:lineRule="auto"/>
        <w:rPr>
          <w:sz w:val="22"/>
          <w:szCs w:val="22"/>
        </w:rPr>
      </w:pPr>
      <w:r w:rsidRPr="00C47293">
        <w:rPr>
          <w:sz w:val="22"/>
          <w:szCs w:val="22"/>
        </w:rPr>
        <w:t xml:space="preserve">Wzór oświadczenia – </w:t>
      </w:r>
      <w:r w:rsidR="00C47293" w:rsidRPr="00C47293">
        <w:rPr>
          <w:sz w:val="22"/>
          <w:szCs w:val="22"/>
        </w:rPr>
        <w:t>załącznik nr 6</w:t>
      </w:r>
    </w:p>
    <w:p w:rsidR="009373EF" w:rsidRPr="00C47293" w:rsidRDefault="00A03013" w:rsidP="0011623D">
      <w:pPr>
        <w:pStyle w:val="Akapitzlist"/>
        <w:numPr>
          <w:ilvl w:val="0"/>
          <w:numId w:val="48"/>
        </w:numPr>
        <w:spacing w:line="276" w:lineRule="auto"/>
        <w:rPr>
          <w:sz w:val="22"/>
          <w:szCs w:val="22"/>
        </w:rPr>
      </w:pPr>
      <w:r w:rsidRPr="00C47293">
        <w:rPr>
          <w:sz w:val="22"/>
          <w:szCs w:val="22"/>
        </w:rPr>
        <w:t xml:space="preserve">Projekt umowy – </w:t>
      </w:r>
      <w:r w:rsidR="00C47293" w:rsidRPr="00C47293">
        <w:rPr>
          <w:sz w:val="22"/>
          <w:szCs w:val="22"/>
        </w:rPr>
        <w:t>załącznik nr 7</w:t>
      </w:r>
    </w:p>
    <w:p w:rsidR="005E646D" w:rsidRPr="00FB2447" w:rsidRDefault="00DA1114" w:rsidP="00B864DE">
      <w:pPr>
        <w:spacing w:line="276" w:lineRule="auto"/>
        <w:ind w:left="705" w:hanging="705"/>
        <w:jc w:val="center"/>
        <w:rPr>
          <w:sz w:val="22"/>
          <w:szCs w:val="22"/>
        </w:rPr>
      </w:pPr>
      <w:r w:rsidRPr="002E3BBA">
        <w:rPr>
          <w:color w:val="FF0000"/>
          <w:sz w:val="22"/>
          <w:szCs w:val="22"/>
        </w:rPr>
        <w:t xml:space="preserve">                                                                    </w:t>
      </w:r>
    </w:p>
    <w:p w:rsidR="00EF13FF" w:rsidRPr="00FB2447" w:rsidRDefault="00EF13FF" w:rsidP="00EF13FF">
      <w:pPr>
        <w:spacing w:line="276" w:lineRule="auto"/>
        <w:rPr>
          <w:sz w:val="22"/>
          <w:szCs w:val="22"/>
        </w:rPr>
      </w:pPr>
    </w:p>
    <w:p w:rsidR="009F5A96" w:rsidRPr="00FB2447" w:rsidRDefault="00EF13FF" w:rsidP="002E3BBA">
      <w:pPr>
        <w:spacing w:line="276" w:lineRule="auto"/>
        <w:rPr>
          <w:sz w:val="22"/>
          <w:szCs w:val="22"/>
        </w:rPr>
      </w:pPr>
      <w:r w:rsidRPr="00FB2447">
        <w:rPr>
          <w:sz w:val="22"/>
          <w:szCs w:val="22"/>
        </w:rPr>
        <w:t xml:space="preserve">Specyfikację przygotował :  </w:t>
      </w:r>
    </w:p>
    <w:p w:rsidR="00EF13FF" w:rsidRPr="00FB2447" w:rsidRDefault="00EF13FF" w:rsidP="00EF13FF">
      <w:pPr>
        <w:spacing w:line="276" w:lineRule="auto"/>
        <w:rPr>
          <w:color w:val="FF0000"/>
          <w:sz w:val="22"/>
          <w:szCs w:val="22"/>
        </w:rPr>
      </w:pPr>
    </w:p>
    <w:p w:rsidR="004905C4" w:rsidRPr="00FB2447" w:rsidRDefault="004905C4" w:rsidP="004905C4">
      <w:pPr>
        <w:rPr>
          <w:sz w:val="22"/>
          <w:szCs w:val="22"/>
        </w:rPr>
      </w:pPr>
    </w:p>
    <w:p w:rsidR="004905C4" w:rsidRPr="00FB2447" w:rsidRDefault="004905C4" w:rsidP="004905C4">
      <w:pPr>
        <w:rPr>
          <w:sz w:val="22"/>
          <w:szCs w:val="22"/>
        </w:rPr>
      </w:pPr>
    </w:p>
    <w:p w:rsidR="0022211A" w:rsidRDefault="0022211A" w:rsidP="00B864DE">
      <w:pPr>
        <w:spacing w:line="276" w:lineRule="auto"/>
        <w:ind w:left="705" w:hanging="705"/>
        <w:jc w:val="center"/>
        <w:rPr>
          <w:sz w:val="22"/>
          <w:szCs w:val="22"/>
        </w:rPr>
      </w:pPr>
    </w:p>
    <w:p w:rsidR="0022211A" w:rsidRDefault="0022211A" w:rsidP="00B864DE">
      <w:pPr>
        <w:spacing w:line="276" w:lineRule="auto"/>
        <w:ind w:left="705" w:hanging="705"/>
        <w:jc w:val="center"/>
        <w:rPr>
          <w:sz w:val="22"/>
          <w:szCs w:val="22"/>
        </w:rPr>
      </w:pPr>
      <w:r>
        <w:rPr>
          <w:sz w:val="22"/>
          <w:szCs w:val="22"/>
        </w:rPr>
        <w:t xml:space="preserve">   </w:t>
      </w:r>
      <w:r>
        <w:rPr>
          <w:sz w:val="22"/>
          <w:szCs w:val="22"/>
        </w:rPr>
        <w:tab/>
      </w:r>
      <w:r>
        <w:rPr>
          <w:sz w:val="22"/>
          <w:szCs w:val="22"/>
        </w:rPr>
        <w:tab/>
      </w:r>
      <w:r>
        <w:rPr>
          <w:sz w:val="22"/>
          <w:szCs w:val="22"/>
        </w:rPr>
        <w:tab/>
        <w:t xml:space="preserve">  </w:t>
      </w:r>
      <w:r>
        <w:rPr>
          <w:sz w:val="22"/>
          <w:szCs w:val="22"/>
        </w:rPr>
        <w:tab/>
      </w:r>
    </w:p>
    <w:p w:rsidR="0022211A" w:rsidRDefault="0022211A" w:rsidP="00B864DE">
      <w:pPr>
        <w:spacing w:line="276" w:lineRule="auto"/>
        <w:ind w:left="705" w:hanging="705"/>
        <w:jc w:val="center"/>
        <w:rPr>
          <w:sz w:val="22"/>
          <w:szCs w:val="22"/>
        </w:rPr>
      </w:pPr>
    </w:p>
    <w:p w:rsidR="0022211A" w:rsidRDefault="0022211A" w:rsidP="00B864DE">
      <w:pPr>
        <w:spacing w:line="276" w:lineRule="auto"/>
        <w:ind w:left="705" w:hanging="705"/>
        <w:jc w:val="center"/>
        <w:rPr>
          <w:sz w:val="22"/>
          <w:szCs w:val="22"/>
        </w:rPr>
      </w:pPr>
    </w:p>
    <w:p w:rsidR="00B864DE" w:rsidRPr="00FB2447" w:rsidRDefault="00B864DE" w:rsidP="0022211A">
      <w:pPr>
        <w:spacing w:line="276" w:lineRule="auto"/>
        <w:ind w:left="3585" w:firstLine="15"/>
        <w:jc w:val="center"/>
        <w:rPr>
          <w:sz w:val="22"/>
          <w:szCs w:val="22"/>
        </w:rPr>
      </w:pPr>
      <w:r w:rsidRPr="00FB2447">
        <w:rPr>
          <w:sz w:val="22"/>
          <w:szCs w:val="22"/>
        </w:rPr>
        <w:t>Zatwierdzam</w:t>
      </w:r>
    </w:p>
    <w:p w:rsidR="00B864DE" w:rsidRPr="00FB2447" w:rsidRDefault="00B864DE" w:rsidP="00B864DE">
      <w:pPr>
        <w:spacing w:line="276" w:lineRule="auto"/>
        <w:rPr>
          <w:sz w:val="22"/>
          <w:szCs w:val="22"/>
        </w:rPr>
      </w:pPr>
    </w:p>
    <w:p w:rsidR="00B864DE" w:rsidRPr="00FB2447" w:rsidRDefault="00B864DE" w:rsidP="00B864DE">
      <w:pPr>
        <w:spacing w:line="276" w:lineRule="auto"/>
        <w:rPr>
          <w:sz w:val="22"/>
          <w:szCs w:val="22"/>
        </w:rPr>
      </w:pPr>
    </w:p>
    <w:p w:rsidR="00D372ED" w:rsidRPr="00FB2447" w:rsidRDefault="00D372ED" w:rsidP="004905C4">
      <w:pPr>
        <w:rPr>
          <w:sz w:val="22"/>
          <w:szCs w:val="22"/>
        </w:rPr>
      </w:pPr>
    </w:p>
    <w:sectPr w:rsidR="00D372ED" w:rsidRPr="00FB2447" w:rsidSect="001F1180">
      <w:footerReference w:type="even" r:id="rId20"/>
      <w:footerReference w:type="default" r:id="rId21"/>
      <w:pgSz w:w="11906" w:h="16838"/>
      <w:pgMar w:top="1134" w:right="1106" w:bottom="567" w:left="108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451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6D" w:rsidRDefault="007B2F6D">
      <w:r>
        <w:separator/>
      </w:r>
    </w:p>
  </w:endnote>
  <w:endnote w:type="continuationSeparator" w:id="0">
    <w:p w:rsidR="007B2F6D" w:rsidRDefault="007B2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99" w:rsidRDefault="00FD42AE">
    <w:pPr>
      <w:pStyle w:val="Stopka"/>
      <w:jc w:val="right"/>
    </w:pPr>
    <w:r>
      <w:rPr>
        <w:noProof/>
      </w:rPr>
      <w:fldChar w:fldCharType="begin"/>
    </w:r>
    <w:r w:rsidR="00ED6F99">
      <w:rPr>
        <w:noProof/>
      </w:rPr>
      <w:instrText xml:space="preserve"> PAGE   \* MERGEFORMAT </w:instrText>
    </w:r>
    <w:r>
      <w:rPr>
        <w:noProof/>
      </w:rPr>
      <w:fldChar w:fldCharType="separate"/>
    </w:r>
    <w:r w:rsidR="00A21913">
      <w:rPr>
        <w:noProof/>
      </w:rPr>
      <w:t>1</w:t>
    </w:r>
    <w:r>
      <w:rPr>
        <w:noProof/>
      </w:rPr>
      <w:fldChar w:fldCharType="end"/>
    </w:r>
  </w:p>
  <w:p w:rsidR="00ED6F99" w:rsidRDefault="00ED6F9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99" w:rsidRDefault="00FD42AE">
    <w:pPr>
      <w:pStyle w:val="Stopka"/>
      <w:framePr w:wrap="around" w:vAnchor="text" w:hAnchor="margin" w:xAlign="right" w:y="1"/>
      <w:rPr>
        <w:rStyle w:val="Numerstrony"/>
      </w:rPr>
    </w:pPr>
    <w:r>
      <w:rPr>
        <w:rStyle w:val="Numerstrony"/>
      </w:rPr>
      <w:fldChar w:fldCharType="begin"/>
    </w:r>
    <w:r w:rsidR="00ED6F99">
      <w:rPr>
        <w:rStyle w:val="Numerstrony"/>
      </w:rPr>
      <w:instrText xml:space="preserve">PAGE  </w:instrText>
    </w:r>
    <w:r>
      <w:rPr>
        <w:rStyle w:val="Numerstrony"/>
      </w:rPr>
      <w:fldChar w:fldCharType="end"/>
    </w:r>
  </w:p>
  <w:p w:rsidR="00ED6F99" w:rsidRDefault="00ED6F99">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99" w:rsidRDefault="00FD42AE">
    <w:pPr>
      <w:pStyle w:val="Stopka"/>
      <w:framePr w:wrap="around" w:vAnchor="text" w:hAnchor="margin" w:xAlign="right" w:y="1"/>
      <w:rPr>
        <w:rStyle w:val="Numerstrony"/>
      </w:rPr>
    </w:pPr>
    <w:r>
      <w:rPr>
        <w:rStyle w:val="Numerstrony"/>
      </w:rPr>
      <w:fldChar w:fldCharType="begin"/>
    </w:r>
    <w:r w:rsidR="00ED6F99">
      <w:rPr>
        <w:rStyle w:val="Numerstrony"/>
      </w:rPr>
      <w:instrText xml:space="preserve">PAGE  </w:instrText>
    </w:r>
    <w:r>
      <w:rPr>
        <w:rStyle w:val="Numerstrony"/>
      </w:rPr>
      <w:fldChar w:fldCharType="separate"/>
    </w:r>
    <w:r w:rsidR="00A21913">
      <w:rPr>
        <w:rStyle w:val="Numerstrony"/>
        <w:noProof/>
      </w:rPr>
      <w:t>6</w:t>
    </w:r>
    <w:r>
      <w:rPr>
        <w:rStyle w:val="Numerstrony"/>
      </w:rPr>
      <w:fldChar w:fldCharType="end"/>
    </w:r>
  </w:p>
  <w:p w:rsidR="00ED6F99" w:rsidRDefault="00ED6F9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6D" w:rsidRDefault="007B2F6D">
      <w:r>
        <w:separator/>
      </w:r>
    </w:p>
  </w:footnote>
  <w:footnote w:type="continuationSeparator" w:id="0">
    <w:p w:rsidR="007B2F6D" w:rsidRDefault="007B2F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6608DCD2"/>
    <w:name w:val="WW8Num1"/>
    <w:lvl w:ilvl="0">
      <w:start w:val="1"/>
      <w:numFmt w:val="decimal"/>
      <w:lvlText w:val="%1)"/>
      <w:lvlJc w:val="left"/>
      <w:pPr>
        <w:tabs>
          <w:tab w:val="num" w:pos="-218"/>
        </w:tabs>
        <w:ind w:left="502" w:hanging="360"/>
      </w:pPr>
      <w:rPr>
        <w:rFonts w:ascii="Times New Roman" w:eastAsia="Calibri" w:hAnsi="Times New Roman" w:cs="Times New Roman"/>
      </w:rPr>
    </w:lvl>
  </w:abstractNum>
  <w:abstractNum w:abstractNumId="1">
    <w:nsid w:val="00000002"/>
    <w:multiLevelType w:val="singleLevel"/>
    <w:tmpl w:val="00000002"/>
    <w:name w:val="WW8Num18"/>
    <w:lvl w:ilvl="0">
      <w:start w:val="1"/>
      <w:numFmt w:val="bullet"/>
      <w:lvlText w:val=""/>
      <w:lvlJc w:val="left"/>
      <w:pPr>
        <w:tabs>
          <w:tab w:val="num" w:pos="0"/>
        </w:tabs>
        <w:ind w:left="0" w:firstLine="0"/>
      </w:pPr>
      <w:rPr>
        <w:rFonts w:ascii="Symbol" w:hAnsi="Symbol"/>
      </w:rPr>
    </w:lvl>
  </w:abstractNum>
  <w:abstractNum w:abstractNumId="2">
    <w:nsid w:val="00000004"/>
    <w:multiLevelType w:val="singleLevel"/>
    <w:tmpl w:val="00000004"/>
    <w:name w:val="WW8Num22"/>
    <w:lvl w:ilvl="0">
      <w:start w:val="1"/>
      <w:numFmt w:val="bullet"/>
      <w:lvlText w:val=""/>
      <w:lvlJc w:val="left"/>
      <w:pPr>
        <w:tabs>
          <w:tab w:val="num" w:pos="0"/>
        </w:tabs>
        <w:ind w:left="0" w:firstLine="0"/>
      </w:pPr>
      <w:rPr>
        <w:rFonts w:ascii="Symbol" w:hAnsi="Symbol"/>
      </w:rPr>
    </w:lvl>
  </w:abstractNum>
  <w:abstractNum w:abstractNumId="3">
    <w:nsid w:val="00000009"/>
    <w:multiLevelType w:val="multilevel"/>
    <w:tmpl w:val="C5A4C3A4"/>
    <w:name w:val="WW8Num32"/>
    <w:lvl w:ilvl="0">
      <w:start w:val="5"/>
      <w:numFmt w:val="decimal"/>
      <w:lvlText w:val="%1."/>
      <w:lvlJc w:val="left"/>
      <w:pPr>
        <w:tabs>
          <w:tab w:val="num" w:pos="360"/>
        </w:tabs>
        <w:ind w:left="36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000000F"/>
    <w:multiLevelType w:val="singleLevel"/>
    <w:tmpl w:val="0000000F"/>
    <w:name w:val="WW8Num49"/>
    <w:lvl w:ilvl="0">
      <w:start w:val="1"/>
      <w:numFmt w:val="decimal"/>
      <w:lvlText w:val="%1)"/>
      <w:lvlJc w:val="left"/>
      <w:pPr>
        <w:tabs>
          <w:tab w:val="num" w:pos="0"/>
        </w:tabs>
        <w:ind w:left="1146" w:hanging="360"/>
      </w:pPr>
      <w:rPr>
        <w:rFonts w:ascii="Arial" w:hAnsi="Arial" w:cs="Arial"/>
        <w:i w:val="0"/>
        <w:sz w:val="22"/>
        <w:szCs w:val="22"/>
      </w:rPr>
    </w:lvl>
  </w:abstractNum>
  <w:abstractNum w:abstractNumId="5">
    <w:nsid w:val="00000012"/>
    <w:multiLevelType w:val="multilevel"/>
    <w:tmpl w:val="00000012"/>
    <w:name w:val="WW8Num19"/>
    <w:lvl w:ilvl="0">
      <w:start w:val="1"/>
      <w:numFmt w:val="decimal"/>
      <w:lvlText w:val="%1)"/>
      <w:lvlJc w:val="left"/>
      <w:pPr>
        <w:tabs>
          <w:tab w:val="num" w:pos="0"/>
        </w:tabs>
        <w:ind w:left="786" w:hanging="360"/>
      </w:pPr>
      <w:rPr>
        <w:rFonts w:ascii="Arial" w:eastAsia="Times New Roman" w:hAnsi="Arial" w:cs="Arial"/>
        <w:color w:val="auto"/>
        <w:kern w:val="2"/>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nsid w:val="000268CA"/>
    <w:multiLevelType w:val="hybridMultilevel"/>
    <w:tmpl w:val="87CC38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2F1606"/>
    <w:multiLevelType w:val="hybridMultilevel"/>
    <w:tmpl w:val="337A5FEE"/>
    <w:lvl w:ilvl="0" w:tplc="14AA3E00">
      <w:start w:val="1"/>
      <w:numFmt w:val="lowerLetter"/>
      <w:lvlText w:val="%1)"/>
      <w:lvlJc w:val="left"/>
      <w:pPr>
        <w:ind w:left="1789" w:hanging="360"/>
      </w:pPr>
      <w:rPr>
        <w:rFonts w:ascii="Arial" w:eastAsia="Times New Roman" w:hAnsi="Arial" w:cs="Arial"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8">
    <w:nsid w:val="02C72B4E"/>
    <w:multiLevelType w:val="hybridMultilevel"/>
    <w:tmpl w:val="50C4EF70"/>
    <w:lvl w:ilvl="0" w:tplc="EE46A168">
      <w:start w:val="1"/>
      <w:numFmt w:val="decimal"/>
      <w:lvlText w:val="%1."/>
      <w:lvlJc w:val="right"/>
      <w:pPr>
        <w:ind w:left="862" w:hanging="360"/>
      </w:pPr>
      <w:rPr>
        <w:rFonts w:ascii="Times New Roman" w:hAnsi="Times New Roman" w:hint="default"/>
        <w:b/>
        <w:i w:val="0"/>
        <w:sz w:val="24"/>
        <w:szCs w:val="19"/>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nsid w:val="02CC05AB"/>
    <w:multiLevelType w:val="hybridMultilevel"/>
    <w:tmpl w:val="66764F92"/>
    <w:lvl w:ilvl="0" w:tplc="3BE2C49C">
      <w:start w:val="1"/>
      <w:numFmt w:val="bullet"/>
      <w:lvlText w:val=""/>
      <w:lvlJc w:val="left"/>
      <w:pPr>
        <w:ind w:left="1571" w:hanging="360"/>
      </w:pPr>
      <w:rPr>
        <w:rFonts w:ascii="Symbol" w:hAnsi="Symbol" w:hint="default"/>
        <w:color w:val="00000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nsid w:val="03482246"/>
    <w:multiLevelType w:val="multilevel"/>
    <w:tmpl w:val="DC809656"/>
    <w:lvl w:ilvl="0">
      <w:start w:val="14"/>
      <w:numFmt w:val="decimal"/>
      <w:lvlText w:val="%1."/>
      <w:lvlJc w:val="left"/>
      <w:pPr>
        <w:ind w:left="495" w:hanging="495"/>
      </w:pPr>
      <w:rPr>
        <w:rFonts w:hint="default"/>
      </w:rPr>
    </w:lvl>
    <w:lvl w:ilvl="1">
      <w:start w:val="1"/>
      <w:numFmt w:val="decimal"/>
      <w:lvlText w:val="%2."/>
      <w:lvlJc w:val="left"/>
      <w:pPr>
        <w:ind w:left="720" w:hanging="720"/>
      </w:pPr>
      <w:rPr>
        <w:rFonts w:hint="default"/>
        <w:b/>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40857CF"/>
    <w:multiLevelType w:val="hybridMultilevel"/>
    <w:tmpl w:val="EB7468A8"/>
    <w:lvl w:ilvl="0" w:tplc="4160949C">
      <w:start w:val="1"/>
      <w:numFmt w:val="decimal"/>
      <w:lvlText w:val="%1."/>
      <w:lvlJc w:val="right"/>
      <w:pPr>
        <w:ind w:left="720" w:hanging="360"/>
      </w:pPr>
      <w:rPr>
        <w:rFonts w:hint="default"/>
        <w:b/>
        <w:i w:val="0"/>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6259D4"/>
    <w:multiLevelType w:val="hybridMultilevel"/>
    <w:tmpl w:val="EF063E94"/>
    <w:lvl w:ilvl="0" w:tplc="2FE2788A">
      <w:start w:val="1"/>
      <w:numFmt w:val="decimal"/>
      <w:lvlText w:val="%1)"/>
      <w:lvlJc w:val="left"/>
      <w:pPr>
        <w:ind w:left="1429" w:hanging="360"/>
      </w:pPr>
      <w:rPr>
        <w:rFonts w:hint="default"/>
        <w:b w:val="0"/>
        <w:i w:val="0"/>
        <w:strike w:val="0"/>
        <w:color w:val="auto"/>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04D218EA"/>
    <w:multiLevelType w:val="hybridMultilevel"/>
    <w:tmpl w:val="F8A6B60C"/>
    <w:lvl w:ilvl="0" w:tplc="04150011">
      <w:start w:val="1"/>
      <w:numFmt w:val="decimal"/>
      <w:lvlText w:val="%1)"/>
      <w:lvlJc w:val="left"/>
      <w:pPr>
        <w:ind w:left="1060" w:hanging="360"/>
      </w:p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14">
    <w:nsid w:val="0BF84B51"/>
    <w:multiLevelType w:val="hybridMultilevel"/>
    <w:tmpl w:val="37E2441E"/>
    <w:lvl w:ilvl="0" w:tplc="04150011">
      <w:start w:val="1"/>
      <w:numFmt w:val="decimal"/>
      <w:lvlText w:val="%1)"/>
      <w:lvlJc w:val="left"/>
      <w:pPr>
        <w:ind w:left="720" w:hanging="360"/>
      </w:pPr>
      <w:rPr>
        <w:rFonts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BFB58A4"/>
    <w:multiLevelType w:val="hybridMultilevel"/>
    <w:tmpl w:val="C6F8A8CE"/>
    <w:lvl w:ilvl="0" w:tplc="EE46A168">
      <w:start w:val="1"/>
      <w:numFmt w:val="decimal"/>
      <w:lvlText w:val="%1."/>
      <w:lvlJc w:val="right"/>
      <w:pPr>
        <w:tabs>
          <w:tab w:val="num" w:pos="360"/>
        </w:tabs>
        <w:ind w:left="360" w:hanging="360"/>
      </w:pPr>
      <w:rPr>
        <w:rFonts w:ascii="Times New Roman" w:hAnsi="Times New Roman" w:hint="default"/>
        <w:b/>
        <w:i w:val="0"/>
        <w:sz w:val="24"/>
        <w:szCs w:val="19"/>
      </w:rPr>
    </w:lvl>
    <w:lvl w:ilvl="1" w:tplc="6DE46152">
      <w:start w:val="1"/>
      <w:numFmt w:val="decimal"/>
      <w:lvlText w:val="%2)"/>
      <w:lvlJc w:val="left"/>
      <w:pPr>
        <w:ind w:left="1080" w:hanging="360"/>
      </w:pPr>
      <w:rPr>
        <w:rFonts w:hint="default"/>
      </w:rPr>
    </w:lvl>
    <w:lvl w:ilvl="2" w:tplc="5F96774E">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0C542458"/>
    <w:multiLevelType w:val="multilevel"/>
    <w:tmpl w:val="89760A0C"/>
    <w:name w:val="WW8Num72"/>
    <w:lvl w:ilvl="0">
      <w:start w:val="1"/>
      <w:numFmt w:val="lowerLetter"/>
      <w:lvlText w:val="%1)"/>
      <w:lvlJc w:val="left"/>
      <w:pPr>
        <w:tabs>
          <w:tab w:val="num" w:pos="720"/>
        </w:tabs>
        <w:ind w:left="720" w:hanging="360"/>
      </w:pPr>
      <w:rPr>
        <w:rFonts w:ascii="Times New Roman" w:eastAsia="Times New Roman" w:hAnsi="Times New Roman" w:cs="Times New Roman"/>
        <w:color w:val="000000"/>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7">
    <w:nsid w:val="116F0268"/>
    <w:multiLevelType w:val="hybridMultilevel"/>
    <w:tmpl w:val="0B20253E"/>
    <w:lvl w:ilvl="0" w:tplc="B86A2E7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13B06893"/>
    <w:multiLevelType w:val="hybridMultilevel"/>
    <w:tmpl w:val="63701EF2"/>
    <w:lvl w:ilvl="0" w:tplc="6A6E7422">
      <w:start w:val="1"/>
      <w:numFmt w:val="decimal"/>
      <w:lvlText w:val="%1)"/>
      <w:lvlJc w:val="left"/>
      <w:pPr>
        <w:ind w:left="1146" w:hanging="360"/>
      </w:pPr>
      <w:rPr>
        <w:rFonts w:ascii="Times New Roman" w:hAnsi="Times New Roman" w:cs="Times New Roman"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82D334C"/>
    <w:multiLevelType w:val="hybridMultilevel"/>
    <w:tmpl w:val="62B08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A63263"/>
    <w:multiLevelType w:val="hybridMultilevel"/>
    <w:tmpl w:val="66E85978"/>
    <w:lvl w:ilvl="0" w:tplc="E19A9406">
      <w:start w:val="1"/>
      <w:numFmt w:val="upperRoman"/>
      <w:lvlText w:val="%1."/>
      <w:lvlJc w:val="righ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304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2">
    <w:nsid w:val="1B3B69EC"/>
    <w:multiLevelType w:val="hybridMultilevel"/>
    <w:tmpl w:val="3088447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1F290E80"/>
    <w:multiLevelType w:val="hybridMultilevel"/>
    <w:tmpl w:val="DC6A7E24"/>
    <w:lvl w:ilvl="0" w:tplc="2FE2788A">
      <w:start w:val="1"/>
      <w:numFmt w:val="decimal"/>
      <w:lvlText w:val="%1)"/>
      <w:lvlJc w:val="left"/>
      <w:pPr>
        <w:ind w:left="720" w:hanging="360"/>
      </w:pPr>
      <w:rPr>
        <w:rFonts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C14D4E"/>
    <w:multiLevelType w:val="hybridMultilevel"/>
    <w:tmpl w:val="7DE2AB04"/>
    <w:lvl w:ilvl="0" w:tplc="6A2ED410">
      <w:start w:val="1"/>
      <w:numFmt w:val="bullet"/>
      <w:lvlText w:val=""/>
      <w:lvlJc w:val="left"/>
      <w:pPr>
        <w:ind w:left="754"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5770F1C"/>
    <w:multiLevelType w:val="multilevel"/>
    <w:tmpl w:val="1868BBC8"/>
    <w:lvl w:ilvl="0">
      <w:start w:val="10"/>
      <w:numFmt w:val="decimal"/>
      <w:lvlText w:val="%1."/>
      <w:lvlJc w:val="left"/>
      <w:pPr>
        <w:ind w:left="495" w:hanging="495"/>
      </w:pPr>
      <w:rPr>
        <w:rFonts w:hint="default"/>
      </w:rPr>
    </w:lvl>
    <w:lvl w:ilvl="1">
      <w:start w:val="1"/>
      <w:numFmt w:val="decimal"/>
      <w:lvlText w:val="%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288F3285"/>
    <w:multiLevelType w:val="hybridMultilevel"/>
    <w:tmpl w:val="56B4D398"/>
    <w:lvl w:ilvl="0" w:tplc="2688B254">
      <w:start w:val="1"/>
      <w:numFmt w:val="decimal"/>
      <w:lvlText w:val="%1)"/>
      <w:lvlJc w:val="left"/>
      <w:pPr>
        <w:ind w:left="720" w:hanging="360"/>
      </w:pPr>
      <w:rPr>
        <w:rFonts w:ascii="Arial Narrow" w:eastAsia="Times New Roman" w:hAnsi="Arial Narrow" w:cs="Cambria"/>
      </w:rPr>
    </w:lvl>
    <w:lvl w:ilvl="1" w:tplc="771E20F2">
      <w:start w:val="1"/>
      <w:numFmt w:val="decimal"/>
      <w:lvlText w:val="%2)"/>
      <w:lvlJc w:val="left"/>
      <w:pPr>
        <w:ind w:left="1440" w:hanging="360"/>
      </w:pPr>
      <w:rPr>
        <w:rFonts w:cs="Times New Roman"/>
        <w:color w:val="000000"/>
      </w:rPr>
    </w:lvl>
    <w:lvl w:ilvl="2" w:tplc="7FBCB7A8">
      <w:start w:val="1"/>
      <w:numFmt w:val="lowerLetter"/>
      <w:lvlText w:val="%3)"/>
      <w:lvlJc w:val="left"/>
      <w:pPr>
        <w:ind w:left="2340" w:hanging="360"/>
      </w:pPr>
      <w:rPr>
        <w:rFonts w:ascii="Cambria" w:eastAsia="Times New Roman" w:hAnsi="Cambria" w:cs="Arial" w:hint="default"/>
        <w:b/>
        <w:color w:val="000000"/>
        <w:sz w:val="24"/>
        <w:szCs w:val="24"/>
      </w:rPr>
    </w:lvl>
    <w:lvl w:ilvl="3" w:tplc="04150017">
      <w:start w:val="1"/>
      <w:numFmt w:val="lowerLetter"/>
      <w:lvlText w:val="%4)"/>
      <w:lvlJc w:val="left"/>
      <w:pPr>
        <w:ind w:left="2880" w:hanging="360"/>
      </w:pPr>
      <w:rPr>
        <w:rFonts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DB77F3D"/>
    <w:multiLevelType w:val="hybridMultilevel"/>
    <w:tmpl w:val="78E2F70E"/>
    <w:lvl w:ilvl="0" w:tplc="9646824E">
      <w:start w:val="1"/>
      <w:numFmt w:val="decimal"/>
      <w:lvlText w:val="%1)"/>
      <w:lvlJc w:val="left"/>
      <w:pPr>
        <w:ind w:left="1146" w:hanging="360"/>
      </w:pPr>
      <w:rPr>
        <w:rFonts w:ascii="Times New Roman" w:hAnsi="Times New Roman" w:cs="Times New Roman" w:hint="default"/>
        <w:color w:val="auto"/>
      </w:rPr>
    </w:lvl>
    <w:lvl w:ilvl="1" w:tplc="812C053C">
      <w:start w:val="1"/>
      <w:numFmt w:val="decimal"/>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2DCF1B7C"/>
    <w:multiLevelType w:val="hybridMultilevel"/>
    <w:tmpl w:val="2EC4A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F96DC0"/>
    <w:multiLevelType w:val="multilevel"/>
    <w:tmpl w:val="123A9B8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color w:val="auto"/>
        <w:sz w:val="24"/>
        <w:szCs w:val="24"/>
      </w:rPr>
    </w:lvl>
    <w:lvl w:ilvl="2">
      <w:start w:val="1"/>
      <w:numFmt w:val="lowerLetter"/>
      <w:lvlText w:val="%3)"/>
      <w:lvlJc w:val="left"/>
      <w:pPr>
        <w:ind w:left="1080" w:hanging="360"/>
      </w:pPr>
      <w:rPr>
        <w:rFonts w:hint="default"/>
        <w:b/>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30E74883"/>
    <w:multiLevelType w:val="hybridMultilevel"/>
    <w:tmpl w:val="FEBC2E8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1">
    <w:nsid w:val="35C0459A"/>
    <w:multiLevelType w:val="hybridMultilevel"/>
    <w:tmpl w:val="BDFC238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2">
    <w:nsid w:val="390E07E1"/>
    <w:multiLevelType w:val="hybridMultilevel"/>
    <w:tmpl w:val="673AB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1E6F7C"/>
    <w:multiLevelType w:val="hybridMultilevel"/>
    <w:tmpl w:val="B326310A"/>
    <w:lvl w:ilvl="0" w:tplc="CE040E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C571568"/>
    <w:multiLevelType w:val="hybridMultilevel"/>
    <w:tmpl w:val="E0B40860"/>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5">
    <w:nsid w:val="3C8F08AE"/>
    <w:multiLevelType w:val="hybridMultilevel"/>
    <w:tmpl w:val="6EE0234A"/>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6">
    <w:nsid w:val="3E6E469C"/>
    <w:multiLevelType w:val="multilevel"/>
    <w:tmpl w:val="C1D6AD92"/>
    <w:lvl w:ilvl="0">
      <w:start w:val="1"/>
      <w:numFmt w:val="decimal"/>
      <w:lvlText w:val="%1."/>
      <w:lvlJc w:val="right"/>
      <w:pPr>
        <w:ind w:left="720" w:hanging="360"/>
      </w:pPr>
      <w:rPr>
        <w:rFonts w:ascii="Times New Roman" w:hAnsi="Times New Roman" w:hint="default"/>
        <w:b/>
        <w:i w:val="0"/>
        <w:sz w:val="24"/>
        <w:szCs w:val="1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8">
    <w:nsid w:val="42E8796E"/>
    <w:multiLevelType w:val="hybridMultilevel"/>
    <w:tmpl w:val="6DE2F460"/>
    <w:lvl w:ilvl="0" w:tplc="04150011">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9">
    <w:nsid w:val="446066A0"/>
    <w:multiLevelType w:val="hybridMultilevel"/>
    <w:tmpl w:val="9A52B0E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8620EC5"/>
    <w:multiLevelType w:val="hybridMultilevel"/>
    <w:tmpl w:val="C3E60BE6"/>
    <w:lvl w:ilvl="0" w:tplc="04150011">
      <w:start w:val="1"/>
      <w:numFmt w:val="decimal"/>
      <w:lvlText w:val="%1)"/>
      <w:lvlJc w:val="left"/>
      <w:pPr>
        <w:ind w:left="1440" w:hanging="360"/>
      </w:pPr>
      <w:rPr>
        <w:rFonts w:cs="Times New Roman"/>
      </w:rPr>
    </w:lvl>
    <w:lvl w:ilvl="1" w:tplc="E23E11A4">
      <w:start w:val="20"/>
      <w:numFmt w:val="decimal"/>
      <w:lvlText w:val="%2"/>
      <w:lvlJc w:val="left"/>
      <w:pPr>
        <w:ind w:left="2160" w:hanging="360"/>
      </w:pPr>
      <w:rPr>
        <w:rFonts w:hint="default"/>
      </w:r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1">
    <w:nsid w:val="4B1358CB"/>
    <w:multiLevelType w:val="hybridMultilevel"/>
    <w:tmpl w:val="5C1C2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B15287A"/>
    <w:multiLevelType w:val="hybridMultilevel"/>
    <w:tmpl w:val="CFB28878"/>
    <w:lvl w:ilvl="0" w:tplc="EE46A168">
      <w:start w:val="1"/>
      <w:numFmt w:val="decimal"/>
      <w:lvlText w:val="%1."/>
      <w:lvlJc w:val="right"/>
      <w:pPr>
        <w:ind w:left="1004" w:hanging="360"/>
      </w:pPr>
      <w:rPr>
        <w:rFonts w:ascii="Times New Roman" w:hAnsi="Times New Roman" w:hint="default"/>
        <w:b/>
        <w:i w:val="0"/>
        <w:sz w:val="24"/>
        <w:szCs w:val="19"/>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4C1F05D9"/>
    <w:multiLevelType w:val="hybridMultilevel"/>
    <w:tmpl w:val="2168061A"/>
    <w:lvl w:ilvl="0" w:tplc="EE46A168">
      <w:start w:val="1"/>
      <w:numFmt w:val="decimal"/>
      <w:lvlText w:val="%1."/>
      <w:lvlJc w:val="right"/>
      <w:pPr>
        <w:ind w:left="720" w:hanging="360"/>
      </w:pPr>
      <w:rPr>
        <w:rFonts w:ascii="Times New Roman" w:hAnsi="Times New Roman"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5">
    <w:nsid w:val="4EF26EEA"/>
    <w:multiLevelType w:val="hybridMultilevel"/>
    <w:tmpl w:val="93268D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4F2639D8"/>
    <w:multiLevelType w:val="hybridMultilevel"/>
    <w:tmpl w:val="2D685484"/>
    <w:lvl w:ilvl="0" w:tplc="B86A2E7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nsid w:val="4FB468B6"/>
    <w:multiLevelType w:val="hybridMultilevel"/>
    <w:tmpl w:val="7D8E3394"/>
    <w:lvl w:ilvl="0" w:tplc="44F6F4BE">
      <w:start w:val="1"/>
      <w:numFmt w:val="lowerLetter"/>
      <w:lvlText w:val="%1)"/>
      <w:lvlJc w:val="left"/>
      <w:pPr>
        <w:ind w:left="1004" w:hanging="360"/>
      </w:pPr>
      <w:rPr>
        <w:rFonts w:ascii="Times New Roman" w:eastAsia="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0AC0A72"/>
    <w:multiLevelType w:val="hybridMultilevel"/>
    <w:tmpl w:val="F42E28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515D2EEF"/>
    <w:multiLevelType w:val="hybridMultilevel"/>
    <w:tmpl w:val="74B0E6C4"/>
    <w:lvl w:ilvl="0" w:tplc="80C460F6">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759416A"/>
    <w:multiLevelType w:val="hybridMultilevel"/>
    <w:tmpl w:val="64C66A1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A6D5A2D"/>
    <w:multiLevelType w:val="multilevel"/>
    <w:tmpl w:val="CCE2B1FE"/>
    <w:lvl w:ilvl="0">
      <w:start w:val="13"/>
      <w:numFmt w:val="decimal"/>
      <w:lvlText w:val="%1."/>
      <w:lvlJc w:val="left"/>
      <w:pPr>
        <w:ind w:left="500" w:hanging="500"/>
      </w:pPr>
      <w:rPr>
        <w:rFonts w:cs="Times New Roman" w:hint="default"/>
      </w:rPr>
    </w:lvl>
    <w:lvl w:ilvl="1">
      <w:start w:val="1"/>
      <w:numFmt w:val="decimal"/>
      <w:lvlText w:val="%2."/>
      <w:lvlJc w:val="left"/>
      <w:pPr>
        <w:ind w:left="720" w:hanging="720"/>
      </w:pPr>
      <w:rPr>
        <w:rFonts w:ascii="Arial" w:eastAsia="Times New Roman" w:hAnsi="Arial" w:cs="Arial" w:hint="default"/>
        <w:b/>
        <w:sz w:val="22"/>
        <w:szCs w:val="22"/>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nsid w:val="5A9B240F"/>
    <w:multiLevelType w:val="hybridMultilevel"/>
    <w:tmpl w:val="5D445340"/>
    <w:lvl w:ilvl="0" w:tplc="04150017">
      <w:start w:val="1"/>
      <w:numFmt w:val="lowerLetter"/>
      <w:lvlText w:val="%1)"/>
      <w:lvlJc w:val="left"/>
      <w:pPr>
        <w:ind w:left="1429" w:hanging="360"/>
      </w:pPr>
      <w:rPr>
        <w:rFonts w:cs="Times New Roman" w:hint="default"/>
      </w:rPr>
    </w:lvl>
    <w:lvl w:ilvl="1" w:tplc="04150019" w:tentative="1">
      <w:start w:val="1"/>
      <w:numFmt w:val="lowerLetter"/>
      <w:lvlText w:val="%2."/>
      <w:lvlJc w:val="left"/>
      <w:pPr>
        <w:ind w:left="2149" w:hanging="360"/>
      </w:pPr>
      <w:rPr>
        <w:rFonts w:cs="Times New Roman"/>
      </w:rPr>
    </w:lvl>
    <w:lvl w:ilvl="2" w:tplc="04150017">
      <w:start w:val="1"/>
      <w:numFmt w:val="lowerLetter"/>
      <w:lvlText w:val="%3)"/>
      <w:lvlJc w:val="left"/>
      <w:pPr>
        <w:ind w:left="2149" w:hanging="360"/>
      </w:pPr>
      <w:rPr>
        <w:rFonts w:cs="Times New Roman"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nsid w:val="5AEE1DCF"/>
    <w:multiLevelType w:val="hybridMultilevel"/>
    <w:tmpl w:val="90A6C9A4"/>
    <w:lvl w:ilvl="0" w:tplc="CEB46C72">
      <w:start w:val="1"/>
      <w:numFmt w:val="lowerLetter"/>
      <w:lvlText w:val="%1)"/>
      <w:lvlJc w:val="left"/>
      <w:pPr>
        <w:ind w:left="1080" w:hanging="360"/>
      </w:pPr>
      <w:rPr>
        <w:rFonts w:hint="default"/>
        <w:color w:val="auto"/>
      </w:rPr>
    </w:lvl>
    <w:lvl w:ilvl="1" w:tplc="B86A2E7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BD71938"/>
    <w:multiLevelType w:val="hybridMultilevel"/>
    <w:tmpl w:val="A92C8E24"/>
    <w:lvl w:ilvl="0" w:tplc="EE46A168">
      <w:start w:val="1"/>
      <w:numFmt w:val="decimal"/>
      <w:lvlText w:val="%1."/>
      <w:lvlJc w:val="right"/>
      <w:pPr>
        <w:ind w:left="720" w:hanging="360"/>
      </w:pPr>
      <w:rPr>
        <w:rFonts w:ascii="Times New Roman" w:hAnsi="Times New Roman" w:hint="default"/>
        <w:b/>
        <w:i w:val="0"/>
        <w:color w:val="auto"/>
        <w:sz w:val="24"/>
        <w:szCs w:val="19"/>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09464D0"/>
    <w:multiLevelType w:val="hybridMultilevel"/>
    <w:tmpl w:val="BE401DA4"/>
    <w:lvl w:ilvl="0" w:tplc="EE46A168">
      <w:start w:val="1"/>
      <w:numFmt w:val="decimal"/>
      <w:lvlText w:val="%1."/>
      <w:lvlJc w:val="right"/>
      <w:pPr>
        <w:ind w:left="720" w:hanging="360"/>
      </w:pPr>
      <w:rPr>
        <w:rFonts w:ascii="Times New Roman" w:hAnsi="Times New Roman"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1484491"/>
    <w:multiLevelType w:val="hybridMultilevel"/>
    <w:tmpl w:val="4724BA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FD0EE8"/>
    <w:multiLevelType w:val="hybridMultilevel"/>
    <w:tmpl w:val="0DB08EA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8">
    <w:nsid w:val="68457510"/>
    <w:multiLevelType w:val="hybridMultilevel"/>
    <w:tmpl w:val="93F247F8"/>
    <w:lvl w:ilvl="0" w:tplc="EE46A168">
      <w:start w:val="1"/>
      <w:numFmt w:val="decimal"/>
      <w:lvlText w:val="%1."/>
      <w:lvlJc w:val="right"/>
      <w:pPr>
        <w:ind w:left="720" w:hanging="360"/>
      </w:pPr>
      <w:rPr>
        <w:rFonts w:ascii="Times New Roman" w:hAnsi="Times New Roman"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8BA7A51"/>
    <w:multiLevelType w:val="hybridMultilevel"/>
    <w:tmpl w:val="D8F0149A"/>
    <w:lvl w:ilvl="0" w:tplc="B008A712">
      <w:start w:val="3"/>
      <w:numFmt w:val="decimal"/>
      <w:lvlText w:val="%1."/>
      <w:lvlJc w:val="left"/>
      <w:pPr>
        <w:tabs>
          <w:tab w:val="num" w:pos="0"/>
        </w:tabs>
        <w:ind w:left="1146" w:hanging="360"/>
      </w:pPr>
      <w:rPr>
        <w:rFonts w:hint="default"/>
      </w:rPr>
    </w:lvl>
    <w:lvl w:ilvl="1" w:tplc="195E77F2">
      <w:start w:val="1"/>
      <w:numFmt w:val="decimal"/>
      <w:lvlText w:val="%2)"/>
      <w:lvlJc w:val="left"/>
      <w:pPr>
        <w:tabs>
          <w:tab w:val="num" w:pos="1440"/>
        </w:tabs>
        <w:ind w:left="1440" w:hanging="360"/>
      </w:pPr>
      <w:rPr>
        <w:rFonts w:ascii="Verdana" w:hAnsi="Verdana" w:hint="default"/>
        <w:b w:val="0"/>
        <w:sz w:val="20"/>
        <w:szCs w:val="20"/>
      </w:rPr>
    </w:lvl>
    <w:lvl w:ilvl="2" w:tplc="BC8CD674">
      <w:start w:val="1"/>
      <w:numFmt w:val="lowerLetter"/>
      <w:lvlText w:val="%3)"/>
      <w:lvlJc w:val="left"/>
      <w:pPr>
        <w:tabs>
          <w:tab w:val="num" w:pos="2340"/>
        </w:tabs>
        <w:ind w:left="2340" w:hanging="360"/>
      </w:pPr>
      <w:rPr>
        <w:rFonts w:hint="default"/>
      </w:rPr>
    </w:lvl>
    <w:lvl w:ilvl="3" w:tplc="6F325896">
      <w:start w:val="5"/>
      <w:numFmt w:val="decimal"/>
      <w:lvlText w:val="%4)"/>
      <w:lvlJc w:val="left"/>
      <w:pPr>
        <w:tabs>
          <w:tab w:val="num" w:pos="2880"/>
        </w:tabs>
        <w:ind w:left="2880" w:hanging="360"/>
      </w:pPr>
      <w:rPr>
        <w:rFonts w:ascii="Verdana" w:hAnsi="Verdana" w:hint="default"/>
        <w:b w:val="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6BC416D7"/>
    <w:multiLevelType w:val="hybridMultilevel"/>
    <w:tmpl w:val="29C4A1A0"/>
    <w:lvl w:ilvl="0" w:tplc="55B0B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BF5730E"/>
    <w:multiLevelType w:val="hybridMultilevel"/>
    <w:tmpl w:val="7A3A8DC2"/>
    <w:lvl w:ilvl="0" w:tplc="3BE2C49C">
      <w:start w:val="1"/>
      <w:numFmt w:val="bullet"/>
      <w:lvlText w:val=""/>
      <w:lvlJc w:val="left"/>
      <w:pPr>
        <w:ind w:left="2421" w:hanging="360"/>
      </w:pPr>
      <w:rPr>
        <w:rFonts w:ascii="Symbol" w:hAnsi="Symbol" w:hint="default"/>
        <w:color w:val="000000"/>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2">
    <w:nsid w:val="6C540F82"/>
    <w:multiLevelType w:val="hybridMultilevel"/>
    <w:tmpl w:val="8984F662"/>
    <w:lvl w:ilvl="0" w:tplc="04150011">
      <w:start w:val="1"/>
      <w:numFmt w:val="decimal"/>
      <w:lvlText w:val="%1)"/>
      <w:lvlJc w:val="left"/>
      <w:pPr>
        <w:ind w:left="1429" w:hanging="360"/>
      </w:pPr>
      <w:rPr>
        <w:rFonts w:cs="Times New Roman"/>
      </w:rPr>
    </w:lvl>
    <w:lvl w:ilvl="1" w:tplc="04150011">
      <w:start w:val="1"/>
      <w:numFmt w:val="decimal"/>
      <w:lvlText w:val="%2)"/>
      <w:lvlJc w:val="left"/>
      <w:pPr>
        <w:ind w:left="2149" w:hanging="360"/>
      </w:pPr>
      <w:rPr>
        <w:rFonts w:hint="default"/>
        <w:b w:val="0"/>
      </w:rPr>
    </w:lvl>
    <w:lvl w:ilvl="2" w:tplc="0415001B">
      <w:start w:val="1"/>
      <w:numFmt w:val="lowerRoman"/>
      <w:lvlText w:val="%3."/>
      <w:lvlJc w:val="right"/>
      <w:pPr>
        <w:ind w:left="2869" w:hanging="180"/>
      </w:pPr>
      <w:rPr>
        <w:rFonts w:cs="Times New Roman"/>
      </w:rPr>
    </w:lvl>
    <w:lvl w:ilvl="3" w:tplc="B9EAE89C">
      <w:start w:val="1"/>
      <w:numFmt w:val="decimal"/>
      <w:lvlText w:val="%4."/>
      <w:lvlJc w:val="left"/>
      <w:pPr>
        <w:ind w:left="3589" w:hanging="360"/>
      </w:pPr>
      <w:rPr>
        <w:rFonts w:hint="default"/>
        <w:b w:val="0"/>
        <w:color w:val="auto"/>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3">
    <w:nsid w:val="74B04FCA"/>
    <w:multiLevelType w:val="multilevel"/>
    <w:tmpl w:val="2F009422"/>
    <w:lvl w:ilvl="0">
      <w:start w:val="24"/>
      <w:numFmt w:val="decimal"/>
      <w:lvlText w:val="%1."/>
      <w:lvlJc w:val="left"/>
      <w:pPr>
        <w:ind w:left="495" w:hanging="495"/>
      </w:pPr>
      <w:rPr>
        <w:rFonts w:hint="default"/>
      </w:rPr>
    </w:lvl>
    <w:lvl w:ilvl="1">
      <w:start w:val="1"/>
      <w:numFmt w:val="decimal"/>
      <w:lvlText w:val="%2."/>
      <w:lvlJc w:val="right"/>
      <w:pPr>
        <w:ind w:left="720" w:hanging="720"/>
      </w:pPr>
      <w:rPr>
        <w:rFonts w:ascii="Times New Roman" w:hAnsi="Times New Roman" w:hint="default"/>
        <w:b/>
        <w:i w:val="0"/>
        <w:sz w:val="24"/>
        <w:szCs w:val="1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78FB055C"/>
    <w:multiLevelType w:val="hybridMultilevel"/>
    <w:tmpl w:val="D6A87DF6"/>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5">
    <w:nsid w:val="791E5915"/>
    <w:multiLevelType w:val="hybridMultilevel"/>
    <w:tmpl w:val="F42E28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nsid w:val="79656597"/>
    <w:multiLevelType w:val="hybridMultilevel"/>
    <w:tmpl w:val="5ED6D49C"/>
    <w:lvl w:ilvl="0" w:tplc="04150011">
      <w:start w:val="1"/>
      <w:numFmt w:val="decimal"/>
      <w:lvlText w:val="%1)"/>
      <w:lvlJc w:val="left"/>
      <w:pPr>
        <w:ind w:left="720" w:hanging="360"/>
      </w:pPr>
      <w:rPr>
        <w:rFonts w:hint="default"/>
        <w:b/>
        <w:i w:val="0"/>
        <w:sz w:val="24"/>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9AF0B99"/>
    <w:multiLevelType w:val="hybridMultilevel"/>
    <w:tmpl w:val="34644B98"/>
    <w:lvl w:ilvl="0" w:tplc="B86A2E7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nsid w:val="7DA735B0"/>
    <w:multiLevelType w:val="hybridMultilevel"/>
    <w:tmpl w:val="E34EDA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6"/>
  </w:num>
  <w:num w:numId="3">
    <w:abstractNumId w:val="53"/>
  </w:num>
  <w:num w:numId="4">
    <w:abstractNumId w:val="62"/>
  </w:num>
  <w:num w:numId="5">
    <w:abstractNumId w:val="21"/>
  </w:num>
  <w:num w:numId="6">
    <w:abstractNumId w:val="61"/>
  </w:num>
  <w:num w:numId="7">
    <w:abstractNumId w:val="24"/>
  </w:num>
  <w:num w:numId="8">
    <w:abstractNumId w:val="54"/>
  </w:num>
  <w:num w:numId="9">
    <w:abstractNumId w:val="29"/>
  </w:num>
  <w:num w:numId="10">
    <w:abstractNumId w:val="26"/>
  </w:num>
  <w:num w:numId="11">
    <w:abstractNumId w:val="57"/>
  </w:num>
  <w:num w:numId="12">
    <w:abstractNumId w:val="44"/>
  </w:num>
  <w:num w:numId="13">
    <w:abstractNumId w:val="25"/>
  </w:num>
  <w:num w:numId="14">
    <w:abstractNumId w:val="6"/>
  </w:num>
  <w:num w:numId="15">
    <w:abstractNumId w:val="37"/>
  </w:num>
  <w:num w:numId="16">
    <w:abstractNumId w:val="39"/>
  </w:num>
  <w:num w:numId="17">
    <w:abstractNumId w:val="40"/>
  </w:num>
  <w:num w:numId="18">
    <w:abstractNumId w:val="51"/>
  </w:num>
  <w:num w:numId="19">
    <w:abstractNumId w:val="63"/>
  </w:num>
  <w:num w:numId="20">
    <w:abstractNumId w:val="65"/>
  </w:num>
  <w:num w:numId="21">
    <w:abstractNumId w:val="32"/>
  </w:num>
  <w:num w:numId="22">
    <w:abstractNumId w:val="48"/>
  </w:num>
  <w:num w:numId="23">
    <w:abstractNumId w:val="31"/>
  </w:num>
  <w:num w:numId="24">
    <w:abstractNumId w:val="41"/>
  </w:num>
  <w:num w:numId="25">
    <w:abstractNumId w:val="64"/>
  </w:num>
  <w:num w:numId="26">
    <w:abstractNumId w:val="34"/>
  </w:num>
  <w:num w:numId="27">
    <w:abstractNumId w:val="49"/>
  </w:num>
  <w:num w:numId="28">
    <w:abstractNumId w:val="27"/>
  </w:num>
  <w:num w:numId="29">
    <w:abstractNumId w:val="18"/>
  </w:num>
  <w:num w:numId="30">
    <w:abstractNumId w:val="35"/>
  </w:num>
  <w:num w:numId="31">
    <w:abstractNumId w:val="17"/>
  </w:num>
  <w:num w:numId="32">
    <w:abstractNumId w:val="46"/>
  </w:num>
  <w:num w:numId="33">
    <w:abstractNumId w:val="67"/>
  </w:num>
  <w:num w:numId="34">
    <w:abstractNumId w:val="42"/>
  </w:num>
  <w:num w:numId="35">
    <w:abstractNumId w:val="8"/>
  </w:num>
  <w:num w:numId="36">
    <w:abstractNumId w:val="11"/>
  </w:num>
  <w:num w:numId="37">
    <w:abstractNumId w:val="12"/>
  </w:num>
  <w:num w:numId="38">
    <w:abstractNumId w:val="23"/>
  </w:num>
  <w:num w:numId="39">
    <w:abstractNumId w:val="10"/>
  </w:num>
  <w:num w:numId="40">
    <w:abstractNumId w:val="13"/>
  </w:num>
  <w:num w:numId="41">
    <w:abstractNumId w:val="58"/>
  </w:num>
  <w:num w:numId="42">
    <w:abstractNumId w:val="68"/>
  </w:num>
  <w:num w:numId="43">
    <w:abstractNumId w:val="50"/>
  </w:num>
  <w:num w:numId="44">
    <w:abstractNumId w:val="52"/>
  </w:num>
  <w:num w:numId="45">
    <w:abstractNumId w:val="38"/>
  </w:num>
  <w:num w:numId="46">
    <w:abstractNumId w:val="60"/>
  </w:num>
  <w:num w:numId="47">
    <w:abstractNumId w:val="43"/>
  </w:num>
  <w:num w:numId="48">
    <w:abstractNumId w:val="55"/>
  </w:num>
  <w:num w:numId="49">
    <w:abstractNumId w:val="33"/>
  </w:num>
  <w:num w:numId="50">
    <w:abstractNumId w:val="56"/>
  </w:num>
  <w:num w:numId="51">
    <w:abstractNumId w:val="28"/>
  </w:num>
  <w:num w:numId="52">
    <w:abstractNumId w:val="9"/>
  </w:num>
  <w:num w:numId="53">
    <w:abstractNumId w:val="7"/>
  </w:num>
  <w:num w:numId="54">
    <w:abstractNumId w:val="30"/>
  </w:num>
  <w:num w:numId="55">
    <w:abstractNumId w:val="15"/>
  </w:num>
  <w:num w:numId="56">
    <w:abstractNumId w:val="59"/>
  </w:num>
  <w:num w:numId="57">
    <w:abstractNumId w:val="19"/>
  </w:num>
  <w:num w:numId="58">
    <w:abstractNumId w:val="22"/>
  </w:num>
  <w:num w:numId="59">
    <w:abstractNumId w:val="66"/>
  </w:num>
  <w:num w:numId="60">
    <w:abstractNumId w:val="14"/>
  </w:num>
  <w:num w:numId="61">
    <w:abstractNumId w:val="45"/>
  </w:num>
  <w:num w:numId="62">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8507A"/>
    <w:rsid w:val="00000127"/>
    <w:rsid w:val="00001766"/>
    <w:rsid w:val="00002CE9"/>
    <w:rsid w:val="0000495C"/>
    <w:rsid w:val="0000751E"/>
    <w:rsid w:val="00011848"/>
    <w:rsid w:val="000138E7"/>
    <w:rsid w:val="00013F4F"/>
    <w:rsid w:val="0001421A"/>
    <w:rsid w:val="0001544E"/>
    <w:rsid w:val="000154B5"/>
    <w:rsid w:val="00015C3C"/>
    <w:rsid w:val="000165EE"/>
    <w:rsid w:val="000167DB"/>
    <w:rsid w:val="000168F4"/>
    <w:rsid w:val="00016AC9"/>
    <w:rsid w:val="00017735"/>
    <w:rsid w:val="00020665"/>
    <w:rsid w:val="00022B44"/>
    <w:rsid w:val="00024202"/>
    <w:rsid w:val="00025FAC"/>
    <w:rsid w:val="00025FF8"/>
    <w:rsid w:val="00030088"/>
    <w:rsid w:val="000305BF"/>
    <w:rsid w:val="000308E9"/>
    <w:rsid w:val="00030D45"/>
    <w:rsid w:val="00030E87"/>
    <w:rsid w:val="0003133F"/>
    <w:rsid w:val="0003194C"/>
    <w:rsid w:val="00031AC2"/>
    <w:rsid w:val="00031D91"/>
    <w:rsid w:val="000328AF"/>
    <w:rsid w:val="00032C5C"/>
    <w:rsid w:val="00033425"/>
    <w:rsid w:val="000338F9"/>
    <w:rsid w:val="00033DFC"/>
    <w:rsid w:val="00033EEF"/>
    <w:rsid w:val="00034CBA"/>
    <w:rsid w:val="00035605"/>
    <w:rsid w:val="00035A0F"/>
    <w:rsid w:val="00035EA1"/>
    <w:rsid w:val="000363BE"/>
    <w:rsid w:val="00040489"/>
    <w:rsid w:val="0004054F"/>
    <w:rsid w:val="0004113F"/>
    <w:rsid w:val="000412DA"/>
    <w:rsid w:val="0004185D"/>
    <w:rsid w:val="000435A8"/>
    <w:rsid w:val="000437E1"/>
    <w:rsid w:val="00044819"/>
    <w:rsid w:val="00044C1B"/>
    <w:rsid w:val="00046ADC"/>
    <w:rsid w:val="00046D5A"/>
    <w:rsid w:val="000478C1"/>
    <w:rsid w:val="000478C5"/>
    <w:rsid w:val="00047D28"/>
    <w:rsid w:val="000504D0"/>
    <w:rsid w:val="000508A2"/>
    <w:rsid w:val="00051A85"/>
    <w:rsid w:val="00053BAB"/>
    <w:rsid w:val="00056B82"/>
    <w:rsid w:val="00060AB7"/>
    <w:rsid w:val="00061269"/>
    <w:rsid w:val="00061D47"/>
    <w:rsid w:val="00065604"/>
    <w:rsid w:val="00065850"/>
    <w:rsid w:val="0006708F"/>
    <w:rsid w:val="00067382"/>
    <w:rsid w:val="00067E70"/>
    <w:rsid w:val="00071F51"/>
    <w:rsid w:val="000721EA"/>
    <w:rsid w:val="00073069"/>
    <w:rsid w:val="0007520E"/>
    <w:rsid w:val="00075C08"/>
    <w:rsid w:val="0007655F"/>
    <w:rsid w:val="000765CE"/>
    <w:rsid w:val="0007746C"/>
    <w:rsid w:val="000803F4"/>
    <w:rsid w:val="00080DB7"/>
    <w:rsid w:val="0008143C"/>
    <w:rsid w:val="00083292"/>
    <w:rsid w:val="00083BF6"/>
    <w:rsid w:val="000854BD"/>
    <w:rsid w:val="00085C69"/>
    <w:rsid w:val="0008755F"/>
    <w:rsid w:val="000877BF"/>
    <w:rsid w:val="000906D9"/>
    <w:rsid w:val="000916D3"/>
    <w:rsid w:val="00091AA4"/>
    <w:rsid w:val="00093A5E"/>
    <w:rsid w:val="000940BB"/>
    <w:rsid w:val="0009473E"/>
    <w:rsid w:val="00094BAA"/>
    <w:rsid w:val="000961DF"/>
    <w:rsid w:val="00096AA3"/>
    <w:rsid w:val="000A01E5"/>
    <w:rsid w:val="000A141D"/>
    <w:rsid w:val="000A2751"/>
    <w:rsid w:val="000A3310"/>
    <w:rsid w:val="000A5474"/>
    <w:rsid w:val="000A5FD6"/>
    <w:rsid w:val="000A5FEA"/>
    <w:rsid w:val="000A66E4"/>
    <w:rsid w:val="000A765E"/>
    <w:rsid w:val="000B06AE"/>
    <w:rsid w:val="000B0A9E"/>
    <w:rsid w:val="000B0CE7"/>
    <w:rsid w:val="000B156F"/>
    <w:rsid w:val="000B1BDB"/>
    <w:rsid w:val="000B202C"/>
    <w:rsid w:val="000B31A2"/>
    <w:rsid w:val="000B3C26"/>
    <w:rsid w:val="000B4D5B"/>
    <w:rsid w:val="000B6AF1"/>
    <w:rsid w:val="000B75E6"/>
    <w:rsid w:val="000B7C43"/>
    <w:rsid w:val="000C0153"/>
    <w:rsid w:val="000C0CEB"/>
    <w:rsid w:val="000C11F7"/>
    <w:rsid w:val="000C3F24"/>
    <w:rsid w:val="000C493A"/>
    <w:rsid w:val="000C5601"/>
    <w:rsid w:val="000C5F21"/>
    <w:rsid w:val="000C7185"/>
    <w:rsid w:val="000D01E5"/>
    <w:rsid w:val="000D073C"/>
    <w:rsid w:val="000D241F"/>
    <w:rsid w:val="000D24DA"/>
    <w:rsid w:val="000D25EE"/>
    <w:rsid w:val="000D2CF8"/>
    <w:rsid w:val="000D3B00"/>
    <w:rsid w:val="000D663D"/>
    <w:rsid w:val="000D786E"/>
    <w:rsid w:val="000E03BF"/>
    <w:rsid w:val="000E0908"/>
    <w:rsid w:val="000E0B49"/>
    <w:rsid w:val="000E130C"/>
    <w:rsid w:val="000E2282"/>
    <w:rsid w:val="000E390A"/>
    <w:rsid w:val="000E3AC2"/>
    <w:rsid w:val="000E456F"/>
    <w:rsid w:val="000E4943"/>
    <w:rsid w:val="000E4D1E"/>
    <w:rsid w:val="000E4ECD"/>
    <w:rsid w:val="000E6228"/>
    <w:rsid w:val="000E637C"/>
    <w:rsid w:val="000E6447"/>
    <w:rsid w:val="000F2F19"/>
    <w:rsid w:val="000F30A3"/>
    <w:rsid w:val="000F50B8"/>
    <w:rsid w:val="000F60C2"/>
    <w:rsid w:val="000F6372"/>
    <w:rsid w:val="000F7520"/>
    <w:rsid w:val="000F7B15"/>
    <w:rsid w:val="000F7D43"/>
    <w:rsid w:val="00101D87"/>
    <w:rsid w:val="00103811"/>
    <w:rsid w:val="00104EF1"/>
    <w:rsid w:val="0010505E"/>
    <w:rsid w:val="001079A6"/>
    <w:rsid w:val="00110140"/>
    <w:rsid w:val="00110436"/>
    <w:rsid w:val="001109D1"/>
    <w:rsid w:val="0011535C"/>
    <w:rsid w:val="0011535F"/>
    <w:rsid w:val="001158CD"/>
    <w:rsid w:val="00116188"/>
    <w:rsid w:val="0011623D"/>
    <w:rsid w:val="00120763"/>
    <w:rsid w:val="00120FF6"/>
    <w:rsid w:val="001210D7"/>
    <w:rsid w:val="0012126A"/>
    <w:rsid w:val="00121CE1"/>
    <w:rsid w:val="00121F1E"/>
    <w:rsid w:val="001226FF"/>
    <w:rsid w:val="00123487"/>
    <w:rsid w:val="001250B6"/>
    <w:rsid w:val="00125EAB"/>
    <w:rsid w:val="00126897"/>
    <w:rsid w:val="00126D29"/>
    <w:rsid w:val="0012712E"/>
    <w:rsid w:val="001272CF"/>
    <w:rsid w:val="00127A48"/>
    <w:rsid w:val="00127BD5"/>
    <w:rsid w:val="00127C01"/>
    <w:rsid w:val="00130F32"/>
    <w:rsid w:val="001314E1"/>
    <w:rsid w:val="00131C73"/>
    <w:rsid w:val="00132280"/>
    <w:rsid w:val="0013261A"/>
    <w:rsid w:val="00140385"/>
    <w:rsid w:val="00141F6F"/>
    <w:rsid w:val="00142527"/>
    <w:rsid w:val="001433C3"/>
    <w:rsid w:val="00151332"/>
    <w:rsid w:val="00151BF3"/>
    <w:rsid w:val="00154CB5"/>
    <w:rsid w:val="00155F3D"/>
    <w:rsid w:val="00155FC3"/>
    <w:rsid w:val="00156C2E"/>
    <w:rsid w:val="001577C0"/>
    <w:rsid w:val="00157E42"/>
    <w:rsid w:val="0016078E"/>
    <w:rsid w:val="001636B4"/>
    <w:rsid w:val="00163EE2"/>
    <w:rsid w:val="00164AEF"/>
    <w:rsid w:val="00164F21"/>
    <w:rsid w:val="00165560"/>
    <w:rsid w:val="00166C6B"/>
    <w:rsid w:val="0016763B"/>
    <w:rsid w:val="00167A9A"/>
    <w:rsid w:val="00170A07"/>
    <w:rsid w:val="00173A31"/>
    <w:rsid w:val="00174294"/>
    <w:rsid w:val="0017594C"/>
    <w:rsid w:val="00175AE7"/>
    <w:rsid w:val="00177356"/>
    <w:rsid w:val="00180514"/>
    <w:rsid w:val="00180D7A"/>
    <w:rsid w:val="0018115A"/>
    <w:rsid w:val="001813BA"/>
    <w:rsid w:val="0018227A"/>
    <w:rsid w:val="001823DF"/>
    <w:rsid w:val="00182A2E"/>
    <w:rsid w:val="00183B38"/>
    <w:rsid w:val="00184464"/>
    <w:rsid w:val="00184AD8"/>
    <w:rsid w:val="001850DC"/>
    <w:rsid w:val="001851A2"/>
    <w:rsid w:val="0018645D"/>
    <w:rsid w:val="00187F82"/>
    <w:rsid w:val="0019109F"/>
    <w:rsid w:val="0019128A"/>
    <w:rsid w:val="00191AFD"/>
    <w:rsid w:val="00191D2B"/>
    <w:rsid w:val="00192FCF"/>
    <w:rsid w:val="00193961"/>
    <w:rsid w:val="001950F6"/>
    <w:rsid w:val="0019512F"/>
    <w:rsid w:val="00196307"/>
    <w:rsid w:val="00196B3E"/>
    <w:rsid w:val="001972A8"/>
    <w:rsid w:val="00197C99"/>
    <w:rsid w:val="001A1444"/>
    <w:rsid w:val="001A16E1"/>
    <w:rsid w:val="001A1B3C"/>
    <w:rsid w:val="001A1E7E"/>
    <w:rsid w:val="001A25C0"/>
    <w:rsid w:val="001A58D8"/>
    <w:rsid w:val="001A6A60"/>
    <w:rsid w:val="001A76FB"/>
    <w:rsid w:val="001B09B1"/>
    <w:rsid w:val="001B0A19"/>
    <w:rsid w:val="001B0BFC"/>
    <w:rsid w:val="001B0F5D"/>
    <w:rsid w:val="001B170D"/>
    <w:rsid w:val="001B1CB6"/>
    <w:rsid w:val="001B414D"/>
    <w:rsid w:val="001B50AC"/>
    <w:rsid w:val="001B5933"/>
    <w:rsid w:val="001B647A"/>
    <w:rsid w:val="001B6868"/>
    <w:rsid w:val="001B695F"/>
    <w:rsid w:val="001B6BC3"/>
    <w:rsid w:val="001C01E5"/>
    <w:rsid w:val="001C05C1"/>
    <w:rsid w:val="001C0C45"/>
    <w:rsid w:val="001C1DA1"/>
    <w:rsid w:val="001C2A4B"/>
    <w:rsid w:val="001C2F1E"/>
    <w:rsid w:val="001C3E79"/>
    <w:rsid w:val="001C4EB8"/>
    <w:rsid w:val="001C5EBC"/>
    <w:rsid w:val="001C6600"/>
    <w:rsid w:val="001C6CAF"/>
    <w:rsid w:val="001C6EE7"/>
    <w:rsid w:val="001C776F"/>
    <w:rsid w:val="001D01C2"/>
    <w:rsid w:val="001D0806"/>
    <w:rsid w:val="001D18E3"/>
    <w:rsid w:val="001D2DD8"/>
    <w:rsid w:val="001D4265"/>
    <w:rsid w:val="001D4388"/>
    <w:rsid w:val="001D5819"/>
    <w:rsid w:val="001E02A9"/>
    <w:rsid w:val="001E047C"/>
    <w:rsid w:val="001E07C4"/>
    <w:rsid w:val="001E096F"/>
    <w:rsid w:val="001E13C5"/>
    <w:rsid w:val="001E19A3"/>
    <w:rsid w:val="001E2361"/>
    <w:rsid w:val="001E2F95"/>
    <w:rsid w:val="001E36EA"/>
    <w:rsid w:val="001E4642"/>
    <w:rsid w:val="001E489E"/>
    <w:rsid w:val="001E4EFA"/>
    <w:rsid w:val="001E6613"/>
    <w:rsid w:val="001E661E"/>
    <w:rsid w:val="001E7514"/>
    <w:rsid w:val="001F1180"/>
    <w:rsid w:val="001F159D"/>
    <w:rsid w:val="001F2513"/>
    <w:rsid w:val="001F3108"/>
    <w:rsid w:val="001F3735"/>
    <w:rsid w:val="001F7667"/>
    <w:rsid w:val="0020054A"/>
    <w:rsid w:val="0020124D"/>
    <w:rsid w:val="002025B3"/>
    <w:rsid w:val="0020576E"/>
    <w:rsid w:val="002061D6"/>
    <w:rsid w:val="002064B2"/>
    <w:rsid w:val="002064E7"/>
    <w:rsid w:val="00206E71"/>
    <w:rsid w:val="0021299C"/>
    <w:rsid w:val="002130E0"/>
    <w:rsid w:val="00213A26"/>
    <w:rsid w:val="00214653"/>
    <w:rsid w:val="00214D3C"/>
    <w:rsid w:val="00214F09"/>
    <w:rsid w:val="002157ED"/>
    <w:rsid w:val="002218CE"/>
    <w:rsid w:val="0022211A"/>
    <w:rsid w:val="0022482C"/>
    <w:rsid w:val="00227993"/>
    <w:rsid w:val="00227F35"/>
    <w:rsid w:val="00231C3F"/>
    <w:rsid w:val="00233547"/>
    <w:rsid w:val="00233EF7"/>
    <w:rsid w:val="0023421F"/>
    <w:rsid w:val="0023439A"/>
    <w:rsid w:val="002344C7"/>
    <w:rsid w:val="00237C3E"/>
    <w:rsid w:val="00240D63"/>
    <w:rsid w:val="00240FE6"/>
    <w:rsid w:val="0024294F"/>
    <w:rsid w:val="002452F3"/>
    <w:rsid w:val="00245ABE"/>
    <w:rsid w:val="00245D82"/>
    <w:rsid w:val="00246539"/>
    <w:rsid w:val="00250732"/>
    <w:rsid w:val="00250C4C"/>
    <w:rsid w:val="00252384"/>
    <w:rsid w:val="00252EA2"/>
    <w:rsid w:val="00254C52"/>
    <w:rsid w:val="00254CA3"/>
    <w:rsid w:val="00255AF2"/>
    <w:rsid w:val="00256E22"/>
    <w:rsid w:val="002577C1"/>
    <w:rsid w:val="00257EA5"/>
    <w:rsid w:val="0026054A"/>
    <w:rsid w:val="0026136E"/>
    <w:rsid w:val="002613D2"/>
    <w:rsid w:val="0026386F"/>
    <w:rsid w:val="00264678"/>
    <w:rsid w:val="00265122"/>
    <w:rsid w:val="00266B4F"/>
    <w:rsid w:val="00266E38"/>
    <w:rsid w:val="002672BD"/>
    <w:rsid w:val="00270098"/>
    <w:rsid w:val="00272599"/>
    <w:rsid w:val="00273D41"/>
    <w:rsid w:val="0027550E"/>
    <w:rsid w:val="002772FA"/>
    <w:rsid w:val="00277F72"/>
    <w:rsid w:val="002800D7"/>
    <w:rsid w:val="00280B36"/>
    <w:rsid w:val="00281117"/>
    <w:rsid w:val="002812A9"/>
    <w:rsid w:val="002825FB"/>
    <w:rsid w:val="00282E31"/>
    <w:rsid w:val="0028429F"/>
    <w:rsid w:val="0028572D"/>
    <w:rsid w:val="00287035"/>
    <w:rsid w:val="002873BA"/>
    <w:rsid w:val="0028798C"/>
    <w:rsid w:val="00287B17"/>
    <w:rsid w:val="00291AFE"/>
    <w:rsid w:val="00291C7C"/>
    <w:rsid w:val="00292537"/>
    <w:rsid w:val="00293FEA"/>
    <w:rsid w:val="00294194"/>
    <w:rsid w:val="00295997"/>
    <w:rsid w:val="00295D5D"/>
    <w:rsid w:val="00296962"/>
    <w:rsid w:val="00297BB6"/>
    <w:rsid w:val="002A1200"/>
    <w:rsid w:val="002A1BA9"/>
    <w:rsid w:val="002A1F6F"/>
    <w:rsid w:val="002A218F"/>
    <w:rsid w:val="002A2E9E"/>
    <w:rsid w:val="002A344F"/>
    <w:rsid w:val="002A398D"/>
    <w:rsid w:val="002A466F"/>
    <w:rsid w:val="002A5760"/>
    <w:rsid w:val="002A6954"/>
    <w:rsid w:val="002A6AD3"/>
    <w:rsid w:val="002A7491"/>
    <w:rsid w:val="002A7E55"/>
    <w:rsid w:val="002B0E92"/>
    <w:rsid w:val="002B21EA"/>
    <w:rsid w:val="002B250F"/>
    <w:rsid w:val="002B40E8"/>
    <w:rsid w:val="002B6DBA"/>
    <w:rsid w:val="002B7409"/>
    <w:rsid w:val="002C0802"/>
    <w:rsid w:val="002C0876"/>
    <w:rsid w:val="002C0A26"/>
    <w:rsid w:val="002C0DFB"/>
    <w:rsid w:val="002C22D3"/>
    <w:rsid w:val="002C2470"/>
    <w:rsid w:val="002C2A19"/>
    <w:rsid w:val="002C3A1A"/>
    <w:rsid w:val="002C5E40"/>
    <w:rsid w:val="002C6800"/>
    <w:rsid w:val="002C7F9D"/>
    <w:rsid w:val="002D381A"/>
    <w:rsid w:val="002D3A3C"/>
    <w:rsid w:val="002D3F81"/>
    <w:rsid w:val="002D4A48"/>
    <w:rsid w:val="002D6E27"/>
    <w:rsid w:val="002D7C94"/>
    <w:rsid w:val="002E02B9"/>
    <w:rsid w:val="002E1929"/>
    <w:rsid w:val="002E1B66"/>
    <w:rsid w:val="002E3BBA"/>
    <w:rsid w:val="002E411E"/>
    <w:rsid w:val="002E446C"/>
    <w:rsid w:val="002E4614"/>
    <w:rsid w:val="002E4BA8"/>
    <w:rsid w:val="002E54AF"/>
    <w:rsid w:val="002E64AC"/>
    <w:rsid w:val="002F09CD"/>
    <w:rsid w:val="002F123A"/>
    <w:rsid w:val="002F1404"/>
    <w:rsid w:val="002F200F"/>
    <w:rsid w:val="002F28C1"/>
    <w:rsid w:val="002F2DEA"/>
    <w:rsid w:val="002F4FC4"/>
    <w:rsid w:val="002F5583"/>
    <w:rsid w:val="002F5DBC"/>
    <w:rsid w:val="002F5E17"/>
    <w:rsid w:val="002F5F9E"/>
    <w:rsid w:val="0030198F"/>
    <w:rsid w:val="003019C7"/>
    <w:rsid w:val="0030531C"/>
    <w:rsid w:val="00305880"/>
    <w:rsid w:val="003064EB"/>
    <w:rsid w:val="00306D89"/>
    <w:rsid w:val="00311B90"/>
    <w:rsid w:val="00312EB3"/>
    <w:rsid w:val="00315F16"/>
    <w:rsid w:val="003161DE"/>
    <w:rsid w:val="00316857"/>
    <w:rsid w:val="00316A82"/>
    <w:rsid w:val="00316F74"/>
    <w:rsid w:val="003204E6"/>
    <w:rsid w:val="003212D1"/>
    <w:rsid w:val="00321402"/>
    <w:rsid w:val="00321AB2"/>
    <w:rsid w:val="00323F6E"/>
    <w:rsid w:val="00325A6F"/>
    <w:rsid w:val="003267F9"/>
    <w:rsid w:val="00330AE4"/>
    <w:rsid w:val="00331CA6"/>
    <w:rsid w:val="00332323"/>
    <w:rsid w:val="00334404"/>
    <w:rsid w:val="003352EF"/>
    <w:rsid w:val="00336231"/>
    <w:rsid w:val="00341323"/>
    <w:rsid w:val="00341406"/>
    <w:rsid w:val="00341FA7"/>
    <w:rsid w:val="003434E4"/>
    <w:rsid w:val="00343C1F"/>
    <w:rsid w:val="00343E65"/>
    <w:rsid w:val="003449FB"/>
    <w:rsid w:val="00345B55"/>
    <w:rsid w:val="003467A6"/>
    <w:rsid w:val="00350070"/>
    <w:rsid w:val="00350BC9"/>
    <w:rsid w:val="00355B1B"/>
    <w:rsid w:val="00357B56"/>
    <w:rsid w:val="00357EBC"/>
    <w:rsid w:val="00360D3D"/>
    <w:rsid w:val="003649C4"/>
    <w:rsid w:val="00364BA7"/>
    <w:rsid w:val="00366A48"/>
    <w:rsid w:val="00367514"/>
    <w:rsid w:val="00370402"/>
    <w:rsid w:val="003714FA"/>
    <w:rsid w:val="0037162D"/>
    <w:rsid w:val="00372C09"/>
    <w:rsid w:val="00372DFA"/>
    <w:rsid w:val="003746F9"/>
    <w:rsid w:val="003761DF"/>
    <w:rsid w:val="003768E4"/>
    <w:rsid w:val="00377293"/>
    <w:rsid w:val="0037740F"/>
    <w:rsid w:val="00381081"/>
    <w:rsid w:val="00381835"/>
    <w:rsid w:val="00383794"/>
    <w:rsid w:val="003852D4"/>
    <w:rsid w:val="0038598D"/>
    <w:rsid w:val="0038658E"/>
    <w:rsid w:val="0038784A"/>
    <w:rsid w:val="00387C4E"/>
    <w:rsid w:val="00387F60"/>
    <w:rsid w:val="0039130A"/>
    <w:rsid w:val="00394522"/>
    <w:rsid w:val="0039509B"/>
    <w:rsid w:val="00396081"/>
    <w:rsid w:val="003A0319"/>
    <w:rsid w:val="003A20AD"/>
    <w:rsid w:val="003A40B9"/>
    <w:rsid w:val="003A4E38"/>
    <w:rsid w:val="003A54DE"/>
    <w:rsid w:val="003A596E"/>
    <w:rsid w:val="003A614A"/>
    <w:rsid w:val="003A63F1"/>
    <w:rsid w:val="003A6536"/>
    <w:rsid w:val="003B01D4"/>
    <w:rsid w:val="003B0E6D"/>
    <w:rsid w:val="003B0FAB"/>
    <w:rsid w:val="003B2B14"/>
    <w:rsid w:val="003B329A"/>
    <w:rsid w:val="003B3579"/>
    <w:rsid w:val="003B3907"/>
    <w:rsid w:val="003B478A"/>
    <w:rsid w:val="003B5D02"/>
    <w:rsid w:val="003B6892"/>
    <w:rsid w:val="003B6DE7"/>
    <w:rsid w:val="003C09FA"/>
    <w:rsid w:val="003C0A11"/>
    <w:rsid w:val="003C162A"/>
    <w:rsid w:val="003C1655"/>
    <w:rsid w:val="003C2C12"/>
    <w:rsid w:val="003C33A6"/>
    <w:rsid w:val="003C42CC"/>
    <w:rsid w:val="003C577F"/>
    <w:rsid w:val="003C5AFA"/>
    <w:rsid w:val="003C5DC4"/>
    <w:rsid w:val="003C6E33"/>
    <w:rsid w:val="003C6E9F"/>
    <w:rsid w:val="003C7D26"/>
    <w:rsid w:val="003D1797"/>
    <w:rsid w:val="003D221B"/>
    <w:rsid w:val="003D281B"/>
    <w:rsid w:val="003D3A5D"/>
    <w:rsid w:val="003D3E57"/>
    <w:rsid w:val="003D5160"/>
    <w:rsid w:val="003D6648"/>
    <w:rsid w:val="003D75F1"/>
    <w:rsid w:val="003E00CB"/>
    <w:rsid w:val="003E036F"/>
    <w:rsid w:val="003E04CD"/>
    <w:rsid w:val="003E138B"/>
    <w:rsid w:val="003E38BB"/>
    <w:rsid w:val="003E60F5"/>
    <w:rsid w:val="003E68A1"/>
    <w:rsid w:val="003E7152"/>
    <w:rsid w:val="003E724D"/>
    <w:rsid w:val="003F1F1C"/>
    <w:rsid w:val="003F33C5"/>
    <w:rsid w:val="003F509F"/>
    <w:rsid w:val="003F5422"/>
    <w:rsid w:val="003F575A"/>
    <w:rsid w:val="003F5D91"/>
    <w:rsid w:val="003F6145"/>
    <w:rsid w:val="003F6A14"/>
    <w:rsid w:val="003F6BAB"/>
    <w:rsid w:val="00400B51"/>
    <w:rsid w:val="0040156E"/>
    <w:rsid w:val="00401CBD"/>
    <w:rsid w:val="00401D08"/>
    <w:rsid w:val="00401EEA"/>
    <w:rsid w:val="004040F1"/>
    <w:rsid w:val="004044F3"/>
    <w:rsid w:val="00406591"/>
    <w:rsid w:val="00407772"/>
    <w:rsid w:val="00407900"/>
    <w:rsid w:val="00407EF2"/>
    <w:rsid w:val="00410F73"/>
    <w:rsid w:val="00411027"/>
    <w:rsid w:val="004126B7"/>
    <w:rsid w:val="00413AC0"/>
    <w:rsid w:val="00413FE8"/>
    <w:rsid w:val="0041448E"/>
    <w:rsid w:val="004145B5"/>
    <w:rsid w:val="00415141"/>
    <w:rsid w:val="00415BCB"/>
    <w:rsid w:val="00415D42"/>
    <w:rsid w:val="00416295"/>
    <w:rsid w:val="0041634F"/>
    <w:rsid w:val="00416F6F"/>
    <w:rsid w:val="00417E0B"/>
    <w:rsid w:val="0042004C"/>
    <w:rsid w:val="0042011D"/>
    <w:rsid w:val="004205C9"/>
    <w:rsid w:val="00421B16"/>
    <w:rsid w:val="00422C83"/>
    <w:rsid w:val="00422F5B"/>
    <w:rsid w:val="00423174"/>
    <w:rsid w:val="004234B6"/>
    <w:rsid w:val="0042403F"/>
    <w:rsid w:val="004242EC"/>
    <w:rsid w:val="004244BE"/>
    <w:rsid w:val="00424521"/>
    <w:rsid w:val="00424BEA"/>
    <w:rsid w:val="00425FFB"/>
    <w:rsid w:val="00426F4C"/>
    <w:rsid w:val="00427659"/>
    <w:rsid w:val="00427DAE"/>
    <w:rsid w:val="00431029"/>
    <w:rsid w:val="00431CD6"/>
    <w:rsid w:val="00432D32"/>
    <w:rsid w:val="00433108"/>
    <w:rsid w:val="004349AD"/>
    <w:rsid w:val="00434F0D"/>
    <w:rsid w:val="004353A9"/>
    <w:rsid w:val="0043554D"/>
    <w:rsid w:val="00435E60"/>
    <w:rsid w:val="00436746"/>
    <w:rsid w:val="0044059A"/>
    <w:rsid w:val="00440C9E"/>
    <w:rsid w:val="00441EC6"/>
    <w:rsid w:val="00442435"/>
    <w:rsid w:val="00442D63"/>
    <w:rsid w:val="0044394C"/>
    <w:rsid w:val="004450B4"/>
    <w:rsid w:val="00446494"/>
    <w:rsid w:val="00446723"/>
    <w:rsid w:val="00446D3E"/>
    <w:rsid w:val="00447A33"/>
    <w:rsid w:val="00447C8B"/>
    <w:rsid w:val="00451852"/>
    <w:rsid w:val="004527F3"/>
    <w:rsid w:val="0045331D"/>
    <w:rsid w:val="00453998"/>
    <w:rsid w:val="0045510D"/>
    <w:rsid w:val="00456019"/>
    <w:rsid w:val="00456121"/>
    <w:rsid w:val="00457227"/>
    <w:rsid w:val="004574D3"/>
    <w:rsid w:val="00457694"/>
    <w:rsid w:val="00457958"/>
    <w:rsid w:val="00461334"/>
    <w:rsid w:val="00462A0F"/>
    <w:rsid w:val="004635AB"/>
    <w:rsid w:val="004637FB"/>
    <w:rsid w:val="00464035"/>
    <w:rsid w:val="0046540C"/>
    <w:rsid w:val="0046796F"/>
    <w:rsid w:val="004700E4"/>
    <w:rsid w:val="00472229"/>
    <w:rsid w:val="0047289D"/>
    <w:rsid w:val="004730A8"/>
    <w:rsid w:val="004733D4"/>
    <w:rsid w:val="0047380B"/>
    <w:rsid w:val="00473FB3"/>
    <w:rsid w:val="00474F81"/>
    <w:rsid w:val="00475695"/>
    <w:rsid w:val="00475AD5"/>
    <w:rsid w:val="004773B8"/>
    <w:rsid w:val="00477474"/>
    <w:rsid w:val="004801D1"/>
    <w:rsid w:val="00480806"/>
    <w:rsid w:val="00480AB6"/>
    <w:rsid w:val="00480F5B"/>
    <w:rsid w:val="0048177C"/>
    <w:rsid w:val="0048192D"/>
    <w:rsid w:val="00482252"/>
    <w:rsid w:val="00482A4C"/>
    <w:rsid w:val="00482A88"/>
    <w:rsid w:val="00482D1F"/>
    <w:rsid w:val="00482D39"/>
    <w:rsid w:val="00484033"/>
    <w:rsid w:val="00487A2C"/>
    <w:rsid w:val="004905C4"/>
    <w:rsid w:val="00492285"/>
    <w:rsid w:val="00492958"/>
    <w:rsid w:val="00492BC4"/>
    <w:rsid w:val="0049394C"/>
    <w:rsid w:val="00493E8C"/>
    <w:rsid w:val="00494456"/>
    <w:rsid w:val="00494902"/>
    <w:rsid w:val="004961E0"/>
    <w:rsid w:val="004963C5"/>
    <w:rsid w:val="00496D97"/>
    <w:rsid w:val="00497B42"/>
    <w:rsid w:val="00497E31"/>
    <w:rsid w:val="004A077D"/>
    <w:rsid w:val="004A12E5"/>
    <w:rsid w:val="004A1319"/>
    <w:rsid w:val="004A1EE5"/>
    <w:rsid w:val="004A25EE"/>
    <w:rsid w:val="004A35DB"/>
    <w:rsid w:val="004A485F"/>
    <w:rsid w:val="004A4A3F"/>
    <w:rsid w:val="004B091F"/>
    <w:rsid w:val="004B110D"/>
    <w:rsid w:val="004B1A62"/>
    <w:rsid w:val="004B1CF4"/>
    <w:rsid w:val="004B3D36"/>
    <w:rsid w:val="004B446D"/>
    <w:rsid w:val="004B6976"/>
    <w:rsid w:val="004B69CD"/>
    <w:rsid w:val="004B7390"/>
    <w:rsid w:val="004B764C"/>
    <w:rsid w:val="004C04F6"/>
    <w:rsid w:val="004C066E"/>
    <w:rsid w:val="004C12FE"/>
    <w:rsid w:val="004C1356"/>
    <w:rsid w:val="004C187F"/>
    <w:rsid w:val="004C1BBC"/>
    <w:rsid w:val="004C27F2"/>
    <w:rsid w:val="004C3304"/>
    <w:rsid w:val="004C404D"/>
    <w:rsid w:val="004C40FB"/>
    <w:rsid w:val="004C4665"/>
    <w:rsid w:val="004C4856"/>
    <w:rsid w:val="004C48D4"/>
    <w:rsid w:val="004C6491"/>
    <w:rsid w:val="004C7075"/>
    <w:rsid w:val="004C71BB"/>
    <w:rsid w:val="004C75B8"/>
    <w:rsid w:val="004D1BC7"/>
    <w:rsid w:val="004D3E77"/>
    <w:rsid w:val="004D448B"/>
    <w:rsid w:val="004D5ACC"/>
    <w:rsid w:val="004D739A"/>
    <w:rsid w:val="004D7631"/>
    <w:rsid w:val="004E0404"/>
    <w:rsid w:val="004E20AD"/>
    <w:rsid w:val="004E2C76"/>
    <w:rsid w:val="004E3E0C"/>
    <w:rsid w:val="004E4048"/>
    <w:rsid w:val="004E5459"/>
    <w:rsid w:val="004E6AF2"/>
    <w:rsid w:val="004E741A"/>
    <w:rsid w:val="004F02B6"/>
    <w:rsid w:val="004F1685"/>
    <w:rsid w:val="004F1BB7"/>
    <w:rsid w:val="004F3713"/>
    <w:rsid w:val="004F37C9"/>
    <w:rsid w:val="004F39C8"/>
    <w:rsid w:val="004F5876"/>
    <w:rsid w:val="004F6276"/>
    <w:rsid w:val="004F674F"/>
    <w:rsid w:val="004F7687"/>
    <w:rsid w:val="004F7911"/>
    <w:rsid w:val="00501174"/>
    <w:rsid w:val="00501736"/>
    <w:rsid w:val="00502B64"/>
    <w:rsid w:val="005038F2"/>
    <w:rsid w:val="00504021"/>
    <w:rsid w:val="0050463C"/>
    <w:rsid w:val="00504E8B"/>
    <w:rsid w:val="0050557C"/>
    <w:rsid w:val="0050644F"/>
    <w:rsid w:val="00506722"/>
    <w:rsid w:val="00511CA0"/>
    <w:rsid w:val="00512C43"/>
    <w:rsid w:val="005139B8"/>
    <w:rsid w:val="00513E6D"/>
    <w:rsid w:val="005151FF"/>
    <w:rsid w:val="0051709F"/>
    <w:rsid w:val="005200FB"/>
    <w:rsid w:val="00520349"/>
    <w:rsid w:val="005205B6"/>
    <w:rsid w:val="00522323"/>
    <w:rsid w:val="00523564"/>
    <w:rsid w:val="005244D0"/>
    <w:rsid w:val="0052469E"/>
    <w:rsid w:val="00524ED5"/>
    <w:rsid w:val="00525B1B"/>
    <w:rsid w:val="005261D9"/>
    <w:rsid w:val="00527896"/>
    <w:rsid w:val="005356ED"/>
    <w:rsid w:val="00535A10"/>
    <w:rsid w:val="005413DB"/>
    <w:rsid w:val="00542DD5"/>
    <w:rsid w:val="00543359"/>
    <w:rsid w:val="00543638"/>
    <w:rsid w:val="00544D8D"/>
    <w:rsid w:val="00545AEB"/>
    <w:rsid w:val="005460E7"/>
    <w:rsid w:val="005500E6"/>
    <w:rsid w:val="005519AF"/>
    <w:rsid w:val="005539DF"/>
    <w:rsid w:val="00555C72"/>
    <w:rsid w:val="005566B8"/>
    <w:rsid w:val="005577DF"/>
    <w:rsid w:val="00560BF4"/>
    <w:rsid w:val="00562A21"/>
    <w:rsid w:val="00562BA5"/>
    <w:rsid w:val="0056306D"/>
    <w:rsid w:val="005644BB"/>
    <w:rsid w:val="00564A32"/>
    <w:rsid w:val="00565111"/>
    <w:rsid w:val="005656E5"/>
    <w:rsid w:val="00566852"/>
    <w:rsid w:val="00566BC3"/>
    <w:rsid w:val="005671EF"/>
    <w:rsid w:val="00570208"/>
    <w:rsid w:val="005718E1"/>
    <w:rsid w:val="00571C7A"/>
    <w:rsid w:val="00572413"/>
    <w:rsid w:val="005724A3"/>
    <w:rsid w:val="005731D5"/>
    <w:rsid w:val="00574715"/>
    <w:rsid w:val="00575712"/>
    <w:rsid w:val="0057584E"/>
    <w:rsid w:val="00576553"/>
    <w:rsid w:val="00576FCE"/>
    <w:rsid w:val="00580605"/>
    <w:rsid w:val="00580DB5"/>
    <w:rsid w:val="00580EEA"/>
    <w:rsid w:val="00582210"/>
    <w:rsid w:val="00582646"/>
    <w:rsid w:val="005874F5"/>
    <w:rsid w:val="005900E1"/>
    <w:rsid w:val="005929C9"/>
    <w:rsid w:val="005954FB"/>
    <w:rsid w:val="005A1A9B"/>
    <w:rsid w:val="005A4270"/>
    <w:rsid w:val="005A4A08"/>
    <w:rsid w:val="005A4A13"/>
    <w:rsid w:val="005A4B27"/>
    <w:rsid w:val="005A70DC"/>
    <w:rsid w:val="005B1128"/>
    <w:rsid w:val="005B19CB"/>
    <w:rsid w:val="005B32D8"/>
    <w:rsid w:val="005B36C4"/>
    <w:rsid w:val="005B37FB"/>
    <w:rsid w:val="005B39C1"/>
    <w:rsid w:val="005B4804"/>
    <w:rsid w:val="005B5915"/>
    <w:rsid w:val="005B61A3"/>
    <w:rsid w:val="005B710A"/>
    <w:rsid w:val="005C0F0E"/>
    <w:rsid w:val="005C1DC3"/>
    <w:rsid w:val="005C2049"/>
    <w:rsid w:val="005C4289"/>
    <w:rsid w:val="005C42AF"/>
    <w:rsid w:val="005C48CD"/>
    <w:rsid w:val="005C5206"/>
    <w:rsid w:val="005C63FA"/>
    <w:rsid w:val="005C6448"/>
    <w:rsid w:val="005D0229"/>
    <w:rsid w:val="005D12FA"/>
    <w:rsid w:val="005D16D8"/>
    <w:rsid w:val="005D1CF0"/>
    <w:rsid w:val="005D2071"/>
    <w:rsid w:val="005D2C32"/>
    <w:rsid w:val="005D369E"/>
    <w:rsid w:val="005D455A"/>
    <w:rsid w:val="005D4612"/>
    <w:rsid w:val="005D489A"/>
    <w:rsid w:val="005D7CCF"/>
    <w:rsid w:val="005E14E2"/>
    <w:rsid w:val="005E1D16"/>
    <w:rsid w:val="005E473D"/>
    <w:rsid w:val="005E4C90"/>
    <w:rsid w:val="005E6176"/>
    <w:rsid w:val="005E6378"/>
    <w:rsid w:val="005E646D"/>
    <w:rsid w:val="005F1E64"/>
    <w:rsid w:val="005F27F0"/>
    <w:rsid w:val="005F38E5"/>
    <w:rsid w:val="005F67ED"/>
    <w:rsid w:val="005F6B36"/>
    <w:rsid w:val="005F6C2D"/>
    <w:rsid w:val="005F76A7"/>
    <w:rsid w:val="00600319"/>
    <w:rsid w:val="006034CD"/>
    <w:rsid w:val="0060409C"/>
    <w:rsid w:val="006040E7"/>
    <w:rsid w:val="006045F8"/>
    <w:rsid w:val="00604F77"/>
    <w:rsid w:val="0060684E"/>
    <w:rsid w:val="00607491"/>
    <w:rsid w:val="00610808"/>
    <w:rsid w:val="006113DC"/>
    <w:rsid w:val="00611DE5"/>
    <w:rsid w:val="00612BB7"/>
    <w:rsid w:val="006139A3"/>
    <w:rsid w:val="00614428"/>
    <w:rsid w:val="006209F2"/>
    <w:rsid w:val="0062194E"/>
    <w:rsid w:val="00622365"/>
    <w:rsid w:val="00624721"/>
    <w:rsid w:val="00624953"/>
    <w:rsid w:val="0062496F"/>
    <w:rsid w:val="00625A05"/>
    <w:rsid w:val="00625A95"/>
    <w:rsid w:val="00625D9C"/>
    <w:rsid w:val="006301EB"/>
    <w:rsid w:val="00630C2B"/>
    <w:rsid w:val="006311A7"/>
    <w:rsid w:val="00633CA5"/>
    <w:rsid w:val="00634C29"/>
    <w:rsid w:val="006369A8"/>
    <w:rsid w:val="00637386"/>
    <w:rsid w:val="00641C8E"/>
    <w:rsid w:val="00642B8D"/>
    <w:rsid w:val="00642BEA"/>
    <w:rsid w:val="0064622C"/>
    <w:rsid w:val="0064706F"/>
    <w:rsid w:val="0065109C"/>
    <w:rsid w:val="00651696"/>
    <w:rsid w:val="00651FB4"/>
    <w:rsid w:val="006568EC"/>
    <w:rsid w:val="00657491"/>
    <w:rsid w:val="006579FD"/>
    <w:rsid w:val="0066055B"/>
    <w:rsid w:val="0066088B"/>
    <w:rsid w:val="00662626"/>
    <w:rsid w:val="00664EAD"/>
    <w:rsid w:val="00666D19"/>
    <w:rsid w:val="00667108"/>
    <w:rsid w:val="006704D4"/>
    <w:rsid w:val="006706C6"/>
    <w:rsid w:val="00670BA9"/>
    <w:rsid w:val="00671F2E"/>
    <w:rsid w:val="006724E8"/>
    <w:rsid w:val="00675C98"/>
    <w:rsid w:val="00675D25"/>
    <w:rsid w:val="006766F1"/>
    <w:rsid w:val="0067690C"/>
    <w:rsid w:val="00677F64"/>
    <w:rsid w:val="00680956"/>
    <w:rsid w:val="00682654"/>
    <w:rsid w:val="00683450"/>
    <w:rsid w:val="00683BA1"/>
    <w:rsid w:val="00685943"/>
    <w:rsid w:val="00685BD8"/>
    <w:rsid w:val="00687563"/>
    <w:rsid w:val="0068758F"/>
    <w:rsid w:val="00690094"/>
    <w:rsid w:val="00690CF7"/>
    <w:rsid w:val="006940E7"/>
    <w:rsid w:val="006967F5"/>
    <w:rsid w:val="00696E12"/>
    <w:rsid w:val="006A0F7A"/>
    <w:rsid w:val="006A18AE"/>
    <w:rsid w:val="006A18D7"/>
    <w:rsid w:val="006A2789"/>
    <w:rsid w:val="006A3859"/>
    <w:rsid w:val="006A61C3"/>
    <w:rsid w:val="006A6904"/>
    <w:rsid w:val="006A79E4"/>
    <w:rsid w:val="006A7C62"/>
    <w:rsid w:val="006A7FF3"/>
    <w:rsid w:val="006B023F"/>
    <w:rsid w:val="006B2821"/>
    <w:rsid w:val="006B2862"/>
    <w:rsid w:val="006B6704"/>
    <w:rsid w:val="006B676D"/>
    <w:rsid w:val="006C128E"/>
    <w:rsid w:val="006C5766"/>
    <w:rsid w:val="006C69D1"/>
    <w:rsid w:val="006C778E"/>
    <w:rsid w:val="006D0ABD"/>
    <w:rsid w:val="006D0DFE"/>
    <w:rsid w:val="006D1146"/>
    <w:rsid w:val="006D2117"/>
    <w:rsid w:val="006D2AFA"/>
    <w:rsid w:val="006D5909"/>
    <w:rsid w:val="006D6944"/>
    <w:rsid w:val="006D6C9B"/>
    <w:rsid w:val="006D6F8C"/>
    <w:rsid w:val="006D78BE"/>
    <w:rsid w:val="006E0844"/>
    <w:rsid w:val="006E26ED"/>
    <w:rsid w:val="006E2BC8"/>
    <w:rsid w:val="006E351B"/>
    <w:rsid w:val="006E56B2"/>
    <w:rsid w:val="006E6BED"/>
    <w:rsid w:val="006E73BD"/>
    <w:rsid w:val="006E7A21"/>
    <w:rsid w:val="006E7B32"/>
    <w:rsid w:val="006E7E3C"/>
    <w:rsid w:val="006F088A"/>
    <w:rsid w:val="006F0DFC"/>
    <w:rsid w:val="006F30F5"/>
    <w:rsid w:val="006F5EFA"/>
    <w:rsid w:val="006F6D2A"/>
    <w:rsid w:val="006F7F69"/>
    <w:rsid w:val="007004E3"/>
    <w:rsid w:val="00700E99"/>
    <w:rsid w:val="0070118F"/>
    <w:rsid w:val="0070228E"/>
    <w:rsid w:val="00704A65"/>
    <w:rsid w:val="00704DBA"/>
    <w:rsid w:val="0070517E"/>
    <w:rsid w:val="0070689B"/>
    <w:rsid w:val="00706A02"/>
    <w:rsid w:val="007072A3"/>
    <w:rsid w:val="00711064"/>
    <w:rsid w:val="007112ED"/>
    <w:rsid w:val="00712BE7"/>
    <w:rsid w:val="0071363D"/>
    <w:rsid w:val="007144B1"/>
    <w:rsid w:val="00714876"/>
    <w:rsid w:val="00714CDB"/>
    <w:rsid w:val="00716133"/>
    <w:rsid w:val="0071637C"/>
    <w:rsid w:val="00716C46"/>
    <w:rsid w:val="00717579"/>
    <w:rsid w:val="00717A14"/>
    <w:rsid w:val="00720B73"/>
    <w:rsid w:val="00720C68"/>
    <w:rsid w:val="007219F9"/>
    <w:rsid w:val="00721A4C"/>
    <w:rsid w:val="00722432"/>
    <w:rsid w:val="00725003"/>
    <w:rsid w:val="0072552B"/>
    <w:rsid w:val="00725DB3"/>
    <w:rsid w:val="007303CE"/>
    <w:rsid w:val="00730448"/>
    <w:rsid w:val="007325AD"/>
    <w:rsid w:val="00732BDC"/>
    <w:rsid w:val="00733990"/>
    <w:rsid w:val="00734439"/>
    <w:rsid w:val="007345DF"/>
    <w:rsid w:val="00734FD7"/>
    <w:rsid w:val="00735F63"/>
    <w:rsid w:val="007361C6"/>
    <w:rsid w:val="007378DB"/>
    <w:rsid w:val="00740E23"/>
    <w:rsid w:val="007416A0"/>
    <w:rsid w:val="00741C9B"/>
    <w:rsid w:val="00742320"/>
    <w:rsid w:val="00742F6D"/>
    <w:rsid w:val="007434D9"/>
    <w:rsid w:val="00744180"/>
    <w:rsid w:val="00744755"/>
    <w:rsid w:val="00745872"/>
    <w:rsid w:val="00746588"/>
    <w:rsid w:val="00750950"/>
    <w:rsid w:val="00751A05"/>
    <w:rsid w:val="00752C23"/>
    <w:rsid w:val="00752CC3"/>
    <w:rsid w:val="00755569"/>
    <w:rsid w:val="0075580B"/>
    <w:rsid w:val="0075701F"/>
    <w:rsid w:val="007601D3"/>
    <w:rsid w:val="00760225"/>
    <w:rsid w:val="00760262"/>
    <w:rsid w:val="0076055E"/>
    <w:rsid w:val="00761B19"/>
    <w:rsid w:val="007620D2"/>
    <w:rsid w:val="00762512"/>
    <w:rsid w:val="00764D8C"/>
    <w:rsid w:val="00771529"/>
    <w:rsid w:val="0077277A"/>
    <w:rsid w:val="00777900"/>
    <w:rsid w:val="007815E0"/>
    <w:rsid w:val="0078194F"/>
    <w:rsid w:val="00783C72"/>
    <w:rsid w:val="00784A59"/>
    <w:rsid w:val="00784F51"/>
    <w:rsid w:val="007853AF"/>
    <w:rsid w:val="00785921"/>
    <w:rsid w:val="007860E8"/>
    <w:rsid w:val="007860FA"/>
    <w:rsid w:val="00786170"/>
    <w:rsid w:val="007879E0"/>
    <w:rsid w:val="00790791"/>
    <w:rsid w:val="00790FB9"/>
    <w:rsid w:val="00792004"/>
    <w:rsid w:val="00792E0D"/>
    <w:rsid w:val="0079453C"/>
    <w:rsid w:val="0079460E"/>
    <w:rsid w:val="00795BBE"/>
    <w:rsid w:val="007966FF"/>
    <w:rsid w:val="007973AD"/>
    <w:rsid w:val="00797FFD"/>
    <w:rsid w:val="007A0A51"/>
    <w:rsid w:val="007A0CCE"/>
    <w:rsid w:val="007A2215"/>
    <w:rsid w:val="007A29DE"/>
    <w:rsid w:val="007A2A71"/>
    <w:rsid w:val="007A2BF3"/>
    <w:rsid w:val="007A3491"/>
    <w:rsid w:val="007A38A4"/>
    <w:rsid w:val="007A576D"/>
    <w:rsid w:val="007A6C22"/>
    <w:rsid w:val="007A6ECF"/>
    <w:rsid w:val="007B19B1"/>
    <w:rsid w:val="007B1D86"/>
    <w:rsid w:val="007B266A"/>
    <w:rsid w:val="007B2D26"/>
    <w:rsid w:val="007B2F6D"/>
    <w:rsid w:val="007B4BA9"/>
    <w:rsid w:val="007B649C"/>
    <w:rsid w:val="007C00F7"/>
    <w:rsid w:val="007C0189"/>
    <w:rsid w:val="007C0B0C"/>
    <w:rsid w:val="007C18A4"/>
    <w:rsid w:val="007C361B"/>
    <w:rsid w:val="007C4E67"/>
    <w:rsid w:val="007C5285"/>
    <w:rsid w:val="007C674B"/>
    <w:rsid w:val="007C79BD"/>
    <w:rsid w:val="007D226F"/>
    <w:rsid w:val="007D2FE0"/>
    <w:rsid w:val="007D379A"/>
    <w:rsid w:val="007D3821"/>
    <w:rsid w:val="007D3E4B"/>
    <w:rsid w:val="007D5C82"/>
    <w:rsid w:val="007D5CB5"/>
    <w:rsid w:val="007E0026"/>
    <w:rsid w:val="007E115F"/>
    <w:rsid w:val="007E2B5A"/>
    <w:rsid w:val="007E3A63"/>
    <w:rsid w:val="007E466B"/>
    <w:rsid w:val="007E5793"/>
    <w:rsid w:val="007E5F3D"/>
    <w:rsid w:val="007E63D2"/>
    <w:rsid w:val="007E6635"/>
    <w:rsid w:val="007E7B29"/>
    <w:rsid w:val="007F091C"/>
    <w:rsid w:val="007F2704"/>
    <w:rsid w:val="007F2E50"/>
    <w:rsid w:val="007F3A1D"/>
    <w:rsid w:val="007F3F91"/>
    <w:rsid w:val="007F4C92"/>
    <w:rsid w:val="007F4CD6"/>
    <w:rsid w:val="007F53FC"/>
    <w:rsid w:val="007F6EDB"/>
    <w:rsid w:val="007F7028"/>
    <w:rsid w:val="007F782F"/>
    <w:rsid w:val="007F7FEA"/>
    <w:rsid w:val="00800590"/>
    <w:rsid w:val="00802EEA"/>
    <w:rsid w:val="0080309E"/>
    <w:rsid w:val="00803D19"/>
    <w:rsid w:val="00805FE3"/>
    <w:rsid w:val="00807CD3"/>
    <w:rsid w:val="00807EC9"/>
    <w:rsid w:val="00810903"/>
    <w:rsid w:val="0081090F"/>
    <w:rsid w:val="008115CB"/>
    <w:rsid w:val="0081197B"/>
    <w:rsid w:val="00811E99"/>
    <w:rsid w:val="00811F6A"/>
    <w:rsid w:val="00813E2B"/>
    <w:rsid w:val="008158B6"/>
    <w:rsid w:val="0081602B"/>
    <w:rsid w:val="0081649D"/>
    <w:rsid w:val="00817107"/>
    <w:rsid w:val="008203A8"/>
    <w:rsid w:val="00820D31"/>
    <w:rsid w:val="00822054"/>
    <w:rsid w:val="00822396"/>
    <w:rsid w:val="00822689"/>
    <w:rsid w:val="00822E31"/>
    <w:rsid w:val="0082408B"/>
    <w:rsid w:val="00825966"/>
    <w:rsid w:val="00825D39"/>
    <w:rsid w:val="00826C89"/>
    <w:rsid w:val="00831D2F"/>
    <w:rsid w:val="00831DB3"/>
    <w:rsid w:val="0083212F"/>
    <w:rsid w:val="0083352C"/>
    <w:rsid w:val="00833544"/>
    <w:rsid w:val="00833894"/>
    <w:rsid w:val="00834043"/>
    <w:rsid w:val="00834FEC"/>
    <w:rsid w:val="00835598"/>
    <w:rsid w:val="0083670F"/>
    <w:rsid w:val="00836913"/>
    <w:rsid w:val="00837196"/>
    <w:rsid w:val="00837861"/>
    <w:rsid w:val="008412C7"/>
    <w:rsid w:val="00842C81"/>
    <w:rsid w:val="008476B0"/>
    <w:rsid w:val="00847BCB"/>
    <w:rsid w:val="00847E7B"/>
    <w:rsid w:val="008500FB"/>
    <w:rsid w:val="00850C45"/>
    <w:rsid w:val="00851C9A"/>
    <w:rsid w:val="00852842"/>
    <w:rsid w:val="008548B1"/>
    <w:rsid w:val="00854ABF"/>
    <w:rsid w:val="00855558"/>
    <w:rsid w:val="00855EBF"/>
    <w:rsid w:val="00857741"/>
    <w:rsid w:val="00861BB3"/>
    <w:rsid w:val="008629E6"/>
    <w:rsid w:val="00863FE3"/>
    <w:rsid w:val="008659FD"/>
    <w:rsid w:val="00865A8A"/>
    <w:rsid w:val="00865B4B"/>
    <w:rsid w:val="008662B3"/>
    <w:rsid w:val="00866AA8"/>
    <w:rsid w:val="008672B5"/>
    <w:rsid w:val="0086749F"/>
    <w:rsid w:val="0086768C"/>
    <w:rsid w:val="008676C2"/>
    <w:rsid w:val="00870234"/>
    <w:rsid w:val="008705D3"/>
    <w:rsid w:val="0087179D"/>
    <w:rsid w:val="00871BAB"/>
    <w:rsid w:val="00872359"/>
    <w:rsid w:val="00873411"/>
    <w:rsid w:val="00874F80"/>
    <w:rsid w:val="0087610A"/>
    <w:rsid w:val="00876C0E"/>
    <w:rsid w:val="00876CB4"/>
    <w:rsid w:val="008809DF"/>
    <w:rsid w:val="00880B32"/>
    <w:rsid w:val="0088140D"/>
    <w:rsid w:val="00881780"/>
    <w:rsid w:val="008822A4"/>
    <w:rsid w:val="008824E1"/>
    <w:rsid w:val="00882A15"/>
    <w:rsid w:val="00883290"/>
    <w:rsid w:val="00883F4D"/>
    <w:rsid w:val="0088558F"/>
    <w:rsid w:val="00887AF2"/>
    <w:rsid w:val="008902B9"/>
    <w:rsid w:val="0089172F"/>
    <w:rsid w:val="00891EDE"/>
    <w:rsid w:val="00892F92"/>
    <w:rsid w:val="00894CA4"/>
    <w:rsid w:val="00895DC0"/>
    <w:rsid w:val="00896EE5"/>
    <w:rsid w:val="008A020C"/>
    <w:rsid w:val="008A0D54"/>
    <w:rsid w:val="008A22EA"/>
    <w:rsid w:val="008A2CBC"/>
    <w:rsid w:val="008A3839"/>
    <w:rsid w:val="008A6C27"/>
    <w:rsid w:val="008A6E67"/>
    <w:rsid w:val="008A7368"/>
    <w:rsid w:val="008A7CAF"/>
    <w:rsid w:val="008B0514"/>
    <w:rsid w:val="008B1912"/>
    <w:rsid w:val="008B22B4"/>
    <w:rsid w:val="008B3F2E"/>
    <w:rsid w:val="008B3F62"/>
    <w:rsid w:val="008B48EB"/>
    <w:rsid w:val="008B4C6F"/>
    <w:rsid w:val="008B4DBA"/>
    <w:rsid w:val="008B5BA9"/>
    <w:rsid w:val="008B616F"/>
    <w:rsid w:val="008B62A3"/>
    <w:rsid w:val="008B650A"/>
    <w:rsid w:val="008B6601"/>
    <w:rsid w:val="008B6E87"/>
    <w:rsid w:val="008B6FA7"/>
    <w:rsid w:val="008B73C3"/>
    <w:rsid w:val="008B75D0"/>
    <w:rsid w:val="008B773F"/>
    <w:rsid w:val="008C26EE"/>
    <w:rsid w:val="008C2944"/>
    <w:rsid w:val="008C2E6B"/>
    <w:rsid w:val="008C37C3"/>
    <w:rsid w:val="008C60DB"/>
    <w:rsid w:val="008C6738"/>
    <w:rsid w:val="008C6B1F"/>
    <w:rsid w:val="008D0450"/>
    <w:rsid w:val="008D0D53"/>
    <w:rsid w:val="008D17FF"/>
    <w:rsid w:val="008D1883"/>
    <w:rsid w:val="008D22EE"/>
    <w:rsid w:val="008D42B5"/>
    <w:rsid w:val="008D572F"/>
    <w:rsid w:val="008D5BC4"/>
    <w:rsid w:val="008D78DA"/>
    <w:rsid w:val="008D7A0C"/>
    <w:rsid w:val="008E23EC"/>
    <w:rsid w:val="008E36B5"/>
    <w:rsid w:val="008E3C82"/>
    <w:rsid w:val="008E48D4"/>
    <w:rsid w:val="008E4A83"/>
    <w:rsid w:val="008E5ADB"/>
    <w:rsid w:val="008E6317"/>
    <w:rsid w:val="008F2425"/>
    <w:rsid w:val="008F3DD1"/>
    <w:rsid w:val="008F4877"/>
    <w:rsid w:val="008F541B"/>
    <w:rsid w:val="008F6483"/>
    <w:rsid w:val="008F7B7C"/>
    <w:rsid w:val="009000DE"/>
    <w:rsid w:val="0090058A"/>
    <w:rsid w:val="009008E1"/>
    <w:rsid w:val="00900BF9"/>
    <w:rsid w:val="009018D5"/>
    <w:rsid w:val="00904606"/>
    <w:rsid w:val="009061BB"/>
    <w:rsid w:val="00906619"/>
    <w:rsid w:val="00906978"/>
    <w:rsid w:val="00907159"/>
    <w:rsid w:val="00911D0D"/>
    <w:rsid w:val="009120DD"/>
    <w:rsid w:val="0091438F"/>
    <w:rsid w:val="00914CA3"/>
    <w:rsid w:val="00914D45"/>
    <w:rsid w:val="00916075"/>
    <w:rsid w:val="0091646C"/>
    <w:rsid w:val="00920331"/>
    <w:rsid w:val="00924744"/>
    <w:rsid w:val="00924A3E"/>
    <w:rsid w:val="00925410"/>
    <w:rsid w:val="00925BAA"/>
    <w:rsid w:val="0092644B"/>
    <w:rsid w:val="009332F3"/>
    <w:rsid w:val="00936EDA"/>
    <w:rsid w:val="009373EF"/>
    <w:rsid w:val="00937D3A"/>
    <w:rsid w:val="009439A0"/>
    <w:rsid w:val="00944577"/>
    <w:rsid w:val="00945850"/>
    <w:rsid w:val="009459EE"/>
    <w:rsid w:val="00946D97"/>
    <w:rsid w:val="009475A2"/>
    <w:rsid w:val="00947BA5"/>
    <w:rsid w:val="00947DC7"/>
    <w:rsid w:val="00953255"/>
    <w:rsid w:val="00953583"/>
    <w:rsid w:val="00953BF1"/>
    <w:rsid w:val="00954F9B"/>
    <w:rsid w:val="0095664D"/>
    <w:rsid w:val="00956F6A"/>
    <w:rsid w:val="009575DE"/>
    <w:rsid w:val="009601B0"/>
    <w:rsid w:val="009603B1"/>
    <w:rsid w:val="009603B3"/>
    <w:rsid w:val="0096085E"/>
    <w:rsid w:val="0096213C"/>
    <w:rsid w:val="00962162"/>
    <w:rsid w:val="00962DA2"/>
    <w:rsid w:val="0096309E"/>
    <w:rsid w:val="00963433"/>
    <w:rsid w:val="009649F9"/>
    <w:rsid w:val="0096537E"/>
    <w:rsid w:val="00965A15"/>
    <w:rsid w:val="00966A35"/>
    <w:rsid w:val="00966C61"/>
    <w:rsid w:val="009675E9"/>
    <w:rsid w:val="00967B98"/>
    <w:rsid w:val="00970924"/>
    <w:rsid w:val="00972A03"/>
    <w:rsid w:val="00973EE9"/>
    <w:rsid w:val="00974092"/>
    <w:rsid w:val="00974835"/>
    <w:rsid w:val="009753E2"/>
    <w:rsid w:val="00975D98"/>
    <w:rsid w:val="0097653E"/>
    <w:rsid w:val="009765E9"/>
    <w:rsid w:val="0097729A"/>
    <w:rsid w:val="0097731B"/>
    <w:rsid w:val="009777FB"/>
    <w:rsid w:val="00977A15"/>
    <w:rsid w:val="00977D10"/>
    <w:rsid w:val="00977ED0"/>
    <w:rsid w:val="00980AA2"/>
    <w:rsid w:val="009834D3"/>
    <w:rsid w:val="00984158"/>
    <w:rsid w:val="00984A30"/>
    <w:rsid w:val="00984AD2"/>
    <w:rsid w:val="0098609C"/>
    <w:rsid w:val="009870A8"/>
    <w:rsid w:val="0098771A"/>
    <w:rsid w:val="00991592"/>
    <w:rsid w:val="009924FC"/>
    <w:rsid w:val="00992AD2"/>
    <w:rsid w:val="00993A75"/>
    <w:rsid w:val="0099436B"/>
    <w:rsid w:val="00994B49"/>
    <w:rsid w:val="00995C7F"/>
    <w:rsid w:val="00996F5C"/>
    <w:rsid w:val="00996F5E"/>
    <w:rsid w:val="00997DCD"/>
    <w:rsid w:val="009A043F"/>
    <w:rsid w:val="009A5448"/>
    <w:rsid w:val="009A63DA"/>
    <w:rsid w:val="009A7A40"/>
    <w:rsid w:val="009A7AD5"/>
    <w:rsid w:val="009B1AF2"/>
    <w:rsid w:val="009B24B4"/>
    <w:rsid w:val="009B40A6"/>
    <w:rsid w:val="009B5793"/>
    <w:rsid w:val="009B6B67"/>
    <w:rsid w:val="009B72B2"/>
    <w:rsid w:val="009B7F95"/>
    <w:rsid w:val="009C07D3"/>
    <w:rsid w:val="009C0A0D"/>
    <w:rsid w:val="009C0A5B"/>
    <w:rsid w:val="009C0DA8"/>
    <w:rsid w:val="009C0F46"/>
    <w:rsid w:val="009C15C6"/>
    <w:rsid w:val="009C166C"/>
    <w:rsid w:val="009C2792"/>
    <w:rsid w:val="009C3216"/>
    <w:rsid w:val="009C3631"/>
    <w:rsid w:val="009C5A27"/>
    <w:rsid w:val="009C63DA"/>
    <w:rsid w:val="009C64D3"/>
    <w:rsid w:val="009D36F4"/>
    <w:rsid w:val="009D4BDA"/>
    <w:rsid w:val="009D5281"/>
    <w:rsid w:val="009D59CC"/>
    <w:rsid w:val="009D7D60"/>
    <w:rsid w:val="009E01B4"/>
    <w:rsid w:val="009E0FF7"/>
    <w:rsid w:val="009E126D"/>
    <w:rsid w:val="009E27EE"/>
    <w:rsid w:val="009F08F2"/>
    <w:rsid w:val="009F4BD2"/>
    <w:rsid w:val="009F4DA0"/>
    <w:rsid w:val="009F5A96"/>
    <w:rsid w:val="009F626F"/>
    <w:rsid w:val="009F62DF"/>
    <w:rsid w:val="009F7887"/>
    <w:rsid w:val="00A001E3"/>
    <w:rsid w:val="00A00F70"/>
    <w:rsid w:val="00A023EE"/>
    <w:rsid w:val="00A025D2"/>
    <w:rsid w:val="00A03013"/>
    <w:rsid w:val="00A040C4"/>
    <w:rsid w:val="00A042EC"/>
    <w:rsid w:val="00A04D0F"/>
    <w:rsid w:val="00A05399"/>
    <w:rsid w:val="00A057BB"/>
    <w:rsid w:val="00A06A7A"/>
    <w:rsid w:val="00A06C49"/>
    <w:rsid w:val="00A074D5"/>
    <w:rsid w:val="00A103AD"/>
    <w:rsid w:val="00A11D58"/>
    <w:rsid w:val="00A12C65"/>
    <w:rsid w:val="00A12CDF"/>
    <w:rsid w:val="00A135BB"/>
    <w:rsid w:val="00A17743"/>
    <w:rsid w:val="00A20350"/>
    <w:rsid w:val="00A20BE7"/>
    <w:rsid w:val="00A20EAE"/>
    <w:rsid w:val="00A21174"/>
    <w:rsid w:val="00A21510"/>
    <w:rsid w:val="00A21913"/>
    <w:rsid w:val="00A21C1D"/>
    <w:rsid w:val="00A230A7"/>
    <w:rsid w:val="00A23EF6"/>
    <w:rsid w:val="00A24307"/>
    <w:rsid w:val="00A2512B"/>
    <w:rsid w:val="00A2532E"/>
    <w:rsid w:val="00A25BE2"/>
    <w:rsid w:val="00A26325"/>
    <w:rsid w:val="00A2785F"/>
    <w:rsid w:val="00A30167"/>
    <w:rsid w:val="00A31D54"/>
    <w:rsid w:val="00A343BE"/>
    <w:rsid w:val="00A344F2"/>
    <w:rsid w:val="00A34D15"/>
    <w:rsid w:val="00A34E6C"/>
    <w:rsid w:val="00A3674F"/>
    <w:rsid w:val="00A375CC"/>
    <w:rsid w:val="00A37C3D"/>
    <w:rsid w:val="00A419F7"/>
    <w:rsid w:val="00A42A3B"/>
    <w:rsid w:val="00A43365"/>
    <w:rsid w:val="00A43A09"/>
    <w:rsid w:val="00A45E69"/>
    <w:rsid w:val="00A45FD1"/>
    <w:rsid w:val="00A47A60"/>
    <w:rsid w:val="00A50B0E"/>
    <w:rsid w:val="00A510AD"/>
    <w:rsid w:val="00A511C6"/>
    <w:rsid w:val="00A51EB3"/>
    <w:rsid w:val="00A52480"/>
    <w:rsid w:val="00A52D43"/>
    <w:rsid w:val="00A53C9E"/>
    <w:rsid w:val="00A549D6"/>
    <w:rsid w:val="00A55162"/>
    <w:rsid w:val="00A551DE"/>
    <w:rsid w:val="00A5695B"/>
    <w:rsid w:val="00A60290"/>
    <w:rsid w:val="00A61911"/>
    <w:rsid w:val="00A620E5"/>
    <w:rsid w:val="00A6289A"/>
    <w:rsid w:val="00A62AB2"/>
    <w:rsid w:val="00A64747"/>
    <w:rsid w:val="00A6531A"/>
    <w:rsid w:val="00A6593C"/>
    <w:rsid w:val="00A67BBD"/>
    <w:rsid w:val="00A713E8"/>
    <w:rsid w:val="00A71D80"/>
    <w:rsid w:val="00A72919"/>
    <w:rsid w:val="00A74714"/>
    <w:rsid w:val="00A748AA"/>
    <w:rsid w:val="00A757E7"/>
    <w:rsid w:val="00A76853"/>
    <w:rsid w:val="00A76FA1"/>
    <w:rsid w:val="00A8001C"/>
    <w:rsid w:val="00A80BE7"/>
    <w:rsid w:val="00A80F8C"/>
    <w:rsid w:val="00A8238B"/>
    <w:rsid w:val="00A83117"/>
    <w:rsid w:val="00A84068"/>
    <w:rsid w:val="00A867AD"/>
    <w:rsid w:val="00A86D47"/>
    <w:rsid w:val="00A900C9"/>
    <w:rsid w:val="00A902E1"/>
    <w:rsid w:val="00A912A9"/>
    <w:rsid w:val="00A91424"/>
    <w:rsid w:val="00A92823"/>
    <w:rsid w:val="00A92A2F"/>
    <w:rsid w:val="00A92B58"/>
    <w:rsid w:val="00A932B1"/>
    <w:rsid w:val="00A93456"/>
    <w:rsid w:val="00A95F26"/>
    <w:rsid w:val="00A964FD"/>
    <w:rsid w:val="00A97180"/>
    <w:rsid w:val="00A975BC"/>
    <w:rsid w:val="00AA02EA"/>
    <w:rsid w:val="00AA0ACF"/>
    <w:rsid w:val="00AA0D79"/>
    <w:rsid w:val="00AA1977"/>
    <w:rsid w:val="00AA3116"/>
    <w:rsid w:val="00AA320B"/>
    <w:rsid w:val="00AA345A"/>
    <w:rsid w:val="00AA38A2"/>
    <w:rsid w:val="00AA4818"/>
    <w:rsid w:val="00AA527B"/>
    <w:rsid w:val="00AA61AF"/>
    <w:rsid w:val="00AA72C5"/>
    <w:rsid w:val="00AA772B"/>
    <w:rsid w:val="00AA7C09"/>
    <w:rsid w:val="00AB3BF8"/>
    <w:rsid w:val="00AB3CA6"/>
    <w:rsid w:val="00AB6990"/>
    <w:rsid w:val="00AC0FBD"/>
    <w:rsid w:val="00AC1EB1"/>
    <w:rsid w:val="00AC26F9"/>
    <w:rsid w:val="00AC2CE6"/>
    <w:rsid w:val="00AC389F"/>
    <w:rsid w:val="00AC39BA"/>
    <w:rsid w:val="00AC4099"/>
    <w:rsid w:val="00AC429C"/>
    <w:rsid w:val="00AC74DD"/>
    <w:rsid w:val="00AD04F8"/>
    <w:rsid w:val="00AD0519"/>
    <w:rsid w:val="00AD1948"/>
    <w:rsid w:val="00AD1A9C"/>
    <w:rsid w:val="00AD1B79"/>
    <w:rsid w:val="00AD1EDF"/>
    <w:rsid w:val="00AD2AB5"/>
    <w:rsid w:val="00AD2AFC"/>
    <w:rsid w:val="00AD3C87"/>
    <w:rsid w:val="00AD4618"/>
    <w:rsid w:val="00AD4B0E"/>
    <w:rsid w:val="00AD5F09"/>
    <w:rsid w:val="00AD635E"/>
    <w:rsid w:val="00AD6C3C"/>
    <w:rsid w:val="00AD787C"/>
    <w:rsid w:val="00AD7A64"/>
    <w:rsid w:val="00AE0F34"/>
    <w:rsid w:val="00AE1C8B"/>
    <w:rsid w:val="00AE2F5D"/>
    <w:rsid w:val="00AE32AC"/>
    <w:rsid w:val="00AE36F2"/>
    <w:rsid w:val="00AE3E60"/>
    <w:rsid w:val="00AE4480"/>
    <w:rsid w:val="00AE694A"/>
    <w:rsid w:val="00AF035F"/>
    <w:rsid w:val="00AF05C7"/>
    <w:rsid w:val="00AF1377"/>
    <w:rsid w:val="00AF16A5"/>
    <w:rsid w:val="00AF2FBD"/>
    <w:rsid w:val="00AF4E56"/>
    <w:rsid w:val="00AF4FAA"/>
    <w:rsid w:val="00AF50BD"/>
    <w:rsid w:val="00AF561F"/>
    <w:rsid w:val="00AF63EB"/>
    <w:rsid w:val="00AF7EB7"/>
    <w:rsid w:val="00B000F7"/>
    <w:rsid w:val="00B00A54"/>
    <w:rsid w:val="00B00D52"/>
    <w:rsid w:val="00B0119B"/>
    <w:rsid w:val="00B013B3"/>
    <w:rsid w:val="00B015B5"/>
    <w:rsid w:val="00B026C7"/>
    <w:rsid w:val="00B02A1E"/>
    <w:rsid w:val="00B036EC"/>
    <w:rsid w:val="00B03732"/>
    <w:rsid w:val="00B03D75"/>
    <w:rsid w:val="00B0442B"/>
    <w:rsid w:val="00B06256"/>
    <w:rsid w:val="00B07E9A"/>
    <w:rsid w:val="00B10391"/>
    <w:rsid w:val="00B107E5"/>
    <w:rsid w:val="00B1194E"/>
    <w:rsid w:val="00B11BB4"/>
    <w:rsid w:val="00B11EA2"/>
    <w:rsid w:val="00B1207F"/>
    <w:rsid w:val="00B152DD"/>
    <w:rsid w:val="00B174DB"/>
    <w:rsid w:val="00B17639"/>
    <w:rsid w:val="00B17842"/>
    <w:rsid w:val="00B17972"/>
    <w:rsid w:val="00B17D4D"/>
    <w:rsid w:val="00B20444"/>
    <w:rsid w:val="00B204F5"/>
    <w:rsid w:val="00B20DBA"/>
    <w:rsid w:val="00B2236A"/>
    <w:rsid w:val="00B2296C"/>
    <w:rsid w:val="00B22CB1"/>
    <w:rsid w:val="00B22CC2"/>
    <w:rsid w:val="00B22E9B"/>
    <w:rsid w:val="00B22EA6"/>
    <w:rsid w:val="00B23545"/>
    <w:rsid w:val="00B266DF"/>
    <w:rsid w:val="00B26A7E"/>
    <w:rsid w:val="00B30937"/>
    <w:rsid w:val="00B30F75"/>
    <w:rsid w:val="00B32515"/>
    <w:rsid w:val="00B328D6"/>
    <w:rsid w:val="00B34294"/>
    <w:rsid w:val="00B34EE2"/>
    <w:rsid w:val="00B357BE"/>
    <w:rsid w:val="00B36B62"/>
    <w:rsid w:val="00B4043C"/>
    <w:rsid w:val="00B40942"/>
    <w:rsid w:val="00B4138A"/>
    <w:rsid w:val="00B42093"/>
    <w:rsid w:val="00B426AE"/>
    <w:rsid w:val="00B42C7F"/>
    <w:rsid w:val="00B42D9F"/>
    <w:rsid w:val="00B43A92"/>
    <w:rsid w:val="00B43B73"/>
    <w:rsid w:val="00B4478C"/>
    <w:rsid w:val="00B44976"/>
    <w:rsid w:val="00B45B69"/>
    <w:rsid w:val="00B460DB"/>
    <w:rsid w:val="00B46225"/>
    <w:rsid w:val="00B4768D"/>
    <w:rsid w:val="00B47820"/>
    <w:rsid w:val="00B52004"/>
    <w:rsid w:val="00B52C6E"/>
    <w:rsid w:val="00B53000"/>
    <w:rsid w:val="00B54840"/>
    <w:rsid w:val="00B54B90"/>
    <w:rsid w:val="00B54DB1"/>
    <w:rsid w:val="00B55015"/>
    <w:rsid w:val="00B57210"/>
    <w:rsid w:val="00B57443"/>
    <w:rsid w:val="00B6051E"/>
    <w:rsid w:val="00B6070F"/>
    <w:rsid w:val="00B60CB8"/>
    <w:rsid w:val="00B61086"/>
    <w:rsid w:val="00B6121D"/>
    <w:rsid w:val="00B6164B"/>
    <w:rsid w:val="00B6218B"/>
    <w:rsid w:val="00B621E5"/>
    <w:rsid w:val="00B62238"/>
    <w:rsid w:val="00B6517B"/>
    <w:rsid w:val="00B66ADA"/>
    <w:rsid w:val="00B6703E"/>
    <w:rsid w:val="00B67961"/>
    <w:rsid w:val="00B67DC1"/>
    <w:rsid w:val="00B712DD"/>
    <w:rsid w:val="00B728A7"/>
    <w:rsid w:val="00B72AD2"/>
    <w:rsid w:val="00B75797"/>
    <w:rsid w:val="00B77E04"/>
    <w:rsid w:val="00B8166E"/>
    <w:rsid w:val="00B86215"/>
    <w:rsid w:val="00B864DE"/>
    <w:rsid w:val="00B866EB"/>
    <w:rsid w:val="00B87441"/>
    <w:rsid w:val="00B9005C"/>
    <w:rsid w:val="00B90C93"/>
    <w:rsid w:val="00B9368A"/>
    <w:rsid w:val="00B93C70"/>
    <w:rsid w:val="00B9482C"/>
    <w:rsid w:val="00B97DDA"/>
    <w:rsid w:val="00BA33F5"/>
    <w:rsid w:val="00BA38D5"/>
    <w:rsid w:val="00BA3AEB"/>
    <w:rsid w:val="00BA4167"/>
    <w:rsid w:val="00BA46D5"/>
    <w:rsid w:val="00BA511A"/>
    <w:rsid w:val="00BA5B1D"/>
    <w:rsid w:val="00BA5C7F"/>
    <w:rsid w:val="00BA6E08"/>
    <w:rsid w:val="00BA7875"/>
    <w:rsid w:val="00BB18B3"/>
    <w:rsid w:val="00BB229F"/>
    <w:rsid w:val="00BB30D9"/>
    <w:rsid w:val="00BB37EA"/>
    <w:rsid w:val="00BB39CD"/>
    <w:rsid w:val="00BB6FA3"/>
    <w:rsid w:val="00BC04DC"/>
    <w:rsid w:val="00BC0B29"/>
    <w:rsid w:val="00BC1811"/>
    <w:rsid w:val="00BC3098"/>
    <w:rsid w:val="00BC39B8"/>
    <w:rsid w:val="00BC3F38"/>
    <w:rsid w:val="00BC4292"/>
    <w:rsid w:val="00BC4D17"/>
    <w:rsid w:val="00BC60A5"/>
    <w:rsid w:val="00BD0305"/>
    <w:rsid w:val="00BD2B74"/>
    <w:rsid w:val="00BD3F55"/>
    <w:rsid w:val="00BD4383"/>
    <w:rsid w:val="00BD4416"/>
    <w:rsid w:val="00BD52AC"/>
    <w:rsid w:val="00BD6340"/>
    <w:rsid w:val="00BD7C02"/>
    <w:rsid w:val="00BD7EEE"/>
    <w:rsid w:val="00BE1193"/>
    <w:rsid w:val="00BE18E8"/>
    <w:rsid w:val="00BE3274"/>
    <w:rsid w:val="00BE38C5"/>
    <w:rsid w:val="00BE3EFE"/>
    <w:rsid w:val="00BE480C"/>
    <w:rsid w:val="00BE6912"/>
    <w:rsid w:val="00BE6EE4"/>
    <w:rsid w:val="00BF08B9"/>
    <w:rsid w:val="00BF2722"/>
    <w:rsid w:val="00BF34FC"/>
    <w:rsid w:val="00BF36F7"/>
    <w:rsid w:val="00BF50FA"/>
    <w:rsid w:val="00BF735B"/>
    <w:rsid w:val="00BF7498"/>
    <w:rsid w:val="00BF766F"/>
    <w:rsid w:val="00BF7DE2"/>
    <w:rsid w:val="00C01895"/>
    <w:rsid w:val="00C01AB5"/>
    <w:rsid w:val="00C01C22"/>
    <w:rsid w:val="00C028B6"/>
    <w:rsid w:val="00C02BA4"/>
    <w:rsid w:val="00C03219"/>
    <w:rsid w:val="00C05832"/>
    <w:rsid w:val="00C062AA"/>
    <w:rsid w:val="00C063EB"/>
    <w:rsid w:val="00C072A0"/>
    <w:rsid w:val="00C07ED4"/>
    <w:rsid w:val="00C07F18"/>
    <w:rsid w:val="00C10329"/>
    <w:rsid w:val="00C106CC"/>
    <w:rsid w:val="00C1373F"/>
    <w:rsid w:val="00C13B45"/>
    <w:rsid w:val="00C1495E"/>
    <w:rsid w:val="00C160FE"/>
    <w:rsid w:val="00C163E8"/>
    <w:rsid w:val="00C1668C"/>
    <w:rsid w:val="00C16DA7"/>
    <w:rsid w:val="00C20F0E"/>
    <w:rsid w:val="00C20F42"/>
    <w:rsid w:val="00C21061"/>
    <w:rsid w:val="00C213B6"/>
    <w:rsid w:val="00C213C5"/>
    <w:rsid w:val="00C22211"/>
    <w:rsid w:val="00C22585"/>
    <w:rsid w:val="00C23B8F"/>
    <w:rsid w:val="00C23F2B"/>
    <w:rsid w:val="00C24750"/>
    <w:rsid w:val="00C26462"/>
    <w:rsid w:val="00C26786"/>
    <w:rsid w:val="00C27B58"/>
    <w:rsid w:val="00C32820"/>
    <w:rsid w:val="00C329C7"/>
    <w:rsid w:val="00C32AA1"/>
    <w:rsid w:val="00C33129"/>
    <w:rsid w:val="00C345C4"/>
    <w:rsid w:val="00C3499D"/>
    <w:rsid w:val="00C349A7"/>
    <w:rsid w:val="00C35DE2"/>
    <w:rsid w:val="00C368CF"/>
    <w:rsid w:val="00C36C6A"/>
    <w:rsid w:val="00C37823"/>
    <w:rsid w:val="00C37A16"/>
    <w:rsid w:val="00C37B59"/>
    <w:rsid w:val="00C37E68"/>
    <w:rsid w:val="00C40BE5"/>
    <w:rsid w:val="00C413CB"/>
    <w:rsid w:val="00C41B8E"/>
    <w:rsid w:val="00C41F95"/>
    <w:rsid w:val="00C427EA"/>
    <w:rsid w:val="00C43A68"/>
    <w:rsid w:val="00C43ABC"/>
    <w:rsid w:val="00C44234"/>
    <w:rsid w:val="00C44318"/>
    <w:rsid w:val="00C4468D"/>
    <w:rsid w:val="00C45956"/>
    <w:rsid w:val="00C4676F"/>
    <w:rsid w:val="00C47293"/>
    <w:rsid w:val="00C479BE"/>
    <w:rsid w:val="00C47EB4"/>
    <w:rsid w:val="00C47F99"/>
    <w:rsid w:val="00C500FE"/>
    <w:rsid w:val="00C503BF"/>
    <w:rsid w:val="00C50E11"/>
    <w:rsid w:val="00C5161A"/>
    <w:rsid w:val="00C52F97"/>
    <w:rsid w:val="00C545AF"/>
    <w:rsid w:val="00C55D7A"/>
    <w:rsid w:val="00C56162"/>
    <w:rsid w:val="00C56941"/>
    <w:rsid w:val="00C575CB"/>
    <w:rsid w:val="00C57D19"/>
    <w:rsid w:val="00C605CC"/>
    <w:rsid w:val="00C60884"/>
    <w:rsid w:val="00C61679"/>
    <w:rsid w:val="00C62847"/>
    <w:rsid w:val="00C6296D"/>
    <w:rsid w:val="00C63877"/>
    <w:rsid w:val="00C63AAE"/>
    <w:rsid w:val="00C652F9"/>
    <w:rsid w:val="00C65DEC"/>
    <w:rsid w:val="00C6614A"/>
    <w:rsid w:val="00C677C6"/>
    <w:rsid w:val="00C67AEF"/>
    <w:rsid w:val="00C67FF8"/>
    <w:rsid w:val="00C70700"/>
    <w:rsid w:val="00C70BBE"/>
    <w:rsid w:val="00C70E94"/>
    <w:rsid w:val="00C721FD"/>
    <w:rsid w:val="00C81AA5"/>
    <w:rsid w:val="00C827E7"/>
    <w:rsid w:val="00C82BC5"/>
    <w:rsid w:val="00C82E38"/>
    <w:rsid w:val="00C835FD"/>
    <w:rsid w:val="00C8375F"/>
    <w:rsid w:val="00C84ACA"/>
    <w:rsid w:val="00C857F2"/>
    <w:rsid w:val="00C86015"/>
    <w:rsid w:val="00C868D2"/>
    <w:rsid w:val="00C8739A"/>
    <w:rsid w:val="00C875E0"/>
    <w:rsid w:val="00C87BF2"/>
    <w:rsid w:val="00C90D2B"/>
    <w:rsid w:val="00C916BF"/>
    <w:rsid w:val="00C9208A"/>
    <w:rsid w:val="00C92962"/>
    <w:rsid w:val="00C930F9"/>
    <w:rsid w:val="00C93A86"/>
    <w:rsid w:val="00C9489D"/>
    <w:rsid w:val="00C94E41"/>
    <w:rsid w:val="00C9524D"/>
    <w:rsid w:val="00C955CF"/>
    <w:rsid w:val="00C961CC"/>
    <w:rsid w:val="00C9634C"/>
    <w:rsid w:val="00C96635"/>
    <w:rsid w:val="00C968DF"/>
    <w:rsid w:val="00C96E35"/>
    <w:rsid w:val="00CA1035"/>
    <w:rsid w:val="00CA12E3"/>
    <w:rsid w:val="00CA2851"/>
    <w:rsid w:val="00CA312E"/>
    <w:rsid w:val="00CA3C55"/>
    <w:rsid w:val="00CA3D92"/>
    <w:rsid w:val="00CA4CA3"/>
    <w:rsid w:val="00CA4F82"/>
    <w:rsid w:val="00CA6A69"/>
    <w:rsid w:val="00CA7753"/>
    <w:rsid w:val="00CB024F"/>
    <w:rsid w:val="00CB0507"/>
    <w:rsid w:val="00CB0864"/>
    <w:rsid w:val="00CB0A02"/>
    <w:rsid w:val="00CB1708"/>
    <w:rsid w:val="00CB1C70"/>
    <w:rsid w:val="00CB2932"/>
    <w:rsid w:val="00CB3B28"/>
    <w:rsid w:val="00CB476B"/>
    <w:rsid w:val="00CB4A6B"/>
    <w:rsid w:val="00CB59DF"/>
    <w:rsid w:val="00CB729B"/>
    <w:rsid w:val="00CB7904"/>
    <w:rsid w:val="00CB7D56"/>
    <w:rsid w:val="00CB7F79"/>
    <w:rsid w:val="00CC1010"/>
    <w:rsid w:val="00CC1EB7"/>
    <w:rsid w:val="00CC2988"/>
    <w:rsid w:val="00CC2CA4"/>
    <w:rsid w:val="00CC4BD1"/>
    <w:rsid w:val="00CC5CC3"/>
    <w:rsid w:val="00CC6BF1"/>
    <w:rsid w:val="00CC7768"/>
    <w:rsid w:val="00CD142F"/>
    <w:rsid w:val="00CD3588"/>
    <w:rsid w:val="00CD396F"/>
    <w:rsid w:val="00CD42E6"/>
    <w:rsid w:val="00CD45C0"/>
    <w:rsid w:val="00CD5640"/>
    <w:rsid w:val="00CD5748"/>
    <w:rsid w:val="00CD69DA"/>
    <w:rsid w:val="00CD6FCD"/>
    <w:rsid w:val="00CD7C15"/>
    <w:rsid w:val="00CE001A"/>
    <w:rsid w:val="00CE0E8F"/>
    <w:rsid w:val="00CE1F56"/>
    <w:rsid w:val="00CE5259"/>
    <w:rsid w:val="00CE5B6D"/>
    <w:rsid w:val="00CE67B1"/>
    <w:rsid w:val="00CE7D4E"/>
    <w:rsid w:val="00CF0012"/>
    <w:rsid w:val="00CF079F"/>
    <w:rsid w:val="00CF191D"/>
    <w:rsid w:val="00CF317F"/>
    <w:rsid w:val="00CF3258"/>
    <w:rsid w:val="00CF501A"/>
    <w:rsid w:val="00CF7CCB"/>
    <w:rsid w:val="00D035BC"/>
    <w:rsid w:val="00D03E6A"/>
    <w:rsid w:val="00D05F7A"/>
    <w:rsid w:val="00D062A6"/>
    <w:rsid w:val="00D06392"/>
    <w:rsid w:val="00D0762B"/>
    <w:rsid w:val="00D0783A"/>
    <w:rsid w:val="00D117F3"/>
    <w:rsid w:val="00D14532"/>
    <w:rsid w:val="00D14AC0"/>
    <w:rsid w:val="00D14B92"/>
    <w:rsid w:val="00D162E6"/>
    <w:rsid w:val="00D16573"/>
    <w:rsid w:val="00D16D5F"/>
    <w:rsid w:val="00D1757C"/>
    <w:rsid w:val="00D209D8"/>
    <w:rsid w:val="00D21824"/>
    <w:rsid w:val="00D22035"/>
    <w:rsid w:val="00D22083"/>
    <w:rsid w:val="00D227FA"/>
    <w:rsid w:val="00D23D34"/>
    <w:rsid w:val="00D23E82"/>
    <w:rsid w:val="00D2445A"/>
    <w:rsid w:val="00D26285"/>
    <w:rsid w:val="00D26720"/>
    <w:rsid w:val="00D268A8"/>
    <w:rsid w:val="00D26F49"/>
    <w:rsid w:val="00D277A4"/>
    <w:rsid w:val="00D27AFA"/>
    <w:rsid w:val="00D27E34"/>
    <w:rsid w:val="00D3024A"/>
    <w:rsid w:val="00D302EC"/>
    <w:rsid w:val="00D305C2"/>
    <w:rsid w:val="00D320FD"/>
    <w:rsid w:val="00D32104"/>
    <w:rsid w:val="00D3251F"/>
    <w:rsid w:val="00D32E82"/>
    <w:rsid w:val="00D34847"/>
    <w:rsid w:val="00D35102"/>
    <w:rsid w:val="00D3726E"/>
    <w:rsid w:val="00D372ED"/>
    <w:rsid w:val="00D377BD"/>
    <w:rsid w:val="00D407B0"/>
    <w:rsid w:val="00D420CA"/>
    <w:rsid w:val="00D424B5"/>
    <w:rsid w:val="00D42819"/>
    <w:rsid w:val="00D42915"/>
    <w:rsid w:val="00D431D4"/>
    <w:rsid w:val="00D44106"/>
    <w:rsid w:val="00D44277"/>
    <w:rsid w:val="00D44B32"/>
    <w:rsid w:val="00D44CA9"/>
    <w:rsid w:val="00D44D24"/>
    <w:rsid w:val="00D453BC"/>
    <w:rsid w:val="00D45F6B"/>
    <w:rsid w:val="00D46074"/>
    <w:rsid w:val="00D46A9D"/>
    <w:rsid w:val="00D5178C"/>
    <w:rsid w:val="00D52F5F"/>
    <w:rsid w:val="00D53ABB"/>
    <w:rsid w:val="00D54C57"/>
    <w:rsid w:val="00D55F43"/>
    <w:rsid w:val="00D561FB"/>
    <w:rsid w:val="00D6024C"/>
    <w:rsid w:val="00D63781"/>
    <w:rsid w:val="00D6425A"/>
    <w:rsid w:val="00D649D5"/>
    <w:rsid w:val="00D64E15"/>
    <w:rsid w:val="00D652A1"/>
    <w:rsid w:val="00D67CFE"/>
    <w:rsid w:val="00D70198"/>
    <w:rsid w:val="00D7037B"/>
    <w:rsid w:val="00D70DC2"/>
    <w:rsid w:val="00D71272"/>
    <w:rsid w:val="00D7132D"/>
    <w:rsid w:val="00D71B28"/>
    <w:rsid w:val="00D736F6"/>
    <w:rsid w:val="00D73E99"/>
    <w:rsid w:val="00D747AC"/>
    <w:rsid w:val="00D760DB"/>
    <w:rsid w:val="00D77B45"/>
    <w:rsid w:val="00D77E3B"/>
    <w:rsid w:val="00D808B1"/>
    <w:rsid w:val="00D80C4D"/>
    <w:rsid w:val="00D8377D"/>
    <w:rsid w:val="00D83AF1"/>
    <w:rsid w:val="00D83F75"/>
    <w:rsid w:val="00D86B2D"/>
    <w:rsid w:val="00D87170"/>
    <w:rsid w:val="00D87CFD"/>
    <w:rsid w:val="00D91463"/>
    <w:rsid w:val="00D91E20"/>
    <w:rsid w:val="00D93393"/>
    <w:rsid w:val="00D94A8C"/>
    <w:rsid w:val="00D95A3B"/>
    <w:rsid w:val="00D95EC9"/>
    <w:rsid w:val="00D96A0A"/>
    <w:rsid w:val="00D97FC6"/>
    <w:rsid w:val="00DA1114"/>
    <w:rsid w:val="00DA4056"/>
    <w:rsid w:val="00DA510C"/>
    <w:rsid w:val="00DA6799"/>
    <w:rsid w:val="00DA75BF"/>
    <w:rsid w:val="00DA7DFB"/>
    <w:rsid w:val="00DB16A5"/>
    <w:rsid w:val="00DB3132"/>
    <w:rsid w:val="00DB714B"/>
    <w:rsid w:val="00DC015F"/>
    <w:rsid w:val="00DC087A"/>
    <w:rsid w:val="00DC1194"/>
    <w:rsid w:val="00DC1A17"/>
    <w:rsid w:val="00DC22BB"/>
    <w:rsid w:val="00DC3AB7"/>
    <w:rsid w:val="00DC43B8"/>
    <w:rsid w:val="00DC4870"/>
    <w:rsid w:val="00DC4E34"/>
    <w:rsid w:val="00DC5F55"/>
    <w:rsid w:val="00DC7BBA"/>
    <w:rsid w:val="00DC7EDD"/>
    <w:rsid w:val="00DD1E2D"/>
    <w:rsid w:val="00DD2185"/>
    <w:rsid w:val="00DD24FF"/>
    <w:rsid w:val="00DD4BFA"/>
    <w:rsid w:val="00DD5CA3"/>
    <w:rsid w:val="00DD6593"/>
    <w:rsid w:val="00DD68CA"/>
    <w:rsid w:val="00DD72C5"/>
    <w:rsid w:val="00DD79EC"/>
    <w:rsid w:val="00DE06A2"/>
    <w:rsid w:val="00DE0734"/>
    <w:rsid w:val="00DE167B"/>
    <w:rsid w:val="00DE37FB"/>
    <w:rsid w:val="00DE3C98"/>
    <w:rsid w:val="00DE4214"/>
    <w:rsid w:val="00DE48A6"/>
    <w:rsid w:val="00DE55E0"/>
    <w:rsid w:val="00DE7513"/>
    <w:rsid w:val="00DE7F33"/>
    <w:rsid w:val="00DF142D"/>
    <w:rsid w:val="00DF1C9E"/>
    <w:rsid w:val="00DF5220"/>
    <w:rsid w:val="00DF58C0"/>
    <w:rsid w:val="00DF6D14"/>
    <w:rsid w:val="00E01133"/>
    <w:rsid w:val="00E05828"/>
    <w:rsid w:val="00E0705C"/>
    <w:rsid w:val="00E07F7D"/>
    <w:rsid w:val="00E11D6F"/>
    <w:rsid w:val="00E120AA"/>
    <w:rsid w:val="00E13195"/>
    <w:rsid w:val="00E13733"/>
    <w:rsid w:val="00E16140"/>
    <w:rsid w:val="00E165BC"/>
    <w:rsid w:val="00E17204"/>
    <w:rsid w:val="00E20DAA"/>
    <w:rsid w:val="00E21762"/>
    <w:rsid w:val="00E21832"/>
    <w:rsid w:val="00E22640"/>
    <w:rsid w:val="00E2348E"/>
    <w:rsid w:val="00E2360E"/>
    <w:rsid w:val="00E24573"/>
    <w:rsid w:val="00E259DA"/>
    <w:rsid w:val="00E26A5F"/>
    <w:rsid w:val="00E276BF"/>
    <w:rsid w:val="00E27FA9"/>
    <w:rsid w:val="00E30FCB"/>
    <w:rsid w:val="00E315BD"/>
    <w:rsid w:val="00E324B1"/>
    <w:rsid w:val="00E328A3"/>
    <w:rsid w:val="00E33358"/>
    <w:rsid w:val="00E3437C"/>
    <w:rsid w:val="00E364FB"/>
    <w:rsid w:val="00E370A9"/>
    <w:rsid w:val="00E407F4"/>
    <w:rsid w:val="00E40B95"/>
    <w:rsid w:val="00E42055"/>
    <w:rsid w:val="00E4282E"/>
    <w:rsid w:val="00E42EBC"/>
    <w:rsid w:val="00E43841"/>
    <w:rsid w:val="00E44A5C"/>
    <w:rsid w:val="00E460DC"/>
    <w:rsid w:val="00E47080"/>
    <w:rsid w:val="00E50875"/>
    <w:rsid w:val="00E51F79"/>
    <w:rsid w:val="00E52AE8"/>
    <w:rsid w:val="00E53ED4"/>
    <w:rsid w:val="00E54A7F"/>
    <w:rsid w:val="00E54ED4"/>
    <w:rsid w:val="00E55B84"/>
    <w:rsid w:val="00E5621B"/>
    <w:rsid w:val="00E56F49"/>
    <w:rsid w:val="00E6015B"/>
    <w:rsid w:val="00E61E74"/>
    <w:rsid w:val="00E63DE7"/>
    <w:rsid w:val="00E65031"/>
    <w:rsid w:val="00E668BA"/>
    <w:rsid w:val="00E6718D"/>
    <w:rsid w:val="00E6727A"/>
    <w:rsid w:val="00E7028B"/>
    <w:rsid w:val="00E71F88"/>
    <w:rsid w:val="00E72196"/>
    <w:rsid w:val="00E750A8"/>
    <w:rsid w:val="00E7595E"/>
    <w:rsid w:val="00E76C37"/>
    <w:rsid w:val="00E8030C"/>
    <w:rsid w:val="00E8035A"/>
    <w:rsid w:val="00E81E17"/>
    <w:rsid w:val="00E83A09"/>
    <w:rsid w:val="00E83BB6"/>
    <w:rsid w:val="00E83CD9"/>
    <w:rsid w:val="00E83E71"/>
    <w:rsid w:val="00E8507A"/>
    <w:rsid w:val="00E85BFF"/>
    <w:rsid w:val="00E85E67"/>
    <w:rsid w:val="00E90778"/>
    <w:rsid w:val="00E90C5A"/>
    <w:rsid w:val="00E919ED"/>
    <w:rsid w:val="00E9285F"/>
    <w:rsid w:val="00E92870"/>
    <w:rsid w:val="00E929AA"/>
    <w:rsid w:val="00E9302C"/>
    <w:rsid w:val="00E931E9"/>
    <w:rsid w:val="00E94122"/>
    <w:rsid w:val="00E94E2D"/>
    <w:rsid w:val="00E95894"/>
    <w:rsid w:val="00E965B0"/>
    <w:rsid w:val="00E96FE5"/>
    <w:rsid w:val="00E97F96"/>
    <w:rsid w:val="00E97FF0"/>
    <w:rsid w:val="00EA21AA"/>
    <w:rsid w:val="00EA3635"/>
    <w:rsid w:val="00EA5384"/>
    <w:rsid w:val="00EA55F5"/>
    <w:rsid w:val="00EA61B5"/>
    <w:rsid w:val="00EA6840"/>
    <w:rsid w:val="00EA7CB9"/>
    <w:rsid w:val="00EB073B"/>
    <w:rsid w:val="00EB17C2"/>
    <w:rsid w:val="00EB31EB"/>
    <w:rsid w:val="00EB33AD"/>
    <w:rsid w:val="00EB408F"/>
    <w:rsid w:val="00EB43D3"/>
    <w:rsid w:val="00EB4761"/>
    <w:rsid w:val="00EB4E43"/>
    <w:rsid w:val="00EB5D10"/>
    <w:rsid w:val="00EB6A76"/>
    <w:rsid w:val="00EB6C92"/>
    <w:rsid w:val="00EC0F0A"/>
    <w:rsid w:val="00EC1182"/>
    <w:rsid w:val="00EC130A"/>
    <w:rsid w:val="00EC2432"/>
    <w:rsid w:val="00EC2F18"/>
    <w:rsid w:val="00EC4247"/>
    <w:rsid w:val="00EC6EF9"/>
    <w:rsid w:val="00EC73EB"/>
    <w:rsid w:val="00EC764A"/>
    <w:rsid w:val="00ED0222"/>
    <w:rsid w:val="00ED06BB"/>
    <w:rsid w:val="00ED2438"/>
    <w:rsid w:val="00ED3289"/>
    <w:rsid w:val="00ED32DD"/>
    <w:rsid w:val="00ED35A1"/>
    <w:rsid w:val="00ED4F09"/>
    <w:rsid w:val="00ED5FA2"/>
    <w:rsid w:val="00ED61B3"/>
    <w:rsid w:val="00ED6C26"/>
    <w:rsid w:val="00ED6F99"/>
    <w:rsid w:val="00ED7C90"/>
    <w:rsid w:val="00EE0400"/>
    <w:rsid w:val="00EE2C22"/>
    <w:rsid w:val="00EE2E0E"/>
    <w:rsid w:val="00EE3545"/>
    <w:rsid w:val="00EE57E8"/>
    <w:rsid w:val="00EE58F8"/>
    <w:rsid w:val="00EE6A72"/>
    <w:rsid w:val="00EF003A"/>
    <w:rsid w:val="00EF05D8"/>
    <w:rsid w:val="00EF07CD"/>
    <w:rsid w:val="00EF13FF"/>
    <w:rsid w:val="00EF3B3D"/>
    <w:rsid w:val="00EF4327"/>
    <w:rsid w:val="00EF43DC"/>
    <w:rsid w:val="00EF445D"/>
    <w:rsid w:val="00EF5375"/>
    <w:rsid w:val="00EF5E95"/>
    <w:rsid w:val="00EF6216"/>
    <w:rsid w:val="00EF6744"/>
    <w:rsid w:val="00EF7628"/>
    <w:rsid w:val="00F03AF1"/>
    <w:rsid w:val="00F042F6"/>
    <w:rsid w:val="00F04F08"/>
    <w:rsid w:val="00F0530F"/>
    <w:rsid w:val="00F06FE4"/>
    <w:rsid w:val="00F070A8"/>
    <w:rsid w:val="00F07590"/>
    <w:rsid w:val="00F10928"/>
    <w:rsid w:val="00F10D0B"/>
    <w:rsid w:val="00F10D59"/>
    <w:rsid w:val="00F14C6A"/>
    <w:rsid w:val="00F14DE5"/>
    <w:rsid w:val="00F15442"/>
    <w:rsid w:val="00F1599F"/>
    <w:rsid w:val="00F16313"/>
    <w:rsid w:val="00F16E18"/>
    <w:rsid w:val="00F214AA"/>
    <w:rsid w:val="00F2170E"/>
    <w:rsid w:val="00F21DE8"/>
    <w:rsid w:val="00F261F5"/>
    <w:rsid w:val="00F3021D"/>
    <w:rsid w:val="00F312B1"/>
    <w:rsid w:val="00F32E62"/>
    <w:rsid w:val="00F3335A"/>
    <w:rsid w:val="00F34A5D"/>
    <w:rsid w:val="00F34CFA"/>
    <w:rsid w:val="00F3583A"/>
    <w:rsid w:val="00F36FB6"/>
    <w:rsid w:val="00F41A94"/>
    <w:rsid w:val="00F41CA0"/>
    <w:rsid w:val="00F448C1"/>
    <w:rsid w:val="00F449B0"/>
    <w:rsid w:val="00F46BF4"/>
    <w:rsid w:val="00F46E9B"/>
    <w:rsid w:val="00F47244"/>
    <w:rsid w:val="00F47DCC"/>
    <w:rsid w:val="00F5215A"/>
    <w:rsid w:val="00F52245"/>
    <w:rsid w:val="00F52B71"/>
    <w:rsid w:val="00F53785"/>
    <w:rsid w:val="00F53ED6"/>
    <w:rsid w:val="00F5402F"/>
    <w:rsid w:val="00F549FC"/>
    <w:rsid w:val="00F55712"/>
    <w:rsid w:val="00F5620D"/>
    <w:rsid w:val="00F564BF"/>
    <w:rsid w:val="00F57027"/>
    <w:rsid w:val="00F57AE1"/>
    <w:rsid w:val="00F6000C"/>
    <w:rsid w:val="00F603D0"/>
    <w:rsid w:val="00F607F1"/>
    <w:rsid w:val="00F627A3"/>
    <w:rsid w:val="00F63A88"/>
    <w:rsid w:val="00F63DE4"/>
    <w:rsid w:val="00F640B6"/>
    <w:rsid w:val="00F658AF"/>
    <w:rsid w:val="00F671B6"/>
    <w:rsid w:val="00F67C58"/>
    <w:rsid w:val="00F72139"/>
    <w:rsid w:val="00F723C4"/>
    <w:rsid w:val="00F7339F"/>
    <w:rsid w:val="00F74F35"/>
    <w:rsid w:val="00F75031"/>
    <w:rsid w:val="00F75C2D"/>
    <w:rsid w:val="00F76FA0"/>
    <w:rsid w:val="00F82637"/>
    <w:rsid w:val="00F8427C"/>
    <w:rsid w:val="00F86DAC"/>
    <w:rsid w:val="00F95460"/>
    <w:rsid w:val="00F95A16"/>
    <w:rsid w:val="00F96851"/>
    <w:rsid w:val="00FA29B3"/>
    <w:rsid w:val="00FA327C"/>
    <w:rsid w:val="00FA4E8E"/>
    <w:rsid w:val="00FA531E"/>
    <w:rsid w:val="00FA54B9"/>
    <w:rsid w:val="00FA57C3"/>
    <w:rsid w:val="00FA6275"/>
    <w:rsid w:val="00FA62F5"/>
    <w:rsid w:val="00FA65F7"/>
    <w:rsid w:val="00FA69AE"/>
    <w:rsid w:val="00FA768B"/>
    <w:rsid w:val="00FB1346"/>
    <w:rsid w:val="00FB1AE1"/>
    <w:rsid w:val="00FB1D47"/>
    <w:rsid w:val="00FB2447"/>
    <w:rsid w:val="00FB2E5B"/>
    <w:rsid w:val="00FB3026"/>
    <w:rsid w:val="00FB36DB"/>
    <w:rsid w:val="00FB597F"/>
    <w:rsid w:val="00FC05D2"/>
    <w:rsid w:val="00FC0C48"/>
    <w:rsid w:val="00FC0D23"/>
    <w:rsid w:val="00FC0EED"/>
    <w:rsid w:val="00FC1616"/>
    <w:rsid w:val="00FC1ACA"/>
    <w:rsid w:val="00FC251A"/>
    <w:rsid w:val="00FC3562"/>
    <w:rsid w:val="00FC3AC4"/>
    <w:rsid w:val="00FC40D7"/>
    <w:rsid w:val="00FC42EF"/>
    <w:rsid w:val="00FC5006"/>
    <w:rsid w:val="00FC5428"/>
    <w:rsid w:val="00FC616E"/>
    <w:rsid w:val="00FC6361"/>
    <w:rsid w:val="00FC6746"/>
    <w:rsid w:val="00FC6BA1"/>
    <w:rsid w:val="00FC78CF"/>
    <w:rsid w:val="00FC7D8F"/>
    <w:rsid w:val="00FD119C"/>
    <w:rsid w:val="00FD163A"/>
    <w:rsid w:val="00FD42AE"/>
    <w:rsid w:val="00FD476F"/>
    <w:rsid w:val="00FD741F"/>
    <w:rsid w:val="00FD744C"/>
    <w:rsid w:val="00FE09DF"/>
    <w:rsid w:val="00FE0C30"/>
    <w:rsid w:val="00FE192F"/>
    <w:rsid w:val="00FE19B0"/>
    <w:rsid w:val="00FE1A74"/>
    <w:rsid w:val="00FE2CC9"/>
    <w:rsid w:val="00FE2F02"/>
    <w:rsid w:val="00FE2F0A"/>
    <w:rsid w:val="00FE3B5A"/>
    <w:rsid w:val="00FE3E7C"/>
    <w:rsid w:val="00FE6471"/>
    <w:rsid w:val="00FE6FAE"/>
    <w:rsid w:val="00FE7710"/>
    <w:rsid w:val="00FE77B0"/>
    <w:rsid w:val="00FF08A6"/>
    <w:rsid w:val="00FF0D99"/>
    <w:rsid w:val="00FF22E2"/>
    <w:rsid w:val="00FF30BB"/>
    <w:rsid w:val="00FF3464"/>
    <w:rsid w:val="00FF3589"/>
    <w:rsid w:val="00FF3EF5"/>
    <w:rsid w:val="00FF6A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6A35"/>
    <w:pPr>
      <w:spacing w:after="0" w:line="240" w:lineRule="auto"/>
    </w:pPr>
    <w:rPr>
      <w:rFonts w:eastAsia="Times New Roman"/>
      <w:lang w:val="pl-PL" w:eastAsia="pl-PL"/>
    </w:rPr>
  </w:style>
  <w:style w:type="paragraph" w:styleId="Nagwek1">
    <w:name w:val="heading 1"/>
    <w:basedOn w:val="Normalny"/>
    <w:next w:val="Normalny"/>
    <w:link w:val="Nagwek1Znak"/>
    <w:qFormat/>
    <w:rsid w:val="00966A35"/>
    <w:pPr>
      <w:keepNext/>
      <w:spacing w:before="120" w:after="120"/>
      <w:jc w:val="both"/>
      <w:outlineLvl w:val="0"/>
    </w:pPr>
    <w:rPr>
      <w:b/>
      <w:bCs/>
      <w:smallCaps/>
      <w:sz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966A35"/>
    <w:pPr>
      <w:keepNext/>
      <w:outlineLvl w:val="1"/>
    </w:pPr>
    <w:rPr>
      <w:b/>
      <w:bCs/>
      <w:i/>
      <w:sz w:val="26"/>
    </w:rPr>
  </w:style>
  <w:style w:type="paragraph" w:styleId="Nagwek3">
    <w:name w:val="heading 3"/>
    <w:basedOn w:val="Normalny"/>
    <w:next w:val="Normalny"/>
    <w:link w:val="Nagwek3Znak"/>
    <w:uiPriority w:val="9"/>
    <w:semiHidden/>
    <w:unhideWhenUsed/>
    <w:qFormat/>
    <w:rsid w:val="00612BB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6A35"/>
    <w:rPr>
      <w:rFonts w:eastAsia="Times New Roman"/>
      <w:b/>
      <w:bCs/>
      <w:smallCaps/>
      <w:sz w:val="32"/>
      <w:lang w:val="pl-PL"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966A35"/>
    <w:rPr>
      <w:rFonts w:eastAsia="Times New Roman"/>
      <w:b/>
      <w:bCs/>
      <w:i/>
      <w:sz w:val="26"/>
      <w:lang w:val="pl-PL" w:eastAsia="pl-PL"/>
    </w:rPr>
  </w:style>
  <w:style w:type="paragraph" w:styleId="Adresnakopercie">
    <w:name w:val="envelope address"/>
    <w:basedOn w:val="Normalny"/>
    <w:rsid w:val="00966A3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966A35"/>
    <w:rPr>
      <w:rFonts w:ascii="Arial" w:hAnsi="Arial" w:cs="Arial"/>
      <w:b/>
    </w:rPr>
  </w:style>
  <w:style w:type="paragraph" w:styleId="Tekstpodstawowy">
    <w:name w:val="Body Text"/>
    <w:basedOn w:val="Normalny"/>
    <w:link w:val="TekstpodstawowyZnak"/>
    <w:rsid w:val="00966A35"/>
    <w:pPr>
      <w:jc w:val="both"/>
    </w:pPr>
  </w:style>
  <w:style w:type="character" w:customStyle="1" w:styleId="TekstpodstawowyZnak">
    <w:name w:val="Tekst podstawowy Znak"/>
    <w:basedOn w:val="Domylnaczcionkaakapitu"/>
    <w:link w:val="Tekstpodstawowy"/>
    <w:rsid w:val="00966A35"/>
    <w:rPr>
      <w:rFonts w:eastAsia="Times New Roman"/>
      <w:lang w:val="pl-PL" w:eastAsia="pl-PL"/>
    </w:rPr>
  </w:style>
  <w:style w:type="paragraph" w:styleId="Stopka">
    <w:name w:val="footer"/>
    <w:basedOn w:val="Normalny"/>
    <w:link w:val="StopkaZnak"/>
    <w:rsid w:val="00966A35"/>
    <w:pPr>
      <w:tabs>
        <w:tab w:val="center" w:pos="4536"/>
        <w:tab w:val="right" w:pos="9072"/>
      </w:tabs>
    </w:pPr>
  </w:style>
  <w:style w:type="character" w:customStyle="1" w:styleId="StopkaZnak">
    <w:name w:val="Stopka Znak"/>
    <w:basedOn w:val="Domylnaczcionkaakapitu"/>
    <w:link w:val="Stopka"/>
    <w:rsid w:val="00966A35"/>
    <w:rPr>
      <w:rFonts w:eastAsia="Times New Roman"/>
      <w:lang w:val="pl-PL" w:eastAsia="pl-PL"/>
    </w:rPr>
  </w:style>
  <w:style w:type="paragraph" w:customStyle="1" w:styleId="Standard">
    <w:name w:val="Standard"/>
    <w:rsid w:val="00966A35"/>
    <w:pPr>
      <w:widowControl w:val="0"/>
      <w:autoSpaceDE w:val="0"/>
      <w:autoSpaceDN w:val="0"/>
      <w:adjustRightInd w:val="0"/>
      <w:spacing w:after="0" w:line="240" w:lineRule="auto"/>
    </w:pPr>
    <w:rPr>
      <w:rFonts w:eastAsia="Times New Roman"/>
      <w:lang w:val="pl-PL" w:eastAsia="pl-PL"/>
    </w:rPr>
  </w:style>
  <w:style w:type="paragraph" w:customStyle="1" w:styleId="Tekstpodstawowy21">
    <w:name w:val="Tekst podstawowy 21"/>
    <w:basedOn w:val="Normalny"/>
    <w:rsid w:val="00966A35"/>
    <w:pPr>
      <w:overflowPunct w:val="0"/>
      <w:autoSpaceDE w:val="0"/>
      <w:autoSpaceDN w:val="0"/>
      <w:adjustRightInd w:val="0"/>
      <w:ind w:left="1080"/>
      <w:jc w:val="both"/>
      <w:textAlignment w:val="baseline"/>
    </w:pPr>
    <w:rPr>
      <w:sz w:val="22"/>
      <w:szCs w:val="20"/>
    </w:rPr>
  </w:style>
  <w:style w:type="character" w:styleId="Numerstrony">
    <w:name w:val="page number"/>
    <w:basedOn w:val="Domylnaczcionkaakapitu"/>
    <w:rsid w:val="00966A35"/>
  </w:style>
  <w:style w:type="paragraph" w:styleId="Nagwek">
    <w:name w:val="header"/>
    <w:basedOn w:val="Normalny"/>
    <w:link w:val="NagwekZnak"/>
    <w:uiPriority w:val="99"/>
    <w:rsid w:val="00966A35"/>
    <w:pPr>
      <w:tabs>
        <w:tab w:val="center" w:pos="4536"/>
        <w:tab w:val="right" w:pos="9072"/>
      </w:tabs>
    </w:pPr>
  </w:style>
  <w:style w:type="character" w:customStyle="1" w:styleId="NagwekZnak">
    <w:name w:val="Nagłówek Znak"/>
    <w:basedOn w:val="Domylnaczcionkaakapitu"/>
    <w:link w:val="Nagwek"/>
    <w:uiPriority w:val="99"/>
    <w:rsid w:val="00966A35"/>
    <w:rPr>
      <w:rFonts w:eastAsia="Times New Roman"/>
      <w:lang w:val="pl-PL" w:eastAsia="pl-PL"/>
    </w:rPr>
  </w:style>
  <w:style w:type="paragraph" w:styleId="Tekstpodstawowy2">
    <w:name w:val="Body Text 2"/>
    <w:basedOn w:val="Normalny"/>
    <w:link w:val="Tekstpodstawowy2Znak"/>
    <w:rsid w:val="00966A35"/>
    <w:pPr>
      <w:jc w:val="both"/>
    </w:pPr>
    <w:rPr>
      <w:sz w:val="20"/>
      <w:szCs w:val="22"/>
    </w:rPr>
  </w:style>
  <w:style w:type="character" w:customStyle="1" w:styleId="Tekstpodstawowy2Znak">
    <w:name w:val="Tekst podstawowy 2 Znak"/>
    <w:basedOn w:val="Domylnaczcionkaakapitu"/>
    <w:link w:val="Tekstpodstawowy2"/>
    <w:rsid w:val="00966A35"/>
    <w:rPr>
      <w:rFonts w:eastAsia="Times New Roman"/>
      <w:sz w:val="20"/>
      <w:szCs w:val="22"/>
      <w:lang w:val="pl-PL" w:eastAsia="pl-PL"/>
    </w:rPr>
  </w:style>
  <w:style w:type="paragraph" w:styleId="Akapitzlist">
    <w:name w:val="List Paragraph"/>
    <w:aliases w:val="L1,Numerowanie,Akapit z listą5,T_SZ_List Paragraph,normalny tekst"/>
    <w:basedOn w:val="Normalny"/>
    <w:link w:val="AkapitzlistZnak"/>
    <w:uiPriority w:val="34"/>
    <w:qFormat/>
    <w:rsid w:val="00966A35"/>
    <w:pPr>
      <w:ind w:left="708"/>
    </w:pPr>
  </w:style>
  <w:style w:type="paragraph" w:customStyle="1" w:styleId="Teksttreci1">
    <w:name w:val="Tekst treści1"/>
    <w:basedOn w:val="Normalny"/>
    <w:rsid w:val="00966A35"/>
    <w:pPr>
      <w:shd w:val="clear" w:color="auto" w:fill="FFFFFF"/>
      <w:spacing w:before="480" w:after="60" w:line="241" w:lineRule="exact"/>
      <w:ind w:firstLine="340"/>
      <w:jc w:val="both"/>
    </w:pPr>
    <w:rPr>
      <w:rFonts w:eastAsia="Calibri"/>
      <w:sz w:val="20"/>
      <w:szCs w:val="20"/>
    </w:rPr>
  </w:style>
  <w:style w:type="character" w:styleId="Odwoaniedokomentarza">
    <w:name w:val="annotation reference"/>
    <w:basedOn w:val="Domylnaczcionkaakapitu"/>
    <w:uiPriority w:val="99"/>
    <w:semiHidden/>
    <w:rsid w:val="00966A35"/>
    <w:rPr>
      <w:sz w:val="16"/>
      <w:szCs w:val="16"/>
    </w:rPr>
  </w:style>
  <w:style w:type="paragraph" w:styleId="Tekstkomentarza">
    <w:name w:val="annotation text"/>
    <w:basedOn w:val="Normalny"/>
    <w:link w:val="TekstkomentarzaZnak"/>
    <w:uiPriority w:val="99"/>
    <w:semiHidden/>
    <w:rsid w:val="00966A35"/>
    <w:rPr>
      <w:sz w:val="20"/>
      <w:szCs w:val="20"/>
    </w:rPr>
  </w:style>
  <w:style w:type="character" w:customStyle="1" w:styleId="TekstkomentarzaZnak">
    <w:name w:val="Tekst komentarza Znak"/>
    <w:basedOn w:val="Domylnaczcionkaakapitu"/>
    <w:link w:val="Tekstkomentarza"/>
    <w:uiPriority w:val="99"/>
    <w:semiHidden/>
    <w:rsid w:val="00966A35"/>
    <w:rPr>
      <w:rFonts w:eastAsia="Times New Roman"/>
      <w:sz w:val="20"/>
      <w:szCs w:val="20"/>
      <w:lang w:val="pl-PL" w:eastAsia="pl-PL"/>
    </w:rPr>
  </w:style>
  <w:style w:type="paragraph" w:styleId="Tematkomentarza">
    <w:name w:val="annotation subject"/>
    <w:basedOn w:val="Tekstkomentarza"/>
    <w:next w:val="Tekstkomentarza"/>
    <w:link w:val="TematkomentarzaZnak"/>
    <w:semiHidden/>
    <w:rsid w:val="00966A35"/>
    <w:rPr>
      <w:b/>
      <w:bCs/>
    </w:rPr>
  </w:style>
  <w:style w:type="character" w:customStyle="1" w:styleId="TematkomentarzaZnak">
    <w:name w:val="Temat komentarza Znak"/>
    <w:basedOn w:val="TekstkomentarzaZnak"/>
    <w:link w:val="Tematkomentarza"/>
    <w:semiHidden/>
    <w:rsid w:val="00966A35"/>
    <w:rPr>
      <w:rFonts w:eastAsia="Times New Roman"/>
      <w:b/>
      <w:bCs/>
      <w:sz w:val="20"/>
      <w:szCs w:val="20"/>
      <w:lang w:val="pl-PL" w:eastAsia="pl-PL"/>
    </w:rPr>
  </w:style>
  <w:style w:type="paragraph" w:styleId="Tekstdymka">
    <w:name w:val="Balloon Text"/>
    <w:basedOn w:val="Normalny"/>
    <w:link w:val="TekstdymkaZnak"/>
    <w:semiHidden/>
    <w:rsid w:val="00966A35"/>
    <w:rPr>
      <w:rFonts w:ascii="Tahoma" w:hAnsi="Tahoma" w:cs="Tahoma"/>
      <w:sz w:val="16"/>
      <w:szCs w:val="16"/>
    </w:rPr>
  </w:style>
  <w:style w:type="character" w:customStyle="1" w:styleId="TekstdymkaZnak">
    <w:name w:val="Tekst dymka Znak"/>
    <w:basedOn w:val="Domylnaczcionkaakapitu"/>
    <w:link w:val="Tekstdymka"/>
    <w:semiHidden/>
    <w:rsid w:val="00966A35"/>
    <w:rPr>
      <w:rFonts w:ascii="Tahoma" w:eastAsia="Times New Roman" w:hAnsi="Tahoma" w:cs="Tahoma"/>
      <w:sz w:val="16"/>
      <w:szCs w:val="16"/>
      <w:lang w:val="pl-PL" w:eastAsia="pl-PL"/>
    </w:rPr>
  </w:style>
  <w:style w:type="character" w:styleId="Hipercze">
    <w:name w:val="Hyperlink"/>
    <w:basedOn w:val="Domylnaczcionkaakapitu"/>
    <w:uiPriority w:val="99"/>
    <w:rsid w:val="00966A35"/>
    <w:rPr>
      <w:color w:val="0000FF"/>
      <w:u w:val="single"/>
    </w:rPr>
  </w:style>
  <w:style w:type="paragraph" w:styleId="Bezodstpw">
    <w:name w:val="No Spacing"/>
    <w:link w:val="BezodstpwZnak"/>
    <w:qFormat/>
    <w:rsid w:val="00966A35"/>
    <w:pPr>
      <w:spacing w:after="0" w:line="240" w:lineRule="auto"/>
    </w:pPr>
    <w:rPr>
      <w:rFonts w:eastAsia="Times New Roman"/>
      <w:lang w:val="pl-PL" w:eastAsia="pl-PL"/>
    </w:rPr>
  </w:style>
  <w:style w:type="paragraph" w:customStyle="1" w:styleId="akapit">
    <w:name w:val="akapit"/>
    <w:basedOn w:val="Normalny"/>
    <w:link w:val="akapitZnak"/>
    <w:qFormat/>
    <w:rsid w:val="00966A35"/>
    <w:pPr>
      <w:ind w:firstLine="360"/>
      <w:jc w:val="both"/>
    </w:pPr>
    <w:rPr>
      <w:rFonts w:ascii="Arial" w:hAnsi="Arial"/>
      <w:sz w:val="20"/>
    </w:rPr>
  </w:style>
  <w:style w:type="character" w:customStyle="1" w:styleId="akapitZnak">
    <w:name w:val="akapit Znak"/>
    <w:link w:val="akapit"/>
    <w:rsid w:val="00966A35"/>
    <w:rPr>
      <w:rFonts w:ascii="Arial" w:eastAsia="Times New Roman" w:hAnsi="Arial"/>
      <w:sz w:val="20"/>
    </w:rPr>
  </w:style>
  <w:style w:type="paragraph" w:customStyle="1" w:styleId="Default">
    <w:name w:val="Default"/>
    <w:rsid w:val="00966A35"/>
    <w:pPr>
      <w:autoSpaceDE w:val="0"/>
      <w:autoSpaceDN w:val="0"/>
      <w:adjustRightInd w:val="0"/>
      <w:spacing w:after="0" w:line="240" w:lineRule="auto"/>
    </w:pPr>
    <w:rPr>
      <w:rFonts w:eastAsia="Times New Roman"/>
      <w:color w:val="000000"/>
      <w:lang w:val="pl-PL" w:eastAsia="pl-PL"/>
    </w:rPr>
  </w:style>
  <w:style w:type="character" w:customStyle="1" w:styleId="Nagwek3Znak">
    <w:name w:val="Nagłówek 3 Znak"/>
    <w:basedOn w:val="Domylnaczcionkaakapitu"/>
    <w:link w:val="Nagwek3"/>
    <w:uiPriority w:val="9"/>
    <w:semiHidden/>
    <w:rsid w:val="00612BB7"/>
    <w:rPr>
      <w:rFonts w:asciiTheme="majorHAnsi" w:eastAsiaTheme="majorEastAsia" w:hAnsiTheme="majorHAnsi" w:cstheme="majorBidi"/>
      <w:b/>
      <w:bCs/>
      <w:color w:val="4F81BD" w:themeColor="accent1"/>
      <w:lang w:val="pl-PL" w:eastAsia="pl-PL"/>
    </w:rPr>
  </w:style>
  <w:style w:type="paragraph" w:styleId="Tekstpodstawowywcity">
    <w:name w:val="Body Text Indent"/>
    <w:basedOn w:val="Normalny"/>
    <w:link w:val="TekstpodstawowywcityZnak"/>
    <w:uiPriority w:val="99"/>
    <w:unhideWhenUsed/>
    <w:rsid w:val="005151FF"/>
    <w:pPr>
      <w:spacing w:after="120"/>
      <w:ind w:left="283"/>
    </w:pPr>
  </w:style>
  <w:style w:type="character" w:customStyle="1" w:styleId="TekstpodstawowywcityZnak">
    <w:name w:val="Tekst podstawowy wcięty Znak"/>
    <w:basedOn w:val="Domylnaczcionkaakapitu"/>
    <w:link w:val="Tekstpodstawowywcity"/>
    <w:uiPriority w:val="99"/>
    <w:rsid w:val="005151FF"/>
    <w:rPr>
      <w:rFonts w:eastAsia="Times New Roman"/>
      <w:lang w:val="pl-PL" w:eastAsia="pl-PL"/>
    </w:rPr>
  </w:style>
  <w:style w:type="paragraph" w:styleId="Tekstprzypisukocowego">
    <w:name w:val="endnote text"/>
    <w:basedOn w:val="Normalny"/>
    <w:link w:val="TekstprzypisukocowegoZnak"/>
    <w:uiPriority w:val="99"/>
    <w:semiHidden/>
    <w:unhideWhenUsed/>
    <w:rsid w:val="008C6B1F"/>
    <w:rPr>
      <w:sz w:val="20"/>
      <w:szCs w:val="20"/>
    </w:rPr>
  </w:style>
  <w:style w:type="character" w:customStyle="1" w:styleId="TekstprzypisukocowegoZnak">
    <w:name w:val="Tekst przypisu końcowego Znak"/>
    <w:basedOn w:val="Domylnaczcionkaakapitu"/>
    <w:link w:val="Tekstprzypisukocowego"/>
    <w:rsid w:val="008C6B1F"/>
    <w:rPr>
      <w:rFonts w:eastAsia="Times New Roman"/>
      <w:sz w:val="20"/>
      <w:szCs w:val="20"/>
      <w:lang w:val="pl-PL" w:eastAsia="pl-PL"/>
    </w:rPr>
  </w:style>
  <w:style w:type="character" w:styleId="Odwoanieprzypisukocowego">
    <w:name w:val="endnote reference"/>
    <w:basedOn w:val="Domylnaczcionkaakapitu"/>
    <w:uiPriority w:val="99"/>
    <w:semiHidden/>
    <w:unhideWhenUsed/>
    <w:rsid w:val="008C6B1F"/>
    <w:rPr>
      <w:vertAlign w:val="superscript"/>
    </w:rPr>
  </w:style>
  <w:style w:type="paragraph" w:customStyle="1" w:styleId="Brakstyluakapitowego">
    <w:name w:val="[Brak stylu akapitowego]"/>
    <w:rsid w:val="00E81E17"/>
    <w:pPr>
      <w:widowControl w:val="0"/>
      <w:autoSpaceDE w:val="0"/>
      <w:autoSpaceDN w:val="0"/>
      <w:adjustRightInd w:val="0"/>
      <w:spacing w:after="0" w:line="288" w:lineRule="auto"/>
      <w:textAlignment w:val="center"/>
    </w:pPr>
    <w:rPr>
      <w:rFonts w:eastAsia="Times New Roman"/>
      <w:color w:val="000000"/>
      <w:lang w:val="pl-PL" w:eastAsia="pl-PL"/>
    </w:rPr>
  </w:style>
  <w:style w:type="character" w:customStyle="1" w:styleId="RTFNum24">
    <w:name w:val="RTF_Num 2 4"/>
    <w:rsid w:val="0038658E"/>
  </w:style>
  <w:style w:type="paragraph" w:styleId="HTML-wstpniesformatowany">
    <w:name w:val="HTML Preformatted"/>
    <w:basedOn w:val="Normalny"/>
    <w:link w:val="HTML-wstpniesformatowanyZnak"/>
    <w:unhideWhenUsed/>
    <w:rsid w:val="00387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rsid w:val="00387F60"/>
    <w:rPr>
      <w:rFonts w:ascii="Courier New" w:eastAsia="Times New Roman" w:hAnsi="Courier New"/>
      <w:sz w:val="20"/>
      <w:szCs w:val="20"/>
    </w:rPr>
  </w:style>
  <w:style w:type="character" w:styleId="Pogrubienie">
    <w:name w:val="Strong"/>
    <w:uiPriority w:val="22"/>
    <w:qFormat/>
    <w:rsid w:val="008158B6"/>
    <w:rPr>
      <w:b/>
      <w:bCs/>
    </w:rPr>
  </w:style>
  <w:style w:type="paragraph" w:customStyle="1" w:styleId="Bezodstpw1">
    <w:name w:val="Bez odstępów1"/>
    <w:rsid w:val="00033EEF"/>
    <w:pPr>
      <w:widowControl w:val="0"/>
      <w:suppressAutoHyphens/>
      <w:spacing w:after="0" w:line="240" w:lineRule="auto"/>
    </w:pPr>
    <w:rPr>
      <w:rFonts w:eastAsia="Times New Roman"/>
      <w:kern w:val="1"/>
      <w:lang w:val="pl-PL" w:eastAsia="ar-SA"/>
    </w:rPr>
  </w:style>
  <w:style w:type="paragraph" w:customStyle="1" w:styleId="pkt">
    <w:name w:val="pkt"/>
    <w:basedOn w:val="Normalny"/>
    <w:rsid w:val="00033EEF"/>
    <w:pPr>
      <w:suppressAutoHyphens/>
      <w:spacing w:before="60" w:after="60"/>
      <w:ind w:left="851" w:hanging="295"/>
      <w:jc w:val="both"/>
    </w:pPr>
    <w:rPr>
      <w:rFonts w:eastAsia="Calibri"/>
      <w:kern w:val="1"/>
      <w:szCs w:val="20"/>
      <w:lang w:eastAsia="ar-SA"/>
    </w:rPr>
  </w:style>
  <w:style w:type="paragraph" w:customStyle="1" w:styleId="Style25">
    <w:name w:val="Style25"/>
    <w:basedOn w:val="Normalny"/>
    <w:rsid w:val="006311A7"/>
    <w:pPr>
      <w:widowControl w:val="0"/>
      <w:suppressAutoHyphens/>
      <w:autoSpaceDE w:val="0"/>
      <w:spacing w:line="245" w:lineRule="exact"/>
      <w:ind w:hanging="274"/>
      <w:jc w:val="both"/>
    </w:pPr>
    <w:rPr>
      <w:rFonts w:ascii="Tahoma" w:hAnsi="Tahoma" w:cs="Tahoma"/>
      <w:lang w:eastAsia="ar-SA"/>
    </w:rPr>
  </w:style>
  <w:style w:type="character" w:customStyle="1" w:styleId="Nagwek4">
    <w:name w:val="Nagłówek #4_"/>
    <w:basedOn w:val="Domylnaczcionkaakapitu"/>
    <w:link w:val="Nagwek40"/>
    <w:rsid w:val="00061D47"/>
    <w:rPr>
      <w:sz w:val="21"/>
      <w:szCs w:val="21"/>
      <w:shd w:val="clear" w:color="auto" w:fill="FFFFFF"/>
    </w:rPr>
  </w:style>
  <w:style w:type="paragraph" w:customStyle="1" w:styleId="Nagwek40">
    <w:name w:val="Nagłówek #4"/>
    <w:basedOn w:val="Normalny"/>
    <w:link w:val="Nagwek4"/>
    <w:rsid w:val="00061D47"/>
    <w:pPr>
      <w:shd w:val="clear" w:color="auto" w:fill="FFFFFF"/>
      <w:spacing w:before="660" w:after="180" w:line="254" w:lineRule="exact"/>
      <w:jc w:val="center"/>
      <w:outlineLvl w:val="3"/>
    </w:pPr>
    <w:rPr>
      <w:rFonts w:eastAsiaTheme="minorHAnsi"/>
      <w:sz w:val="21"/>
      <w:szCs w:val="21"/>
      <w:lang w:val="en-GB" w:eastAsia="en-US"/>
    </w:rPr>
  </w:style>
  <w:style w:type="character" w:customStyle="1" w:styleId="AkapitzlistZnak">
    <w:name w:val="Akapit z listą Znak"/>
    <w:aliases w:val="L1 Znak,Numerowanie Znak,Akapit z listą5 Znak,T_SZ_List Paragraph Znak,normalny tekst Znak"/>
    <w:link w:val="Akapitzlist"/>
    <w:uiPriority w:val="34"/>
    <w:qFormat/>
    <w:rsid w:val="0062496F"/>
    <w:rPr>
      <w:rFonts w:eastAsia="Times New Roman"/>
      <w:lang w:val="pl-PL" w:eastAsia="pl-PL"/>
    </w:rPr>
  </w:style>
  <w:style w:type="paragraph" w:customStyle="1" w:styleId="tm">
    <w:name w:val="tm"/>
    <w:basedOn w:val="Normalny"/>
    <w:rsid w:val="0081602B"/>
    <w:pPr>
      <w:ind w:left="480" w:hanging="480"/>
      <w:jc w:val="both"/>
    </w:pPr>
  </w:style>
  <w:style w:type="character" w:customStyle="1" w:styleId="fn-ref">
    <w:name w:val="fn-ref"/>
    <w:basedOn w:val="Domylnaczcionkaakapitu"/>
    <w:rsid w:val="00D277A4"/>
  </w:style>
  <w:style w:type="character" w:customStyle="1" w:styleId="FontStyle32">
    <w:name w:val="Font Style32"/>
    <w:rsid w:val="006B676D"/>
    <w:rPr>
      <w:rFonts w:ascii="Times New Roman" w:hAnsi="Times New Roman" w:cs="Times New Roman" w:hint="default"/>
      <w:sz w:val="22"/>
      <w:szCs w:val="22"/>
    </w:rPr>
  </w:style>
  <w:style w:type="paragraph" w:styleId="Tekstprzypisudolnego">
    <w:name w:val="footnote text"/>
    <w:basedOn w:val="Normalny"/>
    <w:link w:val="TekstprzypisudolnegoZnak"/>
    <w:uiPriority w:val="99"/>
    <w:unhideWhenUsed/>
    <w:rsid w:val="004905C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905C4"/>
    <w:rPr>
      <w:rFonts w:asciiTheme="minorHAnsi" w:hAnsiTheme="minorHAnsi" w:cstheme="minorBidi"/>
      <w:sz w:val="20"/>
      <w:szCs w:val="20"/>
      <w:lang w:val="pl-PL"/>
    </w:rPr>
  </w:style>
  <w:style w:type="character" w:customStyle="1" w:styleId="alb">
    <w:name w:val="a_lb"/>
    <w:basedOn w:val="Domylnaczcionkaakapitu"/>
    <w:rsid w:val="001A25C0"/>
  </w:style>
  <w:style w:type="table" w:styleId="Tabela-Siatka">
    <w:name w:val="Table Grid"/>
    <w:basedOn w:val="Standardowy"/>
    <w:uiPriority w:val="59"/>
    <w:rsid w:val="002C0DFB"/>
    <w:pPr>
      <w:spacing w:after="0" w:line="240" w:lineRule="auto"/>
    </w:pPr>
    <w:rPr>
      <w:rFonts w:ascii="Calibri" w:eastAsia="Calibri" w:hAnsi="Calibri"/>
      <w:sz w:val="20"/>
      <w:szCs w:val="20"/>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ndokumentu">
    <w:name w:val="Document Map"/>
    <w:basedOn w:val="Normalny"/>
    <w:link w:val="PlandokumentuZnak"/>
    <w:uiPriority w:val="99"/>
    <w:semiHidden/>
    <w:unhideWhenUsed/>
    <w:rsid w:val="003746F9"/>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746F9"/>
    <w:rPr>
      <w:rFonts w:ascii="Tahoma" w:eastAsia="Times New Roman" w:hAnsi="Tahoma" w:cs="Tahoma"/>
      <w:sz w:val="16"/>
      <w:szCs w:val="16"/>
      <w:lang w:val="pl-PL" w:eastAsia="pl-PL"/>
    </w:rPr>
  </w:style>
  <w:style w:type="character" w:styleId="Odwoanieprzypisudolnego">
    <w:name w:val="footnote reference"/>
    <w:basedOn w:val="Domylnaczcionkaakapitu"/>
    <w:uiPriority w:val="99"/>
    <w:semiHidden/>
    <w:unhideWhenUsed/>
    <w:rsid w:val="007C18A4"/>
    <w:rPr>
      <w:vertAlign w:val="superscript"/>
    </w:rPr>
  </w:style>
  <w:style w:type="character" w:customStyle="1" w:styleId="fontstyle01">
    <w:name w:val="fontstyle01"/>
    <w:basedOn w:val="Domylnaczcionkaakapitu"/>
    <w:rsid w:val="007C18A4"/>
    <w:rPr>
      <w:rFonts w:ascii="Calibri" w:hAnsi="Calibri" w:cs="Calibri" w:hint="default"/>
      <w:b/>
      <w:bCs/>
      <w:i w:val="0"/>
      <w:iCs w:val="0"/>
      <w:color w:val="000000"/>
      <w:sz w:val="22"/>
      <w:szCs w:val="22"/>
    </w:rPr>
  </w:style>
  <w:style w:type="paragraph" w:customStyle="1" w:styleId="Akapitzlist1">
    <w:name w:val="Akapit z listą1"/>
    <w:basedOn w:val="Normalny"/>
    <w:rsid w:val="00E21832"/>
    <w:pPr>
      <w:widowControl w:val="0"/>
      <w:spacing w:after="200" w:line="276" w:lineRule="auto"/>
      <w:ind w:left="720"/>
      <w:jc w:val="both"/>
      <w:textAlignment w:val="baseline"/>
    </w:pPr>
    <w:rPr>
      <w:rFonts w:ascii="Calibri" w:hAnsi="Calibri"/>
      <w:sz w:val="22"/>
      <w:szCs w:val="22"/>
      <w:lang w:eastAsia="en-US"/>
    </w:rPr>
  </w:style>
  <w:style w:type="character" w:customStyle="1" w:styleId="BezodstpwZnak">
    <w:name w:val="Bez odstępów Znak"/>
    <w:basedOn w:val="Domylnaczcionkaakapitu"/>
    <w:link w:val="Bezodstpw"/>
    <w:rsid w:val="0090058A"/>
    <w:rPr>
      <w:rFonts w:eastAsia="Times New Roman"/>
      <w:lang w:val="pl-PL" w:eastAsia="pl-PL"/>
    </w:rPr>
  </w:style>
  <w:style w:type="paragraph" w:customStyle="1" w:styleId="SIWZtekst">
    <w:name w:val="SIWZ tekst"/>
    <w:basedOn w:val="Normalny"/>
    <w:rsid w:val="002C3A1A"/>
    <w:pPr>
      <w:widowControl w:val="0"/>
      <w:suppressAutoHyphens/>
      <w:jc w:val="both"/>
    </w:pPr>
    <w:rPr>
      <w:rFonts w:eastAsia="Lucida Sans Unicode"/>
      <w:lang w:eastAsia="ar-SA"/>
    </w:rPr>
  </w:style>
  <w:style w:type="paragraph" w:customStyle="1" w:styleId="Akapitzlist2">
    <w:name w:val="Akapit z listą2"/>
    <w:basedOn w:val="Normalny"/>
    <w:rsid w:val="00ED6F99"/>
    <w:pPr>
      <w:widowControl w:val="0"/>
      <w:spacing w:after="200" w:line="276" w:lineRule="auto"/>
      <w:ind w:left="720"/>
      <w:jc w:val="both"/>
      <w:textAlignment w:val="baseline"/>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735951">
      <w:bodyDiv w:val="1"/>
      <w:marLeft w:val="0"/>
      <w:marRight w:val="0"/>
      <w:marTop w:val="0"/>
      <w:marBottom w:val="0"/>
      <w:divBdr>
        <w:top w:val="none" w:sz="0" w:space="0" w:color="auto"/>
        <w:left w:val="none" w:sz="0" w:space="0" w:color="auto"/>
        <w:bottom w:val="none" w:sz="0" w:space="0" w:color="auto"/>
        <w:right w:val="none" w:sz="0" w:space="0" w:color="auto"/>
      </w:divBdr>
    </w:div>
    <w:div w:id="111286022">
      <w:bodyDiv w:val="1"/>
      <w:marLeft w:val="0"/>
      <w:marRight w:val="0"/>
      <w:marTop w:val="0"/>
      <w:marBottom w:val="0"/>
      <w:divBdr>
        <w:top w:val="none" w:sz="0" w:space="0" w:color="auto"/>
        <w:left w:val="none" w:sz="0" w:space="0" w:color="auto"/>
        <w:bottom w:val="none" w:sz="0" w:space="0" w:color="auto"/>
        <w:right w:val="none" w:sz="0" w:space="0" w:color="auto"/>
      </w:divBdr>
    </w:div>
    <w:div w:id="297883805">
      <w:bodyDiv w:val="1"/>
      <w:marLeft w:val="0"/>
      <w:marRight w:val="0"/>
      <w:marTop w:val="0"/>
      <w:marBottom w:val="0"/>
      <w:divBdr>
        <w:top w:val="none" w:sz="0" w:space="0" w:color="auto"/>
        <w:left w:val="none" w:sz="0" w:space="0" w:color="auto"/>
        <w:bottom w:val="none" w:sz="0" w:space="0" w:color="auto"/>
        <w:right w:val="none" w:sz="0" w:space="0" w:color="auto"/>
      </w:divBdr>
    </w:div>
    <w:div w:id="318577109">
      <w:bodyDiv w:val="1"/>
      <w:marLeft w:val="0"/>
      <w:marRight w:val="0"/>
      <w:marTop w:val="0"/>
      <w:marBottom w:val="0"/>
      <w:divBdr>
        <w:top w:val="none" w:sz="0" w:space="0" w:color="auto"/>
        <w:left w:val="none" w:sz="0" w:space="0" w:color="auto"/>
        <w:bottom w:val="none" w:sz="0" w:space="0" w:color="auto"/>
        <w:right w:val="none" w:sz="0" w:space="0" w:color="auto"/>
      </w:divBdr>
    </w:div>
    <w:div w:id="423116141">
      <w:bodyDiv w:val="1"/>
      <w:marLeft w:val="0"/>
      <w:marRight w:val="0"/>
      <w:marTop w:val="0"/>
      <w:marBottom w:val="0"/>
      <w:divBdr>
        <w:top w:val="none" w:sz="0" w:space="0" w:color="auto"/>
        <w:left w:val="none" w:sz="0" w:space="0" w:color="auto"/>
        <w:bottom w:val="none" w:sz="0" w:space="0" w:color="auto"/>
        <w:right w:val="none" w:sz="0" w:space="0" w:color="auto"/>
      </w:divBdr>
    </w:div>
    <w:div w:id="446049268">
      <w:bodyDiv w:val="1"/>
      <w:marLeft w:val="0"/>
      <w:marRight w:val="0"/>
      <w:marTop w:val="0"/>
      <w:marBottom w:val="0"/>
      <w:divBdr>
        <w:top w:val="none" w:sz="0" w:space="0" w:color="auto"/>
        <w:left w:val="none" w:sz="0" w:space="0" w:color="auto"/>
        <w:bottom w:val="none" w:sz="0" w:space="0" w:color="auto"/>
        <w:right w:val="none" w:sz="0" w:space="0" w:color="auto"/>
      </w:divBdr>
    </w:div>
    <w:div w:id="455223550">
      <w:bodyDiv w:val="1"/>
      <w:marLeft w:val="0"/>
      <w:marRight w:val="0"/>
      <w:marTop w:val="0"/>
      <w:marBottom w:val="0"/>
      <w:divBdr>
        <w:top w:val="none" w:sz="0" w:space="0" w:color="auto"/>
        <w:left w:val="none" w:sz="0" w:space="0" w:color="auto"/>
        <w:bottom w:val="none" w:sz="0" w:space="0" w:color="auto"/>
        <w:right w:val="none" w:sz="0" w:space="0" w:color="auto"/>
      </w:divBdr>
    </w:div>
    <w:div w:id="538588141">
      <w:bodyDiv w:val="1"/>
      <w:marLeft w:val="0"/>
      <w:marRight w:val="0"/>
      <w:marTop w:val="0"/>
      <w:marBottom w:val="0"/>
      <w:divBdr>
        <w:top w:val="none" w:sz="0" w:space="0" w:color="auto"/>
        <w:left w:val="none" w:sz="0" w:space="0" w:color="auto"/>
        <w:bottom w:val="none" w:sz="0" w:space="0" w:color="auto"/>
        <w:right w:val="none" w:sz="0" w:space="0" w:color="auto"/>
      </w:divBdr>
    </w:div>
    <w:div w:id="551312535">
      <w:bodyDiv w:val="1"/>
      <w:marLeft w:val="0"/>
      <w:marRight w:val="0"/>
      <w:marTop w:val="0"/>
      <w:marBottom w:val="0"/>
      <w:divBdr>
        <w:top w:val="none" w:sz="0" w:space="0" w:color="auto"/>
        <w:left w:val="none" w:sz="0" w:space="0" w:color="auto"/>
        <w:bottom w:val="none" w:sz="0" w:space="0" w:color="auto"/>
        <w:right w:val="none" w:sz="0" w:space="0" w:color="auto"/>
      </w:divBdr>
    </w:div>
    <w:div w:id="749350374">
      <w:bodyDiv w:val="1"/>
      <w:marLeft w:val="0"/>
      <w:marRight w:val="0"/>
      <w:marTop w:val="0"/>
      <w:marBottom w:val="0"/>
      <w:divBdr>
        <w:top w:val="none" w:sz="0" w:space="0" w:color="auto"/>
        <w:left w:val="none" w:sz="0" w:space="0" w:color="auto"/>
        <w:bottom w:val="none" w:sz="0" w:space="0" w:color="auto"/>
        <w:right w:val="none" w:sz="0" w:space="0" w:color="auto"/>
      </w:divBdr>
      <w:divsChild>
        <w:div w:id="1097365346">
          <w:marLeft w:val="0"/>
          <w:marRight w:val="0"/>
          <w:marTop w:val="15"/>
          <w:marBottom w:val="0"/>
          <w:divBdr>
            <w:top w:val="none" w:sz="0" w:space="0" w:color="auto"/>
            <w:left w:val="none" w:sz="0" w:space="0" w:color="auto"/>
            <w:bottom w:val="none" w:sz="0" w:space="0" w:color="auto"/>
            <w:right w:val="none" w:sz="0" w:space="0" w:color="auto"/>
          </w:divBdr>
          <w:divsChild>
            <w:div w:id="1694765736">
              <w:marLeft w:val="0"/>
              <w:marRight w:val="0"/>
              <w:marTop w:val="0"/>
              <w:marBottom w:val="0"/>
              <w:divBdr>
                <w:top w:val="none" w:sz="0" w:space="0" w:color="auto"/>
                <w:left w:val="none" w:sz="0" w:space="0" w:color="auto"/>
                <w:bottom w:val="none" w:sz="0" w:space="0" w:color="auto"/>
                <w:right w:val="none" w:sz="0" w:space="0" w:color="auto"/>
              </w:divBdr>
              <w:divsChild>
                <w:div w:id="1117411747">
                  <w:marLeft w:val="0"/>
                  <w:marRight w:val="0"/>
                  <w:marTop w:val="0"/>
                  <w:marBottom w:val="0"/>
                  <w:divBdr>
                    <w:top w:val="none" w:sz="0" w:space="0" w:color="auto"/>
                    <w:left w:val="none" w:sz="0" w:space="0" w:color="auto"/>
                    <w:bottom w:val="none" w:sz="0" w:space="0" w:color="auto"/>
                    <w:right w:val="none" w:sz="0" w:space="0" w:color="auto"/>
                  </w:divBdr>
                </w:div>
                <w:div w:id="1809204453">
                  <w:marLeft w:val="0"/>
                  <w:marRight w:val="0"/>
                  <w:marTop w:val="0"/>
                  <w:marBottom w:val="0"/>
                  <w:divBdr>
                    <w:top w:val="none" w:sz="0" w:space="0" w:color="auto"/>
                    <w:left w:val="none" w:sz="0" w:space="0" w:color="auto"/>
                    <w:bottom w:val="none" w:sz="0" w:space="0" w:color="auto"/>
                    <w:right w:val="none" w:sz="0" w:space="0" w:color="auto"/>
                  </w:divBdr>
                </w:div>
                <w:div w:id="432361391">
                  <w:marLeft w:val="0"/>
                  <w:marRight w:val="0"/>
                  <w:marTop w:val="0"/>
                  <w:marBottom w:val="0"/>
                  <w:divBdr>
                    <w:top w:val="none" w:sz="0" w:space="0" w:color="auto"/>
                    <w:left w:val="none" w:sz="0" w:space="0" w:color="auto"/>
                    <w:bottom w:val="none" w:sz="0" w:space="0" w:color="auto"/>
                    <w:right w:val="none" w:sz="0" w:space="0" w:color="auto"/>
                  </w:divBdr>
                </w:div>
                <w:div w:id="72819940">
                  <w:marLeft w:val="0"/>
                  <w:marRight w:val="0"/>
                  <w:marTop w:val="0"/>
                  <w:marBottom w:val="0"/>
                  <w:divBdr>
                    <w:top w:val="none" w:sz="0" w:space="0" w:color="auto"/>
                    <w:left w:val="none" w:sz="0" w:space="0" w:color="auto"/>
                    <w:bottom w:val="none" w:sz="0" w:space="0" w:color="auto"/>
                    <w:right w:val="none" w:sz="0" w:space="0" w:color="auto"/>
                  </w:divBdr>
                </w:div>
                <w:div w:id="1427112934">
                  <w:marLeft w:val="0"/>
                  <w:marRight w:val="0"/>
                  <w:marTop w:val="0"/>
                  <w:marBottom w:val="0"/>
                  <w:divBdr>
                    <w:top w:val="none" w:sz="0" w:space="0" w:color="auto"/>
                    <w:left w:val="none" w:sz="0" w:space="0" w:color="auto"/>
                    <w:bottom w:val="none" w:sz="0" w:space="0" w:color="auto"/>
                    <w:right w:val="none" w:sz="0" w:space="0" w:color="auto"/>
                  </w:divBdr>
                </w:div>
                <w:div w:id="204954104">
                  <w:marLeft w:val="0"/>
                  <w:marRight w:val="0"/>
                  <w:marTop w:val="0"/>
                  <w:marBottom w:val="0"/>
                  <w:divBdr>
                    <w:top w:val="none" w:sz="0" w:space="0" w:color="auto"/>
                    <w:left w:val="none" w:sz="0" w:space="0" w:color="auto"/>
                    <w:bottom w:val="none" w:sz="0" w:space="0" w:color="auto"/>
                    <w:right w:val="none" w:sz="0" w:space="0" w:color="auto"/>
                  </w:divBdr>
                </w:div>
                <w:div w:id="496385548">
                  <w:marLeft w:val="0"/>
                  <w:marRight w:val="0"/>
                  <w:marTop w:val="0"/>
                  <w:marBottom w:val="0"/>
                  <w:divBdr>
                    <w:top w:val="none" w:sz="0" w:space="0" w:color="auto"/>
                    <w:left w:val="none" w:sz="0" w:space="0" w:color="auto"/>
                    <w:bottom w:val="none" w:sz="0" w:space="0" w:color="auto"/>
                    <w:right w:val="none" w:sz="0" w:space="0" w:color="auto"/>
                  </w:divBdr>
                </w:div>
                <w:div w:id="1895774290">
                  <w:marLeft w:val="0"/>
                  <w:marRight w:val="0"/>
                  <w:marTop w:val="0"/>
                  <w:marBottom w:val="0"/>
                  <w:divBdr>
                    <w:top w:val="none" w:sz="0" w:space="0" w:color="auto"/>
                    <w:left w:val="none" w:sz="0" w:space="0" w:color="auto"/>
                    <w:bottom w:val="none" w:sz="0" w:space="0" w:color="auto"/>
                    <w:right w:val="none" w:sz="0" w:space="0" w:color="auto"/>
                  </w:divBdr>
                </w:div>
                <w:div w:id="982851736">
                  <w:marLeft w:val="0"/>
                  <w:marRight w:val="0"/>
                  <w:marTop w:val="0"/>
                  <w:marBottom w:val="0"/>
                  <w:divBdr>
                    <w:top w:val="none" w:sz="0" w:space="0" w:color="auto"/>
                    <w:left w:val="none" w:sz="0" w:space="0" w:color="auto"/>
                    <w:bottom w:val="none" w:sz="0" w:space="0" w:color="auto"/>
                    <w:right w:val="none" w:sz="0" w:space="0" w:color="auto"/>
                  </w:divBdr>
                </w:div>
                <w:div w:id="2072800913">
                  <w:marLeft w:val="0"/>
                  <w:marRight w:val="0"/>
                  <w:marTop w:val="0"/>
                  <w:marBottom w:val="0"/>
                  <w:divBdr>
                    <w:top w:val="none" w:sz="0" w:space="0" w:color="auto"/>
                    <w:left w:val="none" w:sz="0" w:space="0" w:color="auto"/>
                    <w:bottom w:val="none" w:sz="0" w:space="0" w:color="auto"/>
                    <w:right w:val="none" w:sz="0" w:space="0" w:color="auto"/>
                  </w:divBdr>
                </w:div>
                <w:div w:id="1223251944">
                  <w:marLeft w:val="0"/>
                  <w:marRight w:val="0"/>
                  <w:marTop w:val="0"/>
                  <w:marBottom w:val="0"/>
                  <w:divBdr>
                    <w:top w:val="none" w:sz="0" w:space="0" w:color="auto"/>
                    <w:left w:val="none" w:sz="0" w:space="0" w:color="auto"/>
                    <w:bottom w:val="none" w:sz="0" w:space="0" w:color="auto"/>
                    <w:right w:val="none" w:sz="0" w:space="0" w:color="auto"/>
                  </w:divBdr>
                </w:div>
                <w:div w:id="327515833">
                  <w:marLeft w:val="0"/>
                  <w:marRight w:val="0"/>
                  <w:marTop w:val="0"/>
                  <w:marBottom w:val="0"/>
                  <w:divBdr>
                    <w:top w:val="none" w:sz="0" w:space="0" w:color="auto"/>
                    <w:left w:val="none" w:sz="0" w:space="0" w:color="auto"/>
                    <w:bottom w:val="none" w:sz="0" w:space="0" w:color="auto"/>
                    <w:right w:val="none" w:sz="0" w:space="0" w:color="auto"/>
                  </w:divBdr>
                </w:div>
                <w:div w:id="681319930">
                  <w:marLeft w:val="0"/>
                  <w:marRight w:val="0"/>
                  <w:marTop w:val="0"/>
                  <w:marBottom w:val="0"/>
                  <w:divBdr>
                    <w:top w:val="none" w:sz="0" w:space="0" w:color="auto"/>
                    <w:left w:val="none" w:sz="0" w:space="0" w:color="auto"/>
                    <w:bottom w:val="none" w:sz="0" w:space="0" w:color="auto"/>
                    <w:right w:val="none" w:sz="0" w:space="0" w:color="auto"/>
                  </w:divBdr>
                </w:div>
                <w:div w:id="128981894">
                  <w:marLeft w:val="0"/>
                  <w:marRight w:val="0"/>
                  <w:marTop w:val="0"/>
                  <w:marBottom w:val="0"/>
                  <w:divBdr>
                    <w:top w:val="none" w:sz="0" w:space="0" w:color="auto"/>
                    <w:left w:val="none" w:sz="0" w:space="0" w:color="auto"/>
                    <w:bottom w:val="none" w:sz="0" w:space="0" w:color="auto"/>
                    <w:right w:val="none" w:sz="0" w:space="0" w:color="auto"/>
                  </w:divBdr>
                </w:div>
                <w:div w:id="63645273">
                  <w:marLeft w:val="0"/>
                  <w:marRight w:val="0"/>
                  <w:marTop w:val="0"/>
                  <w:marBottom w:val="0"/>
                  <w:divBdr>
                    <w:top w:val="none" w:sz="0" w:space="0" w:color="auto"/>
                    <w:left w:val="none" w:sz="0" w:space="0" w:color="auto"/>
                    <w:bottom w:val="none" w:sz="0" w:space="0" w:color="auto"/>
                    <w:right w:val="none" w:sz="0" w:space="0" w:color="auto"/>
                  </w:divBdr>
                </w:div>
                <w:div w:id="12005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6471">
          <w:marLeft w:val="0"/>
          <w:marRight w:val="0"/>
          <w:marTop w:val="15"/>
          <w:marBottom w:val="0"/>
          <w:divBdr>
            <w:top w:val="none" w:sz="0" w:space="0" w:color="auto"/>
            <w:left w:val="none" w:sz="0" w:space="0" w:color="auto"/>
            <w:bottom w:val="none" w:sz="0" w:space="0" w:color="auto"/>
            <w:right w:val="none" w:sz="0" w:space="0" w:color="auto"/>
          </w:divBdr>
          <w:divsChild>
            <w:div w:id="1730378647">
              <w:marLeft w:val="0"/>
              <w:marRight w:val="0"/>
              <w:marTop w:val="0"/>
              <w:marBottom w:val="0"/>
              <w:divBdr>
                <w:top w:val="none" w:sz="0" w:space="0" w:color="auto"/>
                <w:left w:val="none" w:sz="0" w:space="0" w:color="auto"/>
                <w:bottom w:val="none" w:sz="0" w:space="0" w:color="auto"/>
                <w:right w:val="none" w:sz="0" w:space="0" w:color="auto"/>
              </w:divBdr>
              <w:divsChild>
                <w:div w:id="186523855">
                  <w:marLeft w:val="0"/>
                  <w:marRight w:val="0"/>
                  <w:marTop w:val="0"/>
                  <w:marBottom w:val="0"/>
                  <w:divBdr>
                    <w:top w:val="none" w:sz="0" w:space="0" w:color="auto"/>
                    <w:left w:val="none" w:sz="0" w:space="0" w:color="auto"/>
                    <w:bottom w:val="none" w:sz="0" w:space="0" w:color="auto"/>
                    <w:right w:val="none" w:sz="0" w:space="0" w:color="auto"/>
                  </w:divBdr>
                </w:div>
                <w:div w:id="734817284">
                  <w:marLeft w:val="0"/>
                  <w:marRight w:val="0"/>
                  <w:marTop w:val="0"/>
                  <w:marBottom w:val="0"/>
                  <w:divBdr>
                    <w:top w:val="none" w:sz="0" w:space="0" w:color="auto"/>
                    <w:left w:val="none" w:sz="0" w:space="0" w:color="auto"/>
                    <w:bottom w:val="none" w:sz="0" w:space="0" w:color="auto"/>
                    <w:right w:val="none" w:sz="0" w:space="0" w:color="auto"/>
                  </w:divBdr>
                </w:div>
                <w:div w:id="1962151881">
                  <w:marLeft w:val="0"/>
                  <w:marRight w:val="0"/>
                  <w:marTop w:val="0"/>
                  <w:marBottom w:val="0"/>
                  <w:divBdr>
                    <w:top w:val="none" w:sz="0" w:space="0" w:color="auto"/>
                    <w:left w:val="none" w:sz="0" w:space="0" w:color="auto"/>
                    <w:bottom w:val="none" w:sz="0" w:space="0" w:color="auto"/>
                    <w:right w:val="none" w:sz="0" w:space="0" w:color="auto"/>
                  </w:divBdr>
                </w:div>
                <w:div w:id="238517563">
                  <w:marLeft w:val="0"/>
                  <w:marRight w:val="0"/>
                  <w:marTop w:val="0"/>
                  <w:marBottom w:val="0"/>
                  <w:divBdr>
                    <w:top w:val="none" w:sz="0" w:space="0" w:color="auto"/>
                    <w:left w:val="none" w:sz="0" w:space="0" w:color="auto"/>
                    <w:bottom w:val="none" w:sz="0" w:space="0" w:color="auto"/>
                    <w:right w:val="none" w:sz="0" w:space="0" w:color="auto"/>
                  </w:divBdr>
                </w:div>
                <w:div w:id="1928030743">
                  <w:marLeft w:val="0"/>
                  <w:marRight w:val="0"/>
                  <w:marTop w:val="0"/>
                  <w:marBottom w:val="0"/>
                  <w:divBdr>
                    <w:top w:val="none" w:sz="0" w:space="0" w:color="auto"/>
                    <w:left w:val="none" w:sz="0" w:space="0" w:color="auto"/>
                    <w:bottom w:val="none" w:sz="0" w:space="0" w:color="auto"/>
                    <w:right w:val="none" w:sz="0" w:space="0" w:color="auto"/>
                  </w:divBdr>
                </w:div>
                <w:div w:id="298799812">
                  <w:marLeft w:val="0"/>
                  <w:marRight w:val="0"/>
                  <w:marTop w:val="0"/>
                  <w:marBottom w:val="0"/>
                  <w:divBdr>
                    <w:top w:val="none" w:sz="0" w:space="0" w:color="auto"/>
                    <w:left w:val="none" w:sz="0" w:space="0" w:color="auto"/>
                    <w:bottom w:val="none" w:sz="0" w:space="0" w:color="auto"/>
                    <w:right w:val="none" w:sz="0" w:space="0" w:color="auto"/>
                  </w:divBdr>
                </w:div>
                <w:div w:id="1548948959">
                  <w:marLeft w:val="0"/>
                  <w:marRight w:val="0"/>
                  <w:marTop w:val="0"/>
                  <w:marBottom w:val="0"/>
                  <w:divBdr>
                    <w:top w:val="none" w:sz="0" w:space="0" w:color="auto"/>
                    <w:left w:val="none" w:sz="0" w:space="0" w:color="auto"/>
                    <w:bottom w:val="none" w:sz="0" w:space="0" w:color="auto"/>
                    <w:right w:val="none" w:sz="0" w:space="0" w:color="auto"/>
                  </w:divBdr>
                </w:div>
                <w:div w:id="751852820">
                  <w:marLeft w:val="0"/>
                  <w:marRight w:val="0"/>
                  <w:marTop w:val="0"/>
                  <w:marBottom w:val="0"/>
                  <w:divBdr>
                    <w:top w:val="none" w:sz="0" w:space="0" w:color="auto"/>
                    <w:left w:val="none" w:sz="0" w:space="0" w:color="auto"/>
                    <w:bottom w:val="none" w:sz="0" w:space="0" w:color="auto"/>
                    <w:right w:val="none" w:sz="0" w:space="0" w:color="auto"/>
                  </w:divBdr>
                </w:div>
                <w:div w:id="1670786415">
                  <w:marLeft w:val="0"/>
                  <w:marRight w:val="0"/>
                  <w:marTop w:val="0"/>
                  <w:marBottom w:val="0"/>
                  <w:divBdr>
                    <w:top w:val="none" w:sz="0" w:space="0" w:color="auto"/>
                    <w:left w:val="none" w:sz="0" w:space="0" w:color="auto"/>
                    <w:bottom w:val="none" w:sz="0" w:space="0" w:color="auto"/>
                    <w:right w:val="none" w:sz="0" w:space="0" w:color="auto"/>
                  </w:divBdr>
                </w:div>
                <w:div w:id="400754077">
                  <w:marLeft w:val="0"/>
                  <w:marRight w:val="0"/>
                  <w:marTop w:val="0"/>
                  <w:marBottom w:val="0"/>
                  <w:divBdr>
                    <w:top w:val="none" w:sz="0" w:space="0" w:color="auto"/>
                    <w:left w:val="none" w:sz="0" w:space="0" w:color="auto"/>
                    <w:bottom w:val="none" w:sz="0" w:space="0" w:color="auto"/>
                    <w:right w:val="none" w:sz="0" w:space="0" w:color="auto"/>
                  </w:divBdr>
                </w:div>
                <w:div w:id="1868566113">
                  <w:marLeft w:val="0"/>
                  <w:marRight w:val="0"/>
                  <w:marTop w:val="0"/>
                  <w:marBottom w:val="0"/>
                  <w:divBdr>
                    <w:top w:val="none" w:sz="0" w:space="0" w:color="auto"/>
                    <w:left w:val="none" w:sz="0" w:space="0" w:color="auto"/>
                    <w:bottom w:val="none" w:sz="0" w:space="0" w:color="auto"/>
                    <w:right w:val="none" w:sz="0" w:space="0" w:color="auto"/>
                  </w:divBdr>
                </w:div>
                <w:div w:id="1005941533">
                  <w:marLeft w:val="0"/>
                  <w:marRight w:val="0"/>
                  <w:marTop w:val="0"/>
                  <w:marBottom w:val="0"/>
                  <w:divBdr>
                    <w:top w:val="none" w:sz="0" w:space="0" w:color="auto"/>
                    <w:left w:val="none" w:sz="0" w:space="0" w:color="auto"/>
                    <w:bottom w:val="none" w:sz="0" w:space="0" w:color="auto"/>
                    <w:right w:val="none" w:sz="0" w:space="0" w:color="auto"/>
                  </w:divBdr>
                </w:div>
                <w:div w:id="1215001018">
                  <w:marLeft w:val="0"/>
                  <w:marRight w:val="0"/>
                  <w:marTop w:val="0"/>
                  <w:marBottom w:val="0"/>
                  <w:divBdr>
                    <w:top w:val="none" w:sz="0" w:space="0" w:color="auto"/>
                    <w:left w:val="none" w:sz="0" w:space="0" w:color="auto"/>
                    <w:bottom w:val="none" w:sz="0" w:space="0" w:color="auto"/>
                    <w:right w:val="none" w:sz="0" w:space="0" w:color="auto"/>
                  </w:divBdr>
                </w:div>
                <w:div w:id="71783092">
                  <w:marLeft w:val="0"/>
                  <w:marRight w:val="0"/>
                  <w:marTop w:val="0"/>
                  <w:marBottom w:val="0"/>
                  <w:divBdr>
                    <w:top w:val="none" w:sz="0" w:space="0" w:color="auto"/>
                    <w:left w:val="none" w:sz="0" w:space="0" w:color="auto"/>
                    <w:bottom w:val="none" w:sz="0" w:space="0" w:color="auto"/>
                    <w:right w:val="none" w:sz="0" w:space="0" w:color="auto"/>
                  </w:divBdr>
                </w:div>
                <w:div w:id="1910309040">
                  <w:marLeft w:val="0"/>
                  <w:marRight w:val="0"/>
                  <w:marTop w:val="0"/>
                  <w:marBottom w:val="0"/>
                  <w:divBdr>
                    <w:top w:val="none" w:sz="0" w:space="0" w:color="auto"/>
                    <w:left w:val="none" w:sz="0" w:space="0" w:color="auto"/>
                    <w:bottom w:val="none" w:sz="0" w:space="0" w:color="auto"/>
                    <w:right w:val="none" w:sz="0" w:space="0" w:color="auto"/>
                  </w:divBdr>
                </w:div>
                <w:div w:id="2040084343">
                  <w:marLeft w:val="0"/>
                  <w:marRight w:val="0"/>
                  <w:marTop w:val="0"/>
                  <w:marBottom w:val="0"/>
                  <w:divBdr>
                    <w:top w:val="none" w:sz="0" w:space="0" w:color="auto"/>
                    <w:left w:val="none" w:sz="0" w:space="0" w:color="auto"/>
                    <w:bottom w:val="none" w:sz="0" w:space="0" w:color="auto"/>
                    <w:right w:val="none" w:sz="0" w:space="0" w:color="auto"/>
                  </w:divBdr>
                </w:div>
                <w:div w:id="1616600558">
                  <w:marLeft w:val="0"/>
                  <w:marRight w:val="0"/>
                  <w:marTop w:val="0"/>
                  <w:marBottom w:val="0"/>
                  <w:divBdr>
                    <w:top w:val="none" w:sz="0" w:space="0" w:color="auto"/>
                    <w:left w:val="none" w:sz="0" w:space="0" w:color="auto"/>
                    <w:bottom w:val="none" w:sz="0" w:space="0" w:color="auto"/>
                    <w:right w:val="none" w:sz="0" w:space="0" w:color="auto"/>
                  </w:divBdr>
                </w:div>
                <w:div w:id="308095011">
                  <w:marLeft w:val="0"/>
                  <w:marRight w:val="0"/>
                  <w:marTop w:val="0"/>
                  <w:marBottom w:val="0"/>
                  <w:divBdr>
                    <w:top w:val="none" w:sz="0" w:space="0" w:color="auto"/>
                    <w:left w:val="none" w:sz="0" w:space="0" w:color="auto"/>
                    <w:bottom w:val="none" w:sz="0" w:space="0" w:color="auto"/>
                    <w:right w:val="none" w:sz="0" w:space="0" w:color="auto"/>
                  </w:divBdr>
                </w:div>
                <w:div w:id="1262563067">
                  <w:marLeft w:val="0"/>
                  <w:marRight w:val="0"/>
                  <w:marTop w:val="0"/>
                  <w:marBottom w:val="0"/>
                  <w:divBdr>
                    <w:top w:val="none" w:sz="0" w:space="0" w:color="auto"/>
                    <w:left w:val="none" w:sz="0" w:space="0" w:color="auto"/>
                    <w:bottom w:val="none" w:sz="0" w:space="0" w:color="auto"/>
                    <w:right w:val="none" w:sz="0" w:space="0" w:color="auto"/>
                  </w:divBdr>
                </w:div>
                <w:div w:id="1672296528">
                  <w:marLeft w:val="0"/>
                  <w:marRight w:val="0"/>
                  <w:marTop w:val="0"/>
                  <w:marBottom w:val="0"/>
                  <w:divBdr>
                    <w:top w:val="none" w:sz="0" w:space="0" w:color="auto"/>
                    <w:left w:val="none" w:sz="0" w:space="0" w:color="auto"/>
                    <w:bottom w:val="none" w:sz="0" w:space="0" w:color="auto"/>
                    <w:right w:val="none" w:sz="0" w:space="0" w:color="auto"/>
                  </w:divBdr>
                </w:div>
                <w:div w:id="2135101541">
                  <w:marLeft w:val="0"/>
                  <w:marRight w:val="0"/>
                  <w:marTop w:val="0"/>
                  <w:marBottom w:val="0"/>
                  <w:divBdr>
                    <w:top w:val="none" w:sz="0" w:space="0" w:color="auto"/>
                    <w:left w:val="none" w:sz="0" w:space="0" w:color="auto"/>
                    <w:bottom w:val="none" w:sz="0" w:space="0" w:color="auto"/>
                    <w:right w:val="none" w:sz="0" w:space="0" w:color="auto"/>
                  </w:divBdr>
                </w:div>
                <w:div w:id="46221630">
                  <w:marLeft w:val="0"/>
                  <w:marRight w:val="0"/>
                  <w:marTop w:val="0"/>
                  <w:marBottom w:val="0"/>
                  <w:divBdr>
                    <w:top w:val="none" w:sz="0" w:space="0" w:color="auto"/>
                    <w:left w:val="none" w:sz="0" w:space="0" w:color="auto"/>
                    <w:bottom w:val="none" w:sz="0" w:space="0" w:color="auto"/>
                    <w:right w:val="none" w:sz="0" w:space="0" w:color="auto"/>
                  </w:divBdr>
                </w:div>
                <w:div w:id="1771391695">
                  <w:marLeft w:val="0"/>
                  <w:marRight w:val="0"/>
                  <w:marTop w:val="0"/>
                  <w:marBottom w:val="0"/>
                  <w:divBdr>
                    <w:top w:val="none" w:sz="0" w:space="0" w:color="auto"/>
                    <w:left w:val="none" w:sz="0" w:space="0" w:color="auto"/>
                    <w:bottom w:val="none" w:sz="0" w:space="0" w:color="auto"/>
                    <w:right w:val="none" w:sz="0" w:space="0" w:color="auto"/>
                  </w:divBdr>
                </w:div>
                <w:div w:id="2119368950">
                  <w:marLeft w:val="0"/>
                  <w:marRight w:val="0"/>
                  <w:marTop w:val="0"/>
                  <w:marBottom w:val="0"/>
                  <w:divBdr>
                    <w:top w:val="none" w:sz="0" w:space="0" w:color="auto"/>
                    <w:left w:val="none" w:sz="0" w:space="0" w:color="auto"/>
                    <w:bottom w:val="none" w:sz="0" w:space="0" w:color="auto"/>
                    <w:right w:val="none" w:sz="0" w:space="0" w:color="auto"/>
                  </w:divBdr>
                </w:div>
                <w:div w:id="1514761114">
                  <w:marLeft w:val="0"/>
                  <w:marRight w:val="0"/>
                  <w:marTop w:val="0"/>
                  <w:marBottom w:val="0"/>
                  <w:divBdr>
                    <w:top w:val="none" w:sz="0" w:space="0" w:color="auto"/>
                    <w:left w:val="none" w:sz="0" w:space="0" w:color="auto"/>
                    <w:bottom w:val="none" w:sz="0" w:space="0" w:color="auto"/>
                    <w:right w:val="none" w:sz="0" w:space="0" w:color="auto"/>
                  </w:divBdr>
                </w:div>
                <w:div w:id="633604931">
                  <w:marLeft w:val="0"/>
                  <w:marRight w:val="0"/>
                  <w:marTop w:val="0"/>
                  <w:marBottom w:val="0"/>
                  <w:divBdr>
                    <w:top w:val="none" w:sz="0" w:space="0" w:color="auto"/>
                    <w:left w:val="none" w:sz="0" w:space="0" w:color="auto"/>
                    <w:bottom w:val="none" w:sz="0" w:space="0" w:color="auto"/>
                    <w:right w:val="none" w:sz="0" w:space="0" w:color="auto"/>
                  </w:divBdr>
                </w:div>
                <w:div w:id="524516615">
                  <w:marLeft w:val="0"/>
                  <w:marRight w:val="0"/>
                  <w:marTop w:val="0"/>
                  <w:marBottom w:val="0"/>
                  <w:divBdr>
                    <w:top w:val="none" w:sz="0" w:space="0" w:color="auto"/>
                    <w:left w:val="none" w:sz="0" w:space="0" w:color="auto"/>
                    <w:bottom w:val="none" w:sz="0" w:space="0" w:color="auto"/>
                    <w:right w:val="none" w:sz="0" w:space="0" w:color="auto"/>
                  </w:divBdr>
                </w:div>
                <w:div w:id="304967973">
                  <w:marLeft w:val="0"/>
                  <w:marRight w:val="0"/>
                  <w:marTop w:val="0"/>
                  <w:marBottom w:val="0"/>
                  <w:divBdr>
                    <w:top w:val="none" w:sz="0" w:space="0" w:color="auto"/>
                    <w:left w:val="none" w:sz="0" w:space="0" w:color="auto"/>
                    <w:bottom w:val="none" w:sz="0" w:space="0" w:color="auto"/>
                    <w:right w:val="none" w:sz="0" w:space="0" w:color="auto"/>
                  </w:divBdr>
                </w:div>
                <w:div w:id="1405225371">
                  <w:marLeft w:val="0"/>
                  <w:marRight w:val="0"/>
                  <w:marTop w:val="0"/>
                  <w:marBottom w:val="0"/>
                  <w:divBdr>
                    <w:top w:val="none" w:sz="0" w:space="0" w:color="auto"/>
                    <w:left w:val="none" w:sz="0" w:space="0" w:color="auto"/>
                    <w:bottom w:val="none" w:sz="0" w:space="0" w:color="auto"/>
                    <w:right w:val="none" w:sz="0" w:space="0" w:color="auto"/>
                  </w:divBdr>
                </w:div>
                <w:div w:id="2029216269">
                  <w:marLeft w:val="0"/>
                  <w:marRight w:val="0"/>
                  <w:marTop w:val="0"/>
                  <w:marBottom w:val="0"/>
                  <w:divBdr>
                    <w:top w:val="none" w:sz="0" w:space="0" w:color="auto"/>
                    <w:left w:val="none" w:sz="0" w:space="0" w:color="auto"/>
                    <w:bottom w:val="none" w:sz="0" w:space="0" w:color="auto"/>
                    <w:right w:val="none" w:sz="0" w:space="0" w:color="auto"/>
                  </w:divBdr>
                </w:div>
                <w:div w:id="721254443">
                  <w:marLeft w:val="0"/>
                  <w:marRight w:val="0"/>
                  <w:marTop w:val="0"/>
                  <w:marBottom w:val="0"/>
                  <w:divBdr>
                    <w:top w:val="none" w:sz="0" w:space="0" w:color="auto"/>
                    <w:left w:val="none" w:sz="0" w:space="0" w:color="auto"/>
                    <w:bottom w:val="none" w:sz="0" w:space="0" w:color="auto"/>
                    <w:right w:val="none" w:sz="0" w:space="0" w:color="auto"/>
                  </w:divBdr>
                </w:div>
                <w:div w:id="1036655722">
                  <w:marLeft w:val="0"/>
                  <w:marRight w:val="0"/>
                  <w:marTop w:val="0"/>
                  <w:marBottom w:val="0"/>
                  <w:divBdr>
                    <w:top w:val="none" w:sz="0" w:space="0" w:color="auto"/>
                    <w:left w:val="none" w:sz="0" w:space="0" w:color="auto"/>
                    <w:bottom w:val="none" w:sz="0" w:space="0" w:color="auto"/>
                    <w:right w:val="none" w:sz="0" w:space="0" w:color="auto"/>
                  </w:divBdr>
                </w:div>
                <w:div w:id="767580413">
                  <w:marLeft w:val="0"/>
                  <w:marRight w:val="0"/>
                  <w:marTop w:val="0"/>
                  <w:marBottom w:val="0"/>
                  <w:divBdr>
                    <w:top w:val="none" w:sz="0" w:space="0" w:color="auto"/>
                    <w:left w:val="none" w:sz="0" w:space="0" w:color="auto"/>
                    <w:bottom w:val="none" w:sz="0" w:space="0" w:color="auto"/>
                    <w:right w:val="none" w:sz="0" w:space="0" w:color="auto"/>
                  </w:divBdr>
                </w:div>
                <w:div w:id="1994600187">
                  <w:marLeft w:val="0"/>
                  <w:marRight w:val="0"/>
                  <w:marTop w:val="0"/>
                  <w:marBottom w:val="0"/>
                  <w:divBdr>
                    <w:top w:val="none" w:sz="0" w:space="0" w:color="auto"/>
                    <w:left w:val="none" w:sz="0" w:space="0" w:color="auto"/>
                    <w:bottom w:val="none" w:sz="0" w:space="0" w:color="auto"/>
                    <w:right w:val="none" w:sz="0" w:space="0" w:color="auto"/>
                  </w:divBdr>
                </w:div>
                <w:div w:id="1646739988">
                  <w:marLeft w:val="0"/>
                  <w:marRight w:val="0"/>
                  <w:marTop w:val="0"/>
                  <w:marBottom w:val="0"/>
                  <w:divBdr>
                    <w:top w:val="none" w:sz="0" w:space="0" w:color="auto"/>
                    <w:left w:val="none" w:sz="0" w:space="0" w:color="auto"/>
                    <w:bottom w:val="none" w:sz="0" w:space="0" w:color="auto"/>
                    <w:right w:val="none" w:sz="0" w:space="0" w:color="auto"/>
                  </w:divBdr>
                </w:div>
                <w:div w:id="172379768">
                  <w:marLeft w:val="0"/>
                  <w:marRight w:val="0"/>
                  <w:marTop w:val="0"/>
                  <w:marBottom w:val="0"/>
                  <w:divBdr>
                    <w:top w:val="none" w:sz="0" w:space="0" w:color="auto"/>
                    <w:left w:val="none" w:sz="0" w:space="0" w:color="auto"/>
                    <w:bottom w:val="none" w:sz="0" w:space="0" w:color="auto"/>
                    <w:right w:val="none" w:sz="0" w:space="0" w:color="auto"/>
                  </w:divBdr>
                </w:div>
                <w:div w:id="1821145885">
                  <w:marLeft w:val="0"/>
                  <w:marRight w:val="0"/>
                  <w:marTop w:val="0"/>
                  <w:marBottom w:val="0"/>
                  <w:divBdr>
                    <w:top w:val="none" w:sz="0" w:space="0" w:color="auto"/>
                    <w:left w:val="none" w:sz="0" w:space="0" w:color="auto"/>
                    <w:bottom w:val="none" w:sz="0" w:space="0" w:color="auto"/>
                    <w:right w:val="none" w:sz="0" w:space="0" w:color="auto"/>
                  </w:divBdr>
                </w:div>
                <w:div w:id="843402102">
                  <w:marLeft w:val="0"/>
                  <w:marRight w:val="0"/>
                  <w:marTop w:val="0"/>
                  <w:marBottom w:val="0"/>
                  <w:divBdr>
                    <w:top w:val="none" w:sz="0" w:space="0" w:color="auto"/>
                    <w:left w:val="none" w:sz="0" w:space="0" w:color="auto"/>
                    <w:bottom w:val="none" w:sz="0" w:space="0" w:color="auto"/>
                    <w:right w:val="none" w:sz="0" w:space="0" w:color="auto"/>
                  </w:divBdr>
                </w:div>
                <w:div w:id="2047294349">
                  <w:marLeft w:val="0"/>
                  <w:marRight w:val="0"/>
                  <w:marTop w:val="0"/>
                  <w:marBottom w:val="0"/>
                  <w:divBdr>
                    <w:top w:val="none" w:sz="0" w:space="0" w:color="auto"/>
                    <w:left w:val="none" w:sz="0" w:space="0" w:color="auto"/>
                    <w:bottom w:val="none" w:sz="0" w:space="0" w:color="auto"/>
                    <w:right w:val="none" w:sz="0" w:space="0" w:color="auto"/>
                  </w:divBdr>
                </w:div>
                <w:div w:id="896207451">
                  <w:marLeft w:val="0"/>
                  <w:marRight w:val="0"/>
                  <w:marTop w:val="0"/>
                  <w:marBottom w:val="0"/>
                  <w:divBdr>
                    <w:top w:val="none" w:sz="0" w:space="0" w:color="auto"/>
                    <w:left w:val="none" w:sz="0" w:space="0" w:color="auto"/>
                    <w:bottom w:val="none" w:sz="0" w:space="0" w:color="auto"/>
                    <w:right w:val="none" w:sz="0" w:space="0" w:color="auto"/>
                  </w:divBdr>
                </w:div>
                <w:div w:id="1141922976">
                  <w:marLeft w:val="0"/>
                  <w:marRight w:val="0"/>
                  <w:marTop w:val="0"/>
                  <w:marBottom w:val="0"/>
                  <w:divBdr>
                    <w:top w:val="none" w:sz="0" w:space="0" w:color="auto"/>
                    <w:left w:val="none" w:sz="0" w:space="0" w:color="auto"/>
                    <w:bottom w:val="none" w:sz="0" w:space="0" w:color="auto"/>
                    <w:right w:val="none" w:sz="0" w:space="0" w:color="auto"/>
                  </w:divBdr>
                </w:div>
                <w:div w:id="595504">
                  <w:marLeft w:val="0"/>
                  <w:marRight w:val="0"/>
                  <w:marTop w:val="0"/>
                  <w:marBottom w:val="0"/>
                  <w:divBdr>
                    <w:top w:val="none" w:sz="0" w:space="0" w:color="auto"/>
                    <w:left w:val="none" w:sz="0" w:space="0" w:color="auto"/>
                    <w:bottom w:val="none" w:sz="0" w:space="0" w:color="auto"/>
                    <w:right w:val="none" w:sz="0" w:space="0" w:color="auto"/>
                  </w:divBdr>
                </w:div>
                <w:div w:id="818351584">
                  <w:marLeft w:val="0"/>
                  <w:marRight w:val="0"/>
                  <w:marTop w:val="0"/>
                  <w:marBottom w:val="0"/>
                  <w:divBdr>
                    <w:top w:val="none" w:sz="0" w:space="0" w:color="auto"/>
                    <w:left w:val="none" w:sz="0" w:space="0" w:color="auto"/>
                    <w:bottom w:val="none" w:sz="0" w:space="0" w:color="auto"/>
                    <w:right w:val="none" w:sz="0" w:space="0" w:color="auto"/>
                  </w:divBdr>
                </w:div>
                <w:div w:id="1691223609">
                  <w:marLeft w:val="0"/>
                  <w:marRight w:val="0"/>
                  <w:marTop w:val="0"/>
                  <w:marBottom w:val="0"/>
                  <w:divBdr>
                    <w:top w:val="none" w:sz="0" w:space="0" w:color="auto"/>
                    <w:left w:val="none" w:sz="0" w:space="0" w:color="auto"/>
                    <w:bottom w:val="none" w:sz="0" w:space="0" w:color="auto"/>
                    <w:right w:val="none" w:sz="0" w:space="0" w:color="auto"/>
                  </w:divBdr>
                </w:div>
                <w:div w:id="1171260698">
                  <w:marLeft w:val="0"/>
                  <w:marRight w:val="0"/>
                  <w:marTop w:val="0"/>
                  <w:marBottom w:val="0"/>
                  <w:divBdr>
                    <w:top w:val="none" w:sz="0" w:space="0" w:color="auto"/>
                    <w:left w:val="none" w:sz="0" w:space="0" w:color="auto"/>
                    <w:bottom w:val="none" w:sz="0" w:space="0" w:color="auto"/>
                    <w:right w:val="none" w:sz="0" w:space="0" w:color="auto"/>
                  </w:divBdr>
                </w:div>
                <w:div w:id="881133635">
                  <w:marLeft w:val="0"/>
                  <w:marRight w:val="0"/>
                  <w:marTop w:val="0"/>
                  <w:marBottom w:val="0"/>
                  <w:divBdr>
                    <w:top w:val="none" w:sz="0" w:space="0" w:color="auto"/>
                    <w:left w:val="none" w:sz="0" w:space="0" w:color="auto"/>
                    <w:bottom w:val="none" w:sz="0" w:space="0" w:color="auto"/>
                    <w:right w:val="none" w:sz="0" w:space="0" w:color="auto"/>
                  </w:divBdr>
                </w:div>
                <w:div w:id="2025284905">
                  <w:marLeft w:val="0"/>
                  <w:marRight w:val="0"/>
                  <w:marTop w:val="0"/>
                  <w:marBottom w:val="0"/>
                  <w:divBdr>
                    <w:top w:val="none" w:sz="0" w:space="0" w:color="auto"/>
                    <w:left w:val="none" w:sz="0" w:space="0" w:color="auto"/>
                    <w:bottom w:val="none" w:sz="0" w:space="0" w:color="auto"/>
                    <w:right w:val="none" w:sz="0" w:space="0" w:color="auto"/>
                  </w:divBdr>
                </w:div>
                <w:div w:id="100340929">
                  <w:marLeft w:val="0"/>
                  <w:marRight w:val="0"/>
                  <w:marTop w:val="0"/>
                  <w:marBottom w:val="0"/>
                  <w:divBdr>
                    <w:top w:val="none" w:sz="0" w:space="0" w:color="auto"/>
                    <w:left w:val="none" w:sz="0" w:space="0" w:color="auto"/>
                    <w:bottom w:val="none" w:sz="0" w:space="0" w:color="auto"/>
                    <w:right w:val="none" w:sz="0" w:space="0" w:color="auto"/>
                  </w:divBdr>
                </w:div>
                <w:div w:id="1009912243">
                  <w:marLeft w:val="0"/>
                  <w:marRight w:val="0"/>
                  <w:marTop w:val="0"/>
                  <w:marBottom w:val="0"/>
                  <w:divBdr>
                    <w:top w:val="none" w:sz="0" w:space="0" w:color="auto"/>
                    <w:left w:val="none" w:sz="0" w:space="0" w:color="auto"/>
                    <w:bottom w:val="none" w:sz="0" w:space="0" w:color="auto"/>
                    <w:right w:val="none" w:sz="0" w:space="0" w:color="auto"/>
                  </w:divBdr>
                </w:div>
                <w:div w:id="686712416">
                  <w:marLeft w:val="0"/>
                  <w:marRight w:val="0"/>
                  <w:marTop w:val="0"/>
                  <w:marBottom w:val="0"/>
                  <w:divBdr>
                    <w:top w:val="none" w:sz="0" w:space="0" w:color="auto"/>
                    <w:left w:val="none" w:sz="0" w:space="0" w:color="auto"/>
                    <w:bottom w:val="none" w:sz="0" w:space="0" w:color="auto"/>
                    <w:right w:val="none" w:sz="0" w:space="0" w:color="auto"/>
                  </w:divBdr>
                </w:div>
                <w:div w:id="283775304">
                  <w:marLeft w:val="0"/>
                  <w:marRight w:val="0"/>
                  <w:marTop w:val="0"/>
                  <w:marBottom w:val="0"/>
                  <w:divBdr>
                    <w:top w:val="none" w:sz="0" w:space="0" w:color="auto"/>
                    <w:left w:val="none" w:sz="0" w:space="0" w:color="auto"/>
                    <w:bottom w:val="none" w:sz="0" w:space="0" w:color="auto"/>
                    <w:right w:val="none" w:sz="0" w:space="0" w:color="auto"/>
                  </w:divBdr>
                </w:div>
                <w:div w:id="184485399">
                  <w:marLeft w:val="0"/>
                  <w:marRight w:val="0"/>
                  <w:marTop w:val="0"/>
                  <w:marBottom w:val="0"/>
                  <w:divBdr>
                    <w:top w:val="none" w:sz="0" w:space="0" w:color="auto"/>
                    <w:left w:val="none" w:sz="0" w:space="0" w:color="auto"/>
                    <w:bottom w:val="none" w:sz="0" w:space="0" w:color="auto"/>
                    <w:right w:val="none" w:sz="0" w:space="0" w:color="auto"/>
                  </w:divBdr>
                </w:div>
                <w:div w:id="978805168">
                  <w:marLeft w:val="0"/>
                  <w:marRight w:val="0"/>
                  <w:marTop w:val="0"/>
                  <w:marBottom w:val="0"/>
                  <w:divBdr>
                    <w:top w:val="none" w:sz="0" w:space="0" w:color="auto"/>
                    <w:left w:val="none" w:sz="0" w:space="0" w:color="auto"/>
                    <w:bottom w:val="none" w:sz="0" w:space="0" w:color="auto"/>
                    <w:right w:val="none" w:sz="0" w:space="0" w:color="auto"/>
                  </w:divBdr>
                </w:div>
                <w:div w:id="1340546984">
                  <w:marLeft w:val="0"/>
                  <w:marRight w:val="0"/>
                  <w:marTop w:val="0"/>
                  <w:marBottom w:val="0"/>
                  <w:divBdr>
                    <w:top w:val="none" w:sz="0" w:space="0" w:color="auto"/>
                    <w:left w:val="none" w:sz="0" w:space="0" w:color="auto"/>
                    <w:bottom w:val="none" w:sz="0" w:space="0" w:color="auto"/>
                    <w:right w:val="none" w:sz="0" w:space="0" w:color="auto"/>
                  </w:divBdr>
                </w:div>
                <w:div w:id="342979178">
                  <w:marLeft w:val="0"/>
                  <w:marRight w:val="0"/>
                  <w:marTop w:val="0"/>
                  <w:marBottom w:val="0"/>
                  <w:divBdr>
                    <w:top w:val="none" w:sz="0" w:space="0" w:color="auto"/>
                    <w:left w:val="none" w:sz="0" w:space="0" w:color="auto"/>
                    <w:bottom w:val="none" w:sz="0" w:space="0" w:color="auto"/>
                    <w:right w:val="none" w:sz="0" w:space="0" w:color="auto"/>
                  </w:divBdr>
                </w:div>
                <w:div w:id="68964015">
                  <w:marLeft w:val="0"/>
                  <w:marRight w:val="0"/>
                  <w:marTop w:val="0"/>
                  <w:marBottom w:val="0"/>
                  <w:divBdr>
                    <w:top w:val="none" w:sz="0" w:space="0" w:color="auto"/>
                    <w:left w:val="none" w:sz="0" w:space="0" w:color="auto"/>
                    <w:bottom w:val="none" w:sz="0" w:space="0" w:color="auto"/>
                    <w:right w:val="none" w:sz="0" w:space="0" w:color="auto"/>
                  </w:divBdr>
                </w:div>
                <w:div w:id="527065262">
                  <w:marLeft w:val="0"/>
                  <w:marRight w:val="0"/>
                  <w:marTop w:val="0"/>
                  <w:marBottom w:val="0"/>
                  <w:divBdr>
                    <w:top w:val="none" w:sz="0" w:space="0" w:color="auto"/>
                    <w:left w:val="none" w:sz="0" w:space="0" w:color="auto"/>
                    <w:bottom w:val="none" w:sz="0" w:space="0" w:color="auto"/>
                    <w:right w:val="none" w:sz="0" w:space="0" w:color="auto"/>
                  </w:divBdr>
                </w:div>
                <w:div w:id="174460136">
                  <w:marLeft w:val="0"/>
                  <w:marRight w:val="0"/>
                  <w:marTop w:val="0"/>
                  <w:marBottom w:val="0"/>
                  <w:divBdr>
                    <w:top w:val="none" w:sz="0" w:space="0" w:color="auto"/>
                    <w:left w:val="none" w:sz="0" w:space="0" w:color="auto"/>
                    <w:bottom w:val="none" w:sz="0" w:space="0" w:color="auto"/>
                    <w:right w:val="none" w:sz="0" w:space="0" w:color="auto"/>
                  </w:divBdr>
                </w:div>
                <w:div w:id="474957326">
                  <w:marLeft w:val="0"/>
                  <w:marRight w:val="0"/>
                  <w:marTop w:val="0"/>
                  <w:marBottom w:val="0"/>
                  <w:divBdr>
                    <w:top w:val="none" w:sz="0" w:space="0" w:color="auto"/>
                    <w:left w:val="none" w:sz="0" w:space="0" w:color="auto"/>
                    <w:bottom w:val="none" w:sz="0" w:space="0" w:color="auto"/>
                    <w:right w:val="none" w:sz="0" w:space="0" w:color="auto"/>
                  </w:divBdr>
                </w:div>
                <w:div w:id="752436375">
                  <w:marLeft w:val="0"/>
                  <w:marRight w:val="0"/>
                  <w:marTop w:val="0"/>
                  <w:marBottom w:val="0"/>
                  <w:divBdr>
                    <w:top w:val="none" w:sz="0" w:space="0" w:color="auto"/>
                    <w:left w:val="none" w:sz="0" w:space="0" w:color="auto"/>
                    <w:bottom w:val="none" w:sz="0" w:space="0" w:color="auto"/>
                    <w:right w:val="none" w:sz="0" w:space="0" w:color="auto"/>
                  </w:divBdr>
                </w:div>
                <w:div w:id="37095224">
                  <w:marLeft w:val="0"/>
                  <w:marRight w:val="0"/>
                  <w:marTop w:val="0"/>
                  <w:marBottom w:val="0"/>
                  <w:divBdr>
                    <w:top w:val="none" w:sz="0" w:space="0" w:color="auto"/>
                    <w:left w:val="none" w:sz="0" w:space="0" w:color="auto"/>
                    <w:bottom w:val="none" w:sz="0" w:space="0" w:color="auto"/>
                    <w:right w:val="none" w:sz="0" w:space="0" w:color="auto"/>
                  </w:divBdr>
                </w:div>
                <w:div w:id="2018918379">
                  <w:marLeft w:val="0"/>
                  <w:marRight w:val="0"/>
                  <w:marTop w:val="0"/>
                  <w:marBottom w:val="0"/>
                  <w:divBdr>
                    <w:top w:val="none" w:sz="0" w:space="0" w:color="auto"/>
                    <w:left w:val="none" w:sz="0" w:space="0" w:color="auto"/>
                    <w:bottom w:val="none" w:sz="0" w:space="0" w:color="auto"/>
                    <w:right w:val="none" w:sz="0" w:space="0" w:color="auto"/>
                  </w:divBdr>
                </w:div>
                <w:div w:id="884216702">
                  <w:marLeft w:val="0"/>
                  <w:marRight w:val="0"/>
                  <w:marTop w:val="0"/>
                  <w:marBottom w:val="0"/>
                  <w:divBdr>
                    <w:top w:val="none" w:sz="0" w:space="0" w:color="auto"/>
                    <w:left w:val="none" w:sz="0" w:space="0" w:color="auto"/>
                    <w:bottom w:val="none" w:sz="0" w:space="0" w:color="auto"/>
                    <w:right w:val="none" w:sz="0" w:space="0" w:color="auto"/>
                  </w:divBdr>
                </w:div>
                <w:div w:id="1661159559">
                  <w:marLeft w:val="0"/>
                  <w:marRight w:val="0"/>
                  <w:marTop w:val="0"/>
                  <w:marBottom w:val="0"/>
                  <w:divBdr>
                    <w:top w:val="none" w:sz="0" w:space="0" w:color="auto"/>
                    <w:left w:val="none" w:sz="0" w:space="0" w:color="auto"/>
                    <w:bottom w:val="none" w:sz="0" w:space="0" w:color="auto"/>
                    <w:right w:val="none" w:sz="0" w:space="0" w:color="auto"/>
                  </w:divBdr>
                </w:div>
                <w:div w:id="185600463">
                  <w:marLeft w:val="0"/>
                  <w:marRight w:val="0"/>
                  <w:marTop w:val="0"/>
                  <w:marBottom w:val="0"/>
                  <w:divBdr>
                    <w:top w:val="none" w:sz="0" w:space="0" w:color="auto"/>
                    <w:left w:val="none" w:sz="0" w:space="0" w:color="auto"/>
                    <w:bottom w:val="none" w:sz="0" w:space="0" w:color="auto"/>
                    <w:right w:val="none" w:sz="0" w:space="0" w:color="auto"/>
                  </w:divBdr>
                </w:div>
                <w:div w:id="1287396154">
                  <w:marLeft w:val="0"/>
                  <w:marRight w:val="0"/>
                  <w:marTop w:val="0"/>
                  <w:marBottom w:val="0"/>
                  <w:divBdr>
                    <w:top w:val="none" w:sz="0" w:space="0" w:color="auto"/>
                    <w:left w:val="none" w:sz="0" w:space="0" w:color="auto"/>
                    <w:bottom w:val="none" w:sz="0" w:space="0" w:color="auto"/>
                    <w:right w:val="none" w:sz="0" w:space="0" w:color="auto"/>
                  </w:divBdr>
                </w:div>
                <w:div w:id="259026865">
                  <w:marLeft w:val="0"/>
                  <w:marRight w:val="0"/>
                  <w:marTop w:val="0"/>
                  <w:marBottom w:val="0"/>
                  <w:divBdr>
                    <w:top w:val="none" w:sz="0" w:space="0" w:color="auto"/>
                    <w:left w:val="none" w:sz="0" w:space="0" w:color="auto"/>
                    <w:bottom w:val="none" w:sz="0" w:space="0" w:color="auto"/>
                    <w:right w:val="none" w:sz="0" w:space="0" w:color="auto"/>
                  </w:divBdr>
                </w:div>
                <w:div w:id="1914779513">
                  <w:marLeft w:val="0"/>
                  <w:marRight w:val="0"/>
                  <w:marTop w:val="0"/>
                  <w:marBottom w:val="0"/>
                  <w:divBdr>
                    <w:top w:val="none" w:sz="0" w:space="0" w:color="auto"/>
                    <w:left w:val="none" w:sz="0" w:space="0" w:color="auto"/>
                    <w:bottom w:val="none" w:sz="0" w:space="0" w:color="auto"/>
                    <w:right w:val="none" w:sz="0" w:space="0" w:color="auto"/>
                  </w:divBdr>
                </w:div>
                <w:div w:id="653677404">
                  <w:marLeft w:val="0"/>
                  <w:marRight w:val="0"/>
                  <w:marTop w:val="0"/>
                  <w:marBottom w:val="0"/>
                  <w:divBdr>
                    <w:top w:val="none" w:sz="0" w:space="0" w:color="auto"/>
                    <w:left w:val="none" w:sz="0" w:space="0" w:color="auto"/>
                    <w:bottom w:val="none" w:sz="0" w:space="0" w:color="auto"/>
                    <w:right w:val="none" w:sz="0" w:space="0" w:color="auto"/>
                  </w:divBdr>
                </w:div>
                <w:div w:id="2080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7595">
          <w:marLeft w:val="0"/>
          <w:marRight w:val="0"/>
          <w:marTop w:val="15"/>
          <w:marBottom w:val="0"/>
          <w:divBdr>
            <w:top w:val="none" w:sz="0" w:space="0" w:color="auto"/>
            <w:left w:val="none" w:sz="0" w:space="0" w:color="auto"/>
            <w:bottom w:val="none" w:sz="0" w:space="0" w:color="auto"/>
            <w:right w:val="none" w:sz="0" w:space="0" w:color="auto"/>
          </w:divBdr>
          <w:divsChild>
            <w:div w:id="1877156466">
              <w:marLeft w:val="0"/>
              <w:marRight w:val="0"/>
              <w:marTop w:val="0"/>
              <w:marBottom w:val="0"/>
              <w:divBdr>
                <w:top w:val="none" w:sz="0" w:space="0" w:color="auto"/>
                <w:left w:val="none" w:sz="0" w:space="0" w:color="auto"/>
                <w:bottom w:val="none" w:sz="0" w:space="0" w:color="auto"/>
                <w:right w:val="none" w:sz="0" w:space="0" w:color="auto"/>
              </w:divBdr>
              <w:divsChild>
                <w:div w:id="1957635932">
                  <w:marLeft w:val="0"/>
                  <w:marRight w:val="0"/>
                  <w:marTop w:val="0"/>
                  <w:marBottom w:val="0"/>
                  <w:divBdr>
                    <w:top w:val="none" w:sz="0" w:space="0" w:color="auto"/>
                    <w:left w:val="none" w:sz="0" w:space="0" w:color="auto"/>
                    <w:bottom w:val="none" w:sz="0" w:space="0" w:color="auto"/>
                    <w:right w:val="none" w:sz="0" w:space="0" w:color="auto"/>
                  </w:divBdr>
                </w:div>
                <w:div w:id="208760179">
                  <w:marLeft w:val="0"/>
                  <w:marRight w:val="0"/>
                  <w:marTop w:val="0"/>
                  <w:marBottom w:val="0"/>
                  <w:divBdr>
                    <w:top w:val="none" w:sz="0" w:space="0" w:color="auto"/>
                    <w:left w:val="none" w:sz="0" w:space="0" w:color="auto"/>
                    <w:bottom w:val="none" w:sz="0" w:space="0" w:color="auto"/>
                    <w:right w:val="none" w:sz="0" w:space="0" w:color="auto"/>
                  </w:divBdr>
                </w:div>
                <w:div w:id="2136485618">
                  <w:marLeft w:val="0"/>
                  <w:marRight w:val="0"/>
                  <w:marTop w:val="0"/>
                  <w:marBottom w:val="0"/>
                  <w:divBdr>
                    <w:top w:val="none" w:sz="0" w:space="0" w:color="auto"/>
                    <w:left w:val="none" w:sz="0" w:space="0" w:color="auto"/>
                    <w:bottom w:val="none" w:sz="0" w:space="0" w:color="auto"/>
                    <w:right w:val="none" w:sz="0" w:space="0" w:color="auto"/>
                  </w:divBdr>
                </w:div>
                <w:div w:id="54862262">
                  <w:marLeft w:val="0"/>
                  <w:marRight w:val="0"/>
                  <w:marTop w:val="0"/>
                  <w:marBottom w:val="0"/>
                  <w:divBdr>
                    <w:top w:val="none" w:sz="0" w:space="0" w:color="auto"/>
                    <w:left w:val="none" w:sz="0" w:space="0" w:color="auto"/>
                    <w:bottom w:val="none" w:sz="0" w:space="0" w:color="auto"/>
                    <w:right w:val="none" w:sz="0" w:space="0" w:color="auto"/>
                  </w:divBdr>
                </w:div>
                <w:div w:id="1428695951">
                  <w:marLeft w:val="0"/>
                  <w:marRight w:val="0"/>
                  <w:marTop w:val="0"/>
                  <w:marBottom w:val="0"/>
                  <w:divBdr>
                    <w:top w:val="none" w:sz="0" w:space="0" w:color="auto"/>
                    <w:left w:val="none" w:sz="0" w:space="0" w:color="auto"/>
                    <w:bottom w:val="none" w:sz="0" w:space="0" w:color="auto"/>
                    <w:right w:val="none" w:sz="0" w:space="0" w:color="auto"/>
                  </w:divBdr>
                </w:div>
                <w:div w:id="426846273">
                  <w:marLeft w:val="0"/>
                  <w:marRight w:val="0"/>
                  <w:marTop w:val="0"/>
                  <w:marBottom w:val="0"/>
                  <w:divBdr>
                    <w:top w:val="none" w:sz="0" w:space="0" w:color="auto"/>
                    <w:left w:val="none" w:sz="0" w:space="0" w:color="auto"/>
                    <w:bottom w:val="none" w:sz="0" w:space="0" w:color="auto"/>
                    <w:right w:val="none" w:sz="0" w:space="0" w:color="auto"/>
                  </w:divBdr>
                </w:div>
                <w:div w:id="1692880087">
                  <w:marLeft w:val="0"/>
                  <w:marRight w:val="0"/>
                  <w:marTop w:val="0"/>
                  <w:marBottom w:val="0"/>
                  <w:divBdr>
                    <w:top w:val="none" w:sz="0" w:space="0" w:color="auto"/>
                    <w:left w:val="none" w:sz="0" w:space="0" w:color="auto"/>
                    <w:bottom w:val="none" w:sz="0" w:space="0" w:color="auto"/>
                    <w:right w:val="none" w:sz="0" w:space="0" w:color="auto"/>
                  </w:divBdr>
                </w:div>
                <w:div w:id="1806503431">
                  <w:marLeft w:val="0"/>
                  <w:marRight w:val="0"/>
                  <w:marTop w:val="0"/>
                  <w:marBottom w:val="0"/>
                  <w:divBdr>
                    <w:top w:val="none" w:sz="0" w:space="0" w:color="auto"/>
                    <w:left w:val="none" w:sz="0" w:space="0" w:color="auto"/>
                    <w:bottom w:val="none" w:sz="0" w:space="0" w:color="auto"/>
                    <w:right w:val="none" w:sz="0" w:space="0" w:color="auto"/>
                  </w:divBdr>
                </w:div>
                <w:div w:id="608128587">
                  <w:marLeft w:val="0"/>
                  <w:marRight w:val="0"/>
                  <w:marTop w:val="0"/>
                  <w:marBottom w:val="0"/>
                  <w:divBdr>
                    <w:top w:val="none" w:sz="0" w:space="0" w:color="auto"/>
                    <w:left w:val="none" w:sz="0" w:space="0" w:color="auto"/>
                    <w:bottom w:val="none" w:sz="0" w:space="0" w:color="auto"/>
                    <w:right w:val="none" w:sz="0" w:space="0" w:color="auto"/>
                  </w:divBdr>
                </w:div>
                <w:div w:id="622881637">
                  <w:marLeft w:val="0"/>
                  <w:marRight w:val="0"/>
                  <w:marTop w:val="0"/>
                  <w:marBottom w:val="0"/>
                  <w:divBdr>
                    <w:top w:val="none" w:sz="0" w:space="0" w:color="auto"/>
                    <w:left w:val="none" w:sz="0" w:space="0" w:color="auto"/>
                    <w:bottom w:val="none" w:sz="0" w:space="0" w:color="auto"/>
                    <w:right w:val="none" w:sz="0" w:space="0" w:color="auto"/>
                  </w:divBdr>
                </w:div>
                <w:div w:id="715588079">
                  <w:marLeft w:val="0"/>
                  <w:marRight w:val="0"/>
                  <w:marTop w:val="0"/>
                  <w:marBottom w:val="0"/>
                  <w:divBdr>
                    <w:top w:val="none" w:sz="0" w:space="0" w:color="auto"/>
                    <w:left w:val="none" w:sz="0" w:space="0" w:color="auto"/>
                    <w:bottom w:val="none" w:sz="0" w:space="0" w:color="auto"/>
                    <w:right w:val="none" w:sz="0" w:space="0" w:color="auto"/>
                  </w:divBdr>
                </w:div>
                <w:div w:id="1051729321">
                  <w:marLeft w:val="0"/>
                  <w:marRight w:val="0"/>
                  <w:marTop w:val="0"/>
                  <w:marBottom w:val="0"/>
                  <w:divBdr>
                    <w:top w:val="none" w:sz="0" w:space="0" w:color="auto"/>
                    <w:left w:val="none" w:sz="0" w:space="0" w:color="auto"/>
                    <w:bottom w:val="none" w:sz="0" w:space="0" w:color="auto"/>
                    <w:right w:val="none" w:sz="0" w:space="0" w:color="auto"/>
                  </w:divBdr>
                </w:div>
                <w:div w:id="1742410989">
                  <w:marLeft w:val="0"/>
                  <w:marRight w:val="0"/>
                  <w:marTop w:val="0"/>
                  <w:marBottom w:val="0"/>
                  <w:divBdr>
                    <w:top w:val="none" w:sz="0" w:space="0" w:color="auto"/>
                    <w:left w:val="none" w:sz="0" w:space="0" w:color="auto"/>
                    <w:bottom w:val="none" w:sz="0" w:space="0" w:color="auto"/>
                    <w:right w:val="none" w:sz="0" w:space="0" w:color="auto"/>
                  </w:divBdr>
                </w:div>
                <w:div w:id="1374771196">
                  <w:marLeft w:val="0"/>
                  <w:marRight w:val="0"/>
                  <w:marTop w:val="0"/>
                  <w:marBottom w:val="0"/>
                  <w:divBdr>
                    <w:top w:val="none" w:sz="0" w:space="0" w:color="auto"/>
                    <w:left w:val="none" w:sz="0" w:space="0" w:color="auto"/>
                    <w:bottom w:val="none" w:sz="0" w:space="0" w:color="auto"/>
                    <w:right w:val="none" w:sz="0" w:space="0" w:color="auto"/>
                  </w:divBdr>
                </w:div>
                <w:div w:id="121313729">
                  <w:marLeft w:val="0"/>
                  <w:marRight w:val="0"/>
                  <w:marTop w:val="0"/>
                  <w:marBottom w:val="0"/>
                  <w:divBdr>
                    <w:top w:val="none" w:sz="0" w:space="0" w:color="auto"/>
                    <w:left w:val="none" w:sz="0" w:space="0" w:color="auto"/>
                    <w:bottom w:val="none" w:sz="0" w:space="0" w:color="auto"/>
                    <w:right w:val="none" w:sz="0" w:space="0" w:color="auto"/>
                  </w:divBdr>
                </w:div>
                <w:div w:id="65416085">
                  <w:marLeft w:val="0"/>
                  <w:marRight w:val="0"/>
                  <w:marTop w:val="0"/>
                  <w:marBottom w:val="0"/>
                  <w:divBdr>
                    <w:top w:val="none" w:sz="0" w:space="0" w:color="auto"/>
                    <w:left w:val="none" w:sz="0" w:space="0" w:color="auto"/>
                    <w:bottom w:val="none" w:sz="0" w:space="0" w:color="auto"/>
                    <w:right w:val="none" w:sz="0" w:space="0" w:color="auto"/>
                  </w:divBdr>
                </w:div>
                <w:div w:id="177933381">
                  <w:marLeft w:val="0"/>
                  <w:marRight w:val="0"/>
                  <w:marTop w:val="0"/>
                  <w:marBottom w:val="0"/>
                  <w:divBdr>
                    <w:top w:val="none" w:sz="0" w:space="0" w:color="auto"/>
                    <w:left w:val="none" w:sz="0" w:space="0" w:color="auto"/>
                    <w:bottom w:val="none" w:sz="0" w:space="0" w:color="auto"/>
                    <w:right w:val="none" w:sz="0" w:space="0" w:color="auto"/>
                  </w:divBdr>
                </w:div>
                <w:div w:id="800803604">
                  <w:marLeft w:val="0"/>
                  <w:marRight w:val="0"/>
                  <w:marTop w:val="0"/>
                  <w:marBottom w:val="0"/>
                  <w:divBdr>
                    <w:top w:val="none" w:sz="0" w:space="0" w:color="auto"/>
                    <w:left w:val="none" w:sz="0" w:space="0" w:color="auto"/>
                    <w:bottom w:val="none" w:sz="0" w:space="0" w:color="auto"/>
                    <w:right w:val="none" w:sz="0" w:space="0" w:color="auto"/>
                  </w:divBdr>
                </w:div>
                <w:div w:id="1557276043">
                  <w:marLeft w:val="0"/>
                  <w:marRight w:val="0"/>
                  <w:marTop w:val="0"/>
                  <w:marBottom w:val="0"/>
                  <w:divBdr>
                    <w:top w:val="none" w:sz="0" w:space="0" w:color="auto"/>
                    <w:left w:val="none" w:sz="0" w:space="0" w:color="auto"/>
                    <w:bottom w:val="none" w:sz="0" w:space="0" w:color="auto"/>
                    <w:right w:val="none" w:sz="0" w:space="0" w:color="auto"/>
                  </w:divBdr>
                </w:div>
                <w:div w:id="1250576311">
                  <w:marLeft w:val="0"/>
                  <w:marRight w:val="0"/>
                  <w:marTop w:val="0"/>
                  <w:marBottom w:val="0"/>
                  <w:divBdr>
                    <w:top w:val="none" w:sz="0" w:space="0" w:color="auto"/>
                    <w:left w:val="none" w:sz="0" w:space="0" w:color="auto"/>
                    <w:bottom w:val="none" w:sz="0" w:space="0" w:color="auto"/>
                    <w:right w:val="none" w:sz="0" w:space="0" w:color="auto"/>
                  </w:divBdr>
                </w:div>
                <w:div w:id="1440487219">
                  <w:marLeft w:val="0"/>
                  <w:marRight w:val="0"/>
                  <w:marTop w:val="0"/>
                  <w:marBottom w:val="0"/>
                  <w:divBdr>
                    <w:top w:val="none" w:sz="0" w:space="0" w:color="auto"/>
                    <w:left w:val="none" w:sz="0" w:space="0" w:color="auto"/>
                    <w:bottom w:val="none" w:sz="0" w:space="0" w:color="auto"/>
                    <w:right w:val="none" w:sz="0" w:space="0" w:color="auto"/>
                  </w:divBdr>
                </w:div>
                <w:div w:id="272134911">
                  <w:marLeft w:val="0"/>
                  <w:marRight w:val="0"/>
                  <w:marTop w:val="0"/>
                  <w:marBottom w:val="0"/>
                  <w:divBdr>
                    <w:top w:val="none" w:sz="0" w:space="0" w:color="auto"/>
                    <w:left w:val="none" w:sz="0" w:space="0" w:color="auto"/>
                    <w:bottom w:val="none" w:sz="0" w:space="0" w:color="auto"/>
                    <w:right w:val="none" w:sz="0" w:space="0" w:color="auto"/>
                  </w:divBdr>
                </w:div>
                <w:div w:id="1227030971">
                  <w:marLeft w:val="0"/>
                  <w:marRight w:val="0"/>
                  <w:marTop w:val="0"/>
                  <w:marBottom w:val="0"/>
                  <w:divBdr>
                    <w:top w:val="none" w:sz="0" w:space="0" w:color="auto"/>
                    <w:left w:val="none" w:sz="0" w:space="0" w:color="auto"/>
                    <w:bottom w:val="none" w:sz="0" w:space="0" w:color="auto"/>
                    <w:right w:val="none" w:sz="0" w:space="0" w:color="auto"/>
                  </w:divBdr>
                </w:div>
                <w:div w:id="1591230789">
                  <w:marLeft w:val="0"/>
                  <w:marRight w:val="0"/>
                  <w:marTop w:val="0"/>
                  <w:marBottom w:val="0"/>
                  <w:divBdr>
                    <w:top w:val="none" w:sz="0" w:space="0" w:color="auto"/>
                    <w:left w:val="none" w:sz="0" w:space="0" w:color="auto"/>
                    <w:bottom w:val="none" w:sz="0" w:space="0" w:color="auto"/>
                    <w:right w:val="none" w:sz="0" w:space="0" w:color="auto"/>
                  </w:divBdr>
                </w:div>
                <w:div w:id="2146240175">
                  <w:marLeft w:val="0"/>
                  <w:marRight w:val="0"/>
                  <w:marTop w:val="0"/>
                  <w:marBottom w:val="0"/>
                  <w:divBdr>
                    <w:top w:val="none" w:sz="0" w:space="0" w:color="auto"/>
                    <w:left w:val="none" w:sz="0" w:space="0" w:color="auto"/>
                    <w:bottom w:val="none" w:sz="0" w:space="0" w:color="auto"/>
                    <w:right w:val="none" w:sz="0" w:space="0" w:color="auto"/>
                  </w:divBdr>
                </w:div>
                <w:div w:id="1660693342">
                  <w:marLeft w:val="0"/>
                  <w:marRight w:val="0"/>
                  <w:marTop w:val="0"/>
                  <w:marBottom w:val="0"/>
                  <w:divBdr>
                    <w:top w:val="none" w:sz="0" w:space="0" w:color="auto"/>
                    <w:left w:val="none" w:sz="0" w:space="0" w:color="auto"/>
                    <w:bottom w:val="none" w:sz="0" w:space="0" w:color="auto"/>
                    <w:right w:val="none" w:sz="0" w:space="0" w:color="auto"/>
                  </w:divBdr>
                </w:div>
                <w:div w:id="1275206988">
                  <w:marLeft w:val="0"/>
                  <w:marRight w:val="0"/>
                  <w:marTop w:val="0"/>
                  <w:marBottom w:val="0"/>
                  <w:divBdr>
                    <w:top w:val="none" w:sz="0" w:space="0" w:color="auto"/>
                    <w:left w:val="none" w:sz="0" w:space="0" w:color="auto"/>
                    <w:bottom w:val="none" w:sz="0" w:space="0" w:color="auto"/>
                    <w:right w:val="none" w:sz="0" w:space="0" w:color="auto"/>
                  </w:divBdr>
                </w:div>
                <w:div w:id="262152988">
                  <w:marLeft w:val="0"/>
                  <w:marRight w:val="0"/>
                  <w:marTop w:val="0"/>
                  <w:marBottom w:val="0"/>
                  <w:divBdr>
                    <w:top w:val="none" w:sz="0" w:space="0" w:color="auto"/>
                    <w:left w:val="none" w:sz="0" w:space="0" w:color="auto"/>
                    <w:bottom w:val="none" w:sz="0" w:space="0" w:color="auto"/>
                    <w:right w:val="none" w:sz="0" w:space="0" w:color="auto"/>
                  </w:divBdr>
                </w:div>
                <w:div w:id="1958682499">
                  <w:marLeft w:val="0"/>
                  <w:marRight w:val="0"/>
                  <w:marTop w:val="0"/>
                  <w:marBottom w:val="0"/>
                  <w:divBdr>
                    <w:top w:val="none" w:sz="0" w:space="0" w:color="auto"/>
                    <w:left w:val="none" w:sz="0" w:space="0" w:color="auto"/>
                    <w:bottom w:val="none" w:sz="0" w:space="0" w:color="auto"/>
                    <w:right w:val="none" w:sz="0" w:space="0" w:color="auto"/>
                  </w:divBdr>
                </w:div>
                <w:div w:id="1709333417">
                  <w:marLeft w:val="0"/>
                  <w:marRight w:val="0"/>
                  <w:marTop w:val="0"/>
                  <w:marBottom w:val="0"/>
                  <w:divBdr>
                    <w:top w:val="none" w:sz="0" w:space="0" w:color="auto"/>
                    <w:left w:val="none" w:sz="0" w:space="0" w:color="auto"/>
                    <w:bottom w:val="none" w:sz="0" w:space="0" w:color="auto"/>
                    <w:right w:val="none" w:sz="0" w:space="0" w:color="auto"/>
                  </w:divBdr>
                </w:div>
                <w:div w:id="342323850">
                  <w:marLeft w:val="0"/>
                  <w:marRight w:val="0"/>
                  <w:marTop w:val="0"/>
                  <w:marBottom w:val="0"/>
                  <w:divBdr>
                    <w:top w:val="none" w:sz="0" w:space="0" w:color="auto"/>
                    <w:left w:val="none" w:sz="0" w:space="0" w:color="auto"/>
                    <w:bottom w:val="none" w:sz="0" w:space="0" w:color="auto"/>
                    <w:right w:val="none" w:sz="0" w:space="0" w:color="auto"/>
                  </w:divBdr>
                </w:div>
                <w:div w:id="900870242">
                  <w:marLeft w:val="0"/>
                  <w:marRight w:val="0"/>
                  <w:marTop w:val="0"/>
                  <w:marBottom w:val="0"/>
                  <w:divBdr>
                    <w:top w:val="none" w:sz="0" w:space="0" w:color="auto"/>
                    <w:left w:val="none" w:sz="0" w:space="0" w:color="auto"/>
                    <w:bottom w:val="none" w:sz="0" w:space="0" w:color="auto"/>
                    <w:right w:val="none" w:sz="0" w:space="0" w:color="auto"/>
                  </w:divBdr>
                </w:div>
                <w:div w:id="670913836">
                  <w:marLeft w:val="0"/>
                  <w:marRight w:val="0"/>
                  <w:marTop w:val="0"/>
                  <w:marBottom w:val="0"/>
                  <w:divBdr>
                    <w:top w:val="none" w:sz="0" w:space="0" w:color="auto"/>
                    <w:left w:val="none" w:sz="0" w:space="0" w:color="auto"/>
                    <w:bottom w:val="none" w:sz="0" w:space="0" w:color="auto"/>
                    <w:right w:val="none" w:sz="0" w:space="0" w:color="auto"/>
                  </w:divBdr>
                </w:div>
                <w:div w:id="573783009">
                  <w:marLeft w:val="0"/>
                  <w:marRight w:val="0"/>
                  <w:marTop w:val="0"/>
                  <w:marBottom w:val="0"/>
                  <w:divBdr>
                    <w:top w:val="none" w:sz="0" w:space="0" w:color="auto"/>
                    <w:left w:val="none" w:sz="0" w:space="0" w:color="auto"/>
                    <w:bottom w:val="none" w:sz="0" w:space="0" w:color="auto"/>
                    <w:right w:val="none" w:sz="0" w:space="0" w:color="auto"/>
                  </w:divBdr>
                </w:div>
                <w:div w:id="1094476503">
                  <w:marLeft w:val="0"/>
                  <w:marRight w:val="0"/>
                  <w:marTop w:val="0"/>
                  <w:marBottom w:val="0"/>
                  <w:divBdr>
                    <w:top w:val="none" w:sz="0" w:space="0" w:color="auto"/>
                    <w:left w:val="none" w:sz="0" w:space="0" w:color="auto"/>
                    <w:bottom w:val="none" w:sz="0" w:space="0" w:color="auto"/>
                    <w:right w:val="none" w:sz="0" w:space="0" w:color="auto"/>
                  </w:divBdr>
                </w:div>
                <w:div w:id="1705787394">
                  <w:marLeft w:val="0"/>
                  <w:marRight w:val="0"/>
                  <w:marTop w:val="0"/>
                  <w:marBottom w:val="0"/>
                  <w:divBdr>
                    <w:top w:val="none" w:sz="0" w:space="0" w:color="auto"/>
                    <w:left w:val="none" w:sz="0" w:space="0" w:color="auto"/>
                    <w:bottom w:val="none" w:sz="0" w:space="0" w:color="auto"/>
                    <w:right w:val="none" w:sz="0" w:space="0" w:color="auto"/>
                  </w:divBdr>
                </w:div>
                <w:div w:id="956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49624">
      <w:bodyDiv w:val="1"/>
      <w:marLeft w:val="0"/>
      <w:marRight w:val="0"/>
      <w:marTop w:val="0"/>
      <w:marBottom w:val="0"/>
      <w:divBdr>
        <w:top w:val="none" w:sz="0" w:space="0" w:color="auto"/>
        <w:left w:val="none" w:sz="0" w:space="0" w:color="auto"/>
        <w:bottom w:val="none" w:sz="0" w:space="0" w:color="auto"/>
        <w:right w:val="none" w:sz="0" w:space="0" w:color="auto"/>
      </w:divBdr>
    </w:div>
    <w:div w:id="1105462114">
      <w:bodyDiv w:val="1"/>
      <w:marLeft w:val="0"/>
      <w:marRight w:val="0"/>
      <w:marTop w:val="0"/>
      <w:marBottom w:val="0"/>
      <w:divBdr>
        <w:top w:val="none" w:sz="0" w:space="0" w:color="auto"/>
        <w:left w:val="none" w:sz="0" w:space="0" w:color="auto"/>
        <w:bottom w:val="none" w:sz="0" w:space="0" w:color="auto"/>
        <w:right w:val="none" w:sz="0" w:space="0" w:color="auto"/>
      </w:divBdr>
    </w:div>
    <w:div w:id="1363439306">
      <w:bodyDiv w:val="1"/>
      <w:marLeft w:val="0"/>
      <w:marRight w:val="0"/>
      <w:marTop w:val="0"/>
      <w:marBottom w:val="0"/>
      <w:divBdr>
        <w:top w:val="none" w:sz="0" w:space="0" w:color="auto"/>
        <w:left w:val="none" w:sz="0" w:space="0" w:color="auto"/>
        <w:bottom w:val="none" w:sz="0" w:space="0" w:color="auto"/>
        <w:right w:val="none" w:sz="0" w:space="0" w:color="auto"/>
      </w:divBdr>
    </w:div>
    <w:div w:id="1407340132">
      <w:bodyDiv w:val="1"/>
      <w:marLeft w:val="0"/>
      <w:marRight w:val="0"/>
      <w:marTop w:val="0"/>
      <w:marBottom w:val="0"/>
      <w:divBdr>
        <w:top w:val="none" w:sz="0" w:space="0" w:color="auto"/>
        <w:left w:val="none" w:sz="0" w:space="0" w:color="auto"/>
        <w:bottom w:val="none" w:sz="0" w:space="0" w:color="auto"/>
        <w:right w:val="none" w:sz="0" w:space="0" w:color="auto"/>
      </w:divBdr>
      <w:divsChild>
        <w:div w:id="1503280363">
          <w:marLeft w:val="0"/>
          <w:marRight w:val="0"/>
          <w:marTop w:val="0"/>
          <w:marBottom w:val="0"/>
          <w:divBdr>
            <w:top w:val="none" w:sz="0" w:space="0" w:color="auto"/>
            <w:left w:val="none" w:sz="0" w:space="0" w:color="auto"/>
            <w:bottom w:val="none" w:sz="0" w:space="0" w:color="auto"/>
            <w:right w:val="none" w:sz="0" w:space="0" w:color="auto"/>
          </w:divBdr>
        </w:div>
        <w:div w:id="585261041">
          <w:marLeft w:val="0"/>
          <w:marRight w:val="0"/>
          <w:marTop w:val="0"/>
          <w:marBottom w:val="0"/>
          <w:divBdr>
            <w:top w:val="none" w:sz="0" w:space="0" w:color="auto"/>
            <w:left w:val="none" w:sz="0" w:space="0" w:color="auto"/>
            <w:bottom w:val="none" w:sz="0" w:space="0" w:color="auto"/>
            <w:right w:val="none" w:sz="0" w:space="0" w:color="auto"/>
          </w:divBdr>
        </w:div>
        <w:div w:id="1129130832">
          <w:marLeft w:val="0"/>
          <w:marRight w:val="0"/>
          <w:marTop w:val="0"/>
          <w:marBottom w:val="0"/>
          <w:divBdr>
            <w:top w:val="none" w:sz="0" w:space="0" w:color="auto"/>
            <w:left w:val="none" w:sz="0" w:space="0" w:color="auto"/>
            <w:bottom w:val="none" w:sz="0" w:space="0" w:color="auto"/>
            <w:right w:val="none" w:sz="0" w:space="0" w:color="auto"/>
          </w:divBdr>
        </w:div>
        <w:div w:id="634069677">
          <w:marLeft w:val="0"/>
          <w:marRight w:val="0"/>
          <w:marTop w:val="0"/>
          <w:marBottom w:val="0"/>
          <w:divBdr>
            <w:top w:val="none" w:sz="0" w:space="0" w:color="auto"/>
            <w:left w:val="none" w:sz="0" w:space="0" w:color="auto"/>
            <w:bottom w:val="none" w:sz="0" w:space="0" w:color="auto"/>
            <w:right w:val="none" w:sz="0" w:space="0" w:color="auto"/>
          </w:divBdr>
        </w:div>
        <w:div w:id="1318657081">
          <w:marLeft w:val="0"/>
          <w:marRight w:val="0"/>
          <w:marTop w:val="0"/>
          <w:marBottom w:val="0"/>
          <w:divBdr>
            <w:top w:val="none" w:sz="0" w:space="0" w:color="auto"/>
            <w:left w:val="none" w:sz="0" w:space="0" w:color="auto"/>
            <w:bottom w:val="none" w:sz="0" w:space="0" w:color="auto"/>
            <w:right w:val="none" w:sz="0" w:space="0" w:color="auto"/>
          </w:divBdr>
        </w:div>
        <w:div w:id="1040086342">
          <w:marLeft w:val="0"/>
          <w:marRight w:val="0"/>
          <w:marTop w:val="0"/>
          <w:marBottom w:val="0"/>
          <w:divBdr>
            <w:top w:val="none" w:sz="0" w:space="0" w:color="auto"/>
            <w:left w:val="none" w:sz="0" w:space="0" w:color="auto"/>
            <w:bottom w:val="none" w:sz="0" w:space="0" w:color="auto"/>
            <w:right w:val="none" w:sz="0" w:space="0" w:color="auto"/>
          </w:divBdr>
        </w:div>
        <w:div w:id="373893786">
          <w:marLeft w:val="0"/>
          <w:marRight w:val="0"/>
          <w:marTop w:val="0"/>
          <w:marBottom w:val="0"/>
          <w:divBdr>
            <w:top w:val="none" w:sz="0" w:space="0" w:color="auto"/>
            <w:left w:val="none" w:sz="0" w:space="0" w:color="auto"/>
            <w:bottom w:val="none" w:sz="0" w:space="0" w:color="auto"/>
            <w:right w:val="none" w:sz="0" w:space="0" w:color="auto"/>
          </w:divBdr>
        </w:div>
        <w:div w:id="1890067130">
          <w:marLeft w:val="0"/>
          <w:marRight w:val="0"/>
          <w:marTop w:val="0"/>
          <w:marBottom w:val="0"/>
          <w:divBdr>
            <w:top w:val="none" w:sz="0" w:space="0" w:color="auto"/>
            <w:left w:val="none" w:sz="0" w:space="0" w:color="auto"/>
            <w:bottom w:val="none" w:sz="0" w:space="0" w:color="auto"/>
            <w:right w:val="none" w:sz="0" w:space="0" w:color="auto"/>
          </w:divBdr>
        </w:div>
      </w:divsChild>
    </w:div>
    <w:div w:id="1458523909">
      <w:bodyDiv w:val="1"/>
      <w:marLeft w:val="0"/>
      <w:marRight w:val="0"/>
      <w:marTop w:val="0"/>
      <w:marBottom w:val="0"/>
      <w:divBdr>
        <w:top w:val="none" w:sz="0" w:space="0" w:color="auto"/>
        <w:left w:val="none" w:sz="0" w:space="0" w:color="auto"/>
        <w:bottom w:val="none" w:sz="0" w:space="0" w:color="auto"/>
        <w:right w:val="none" w:sz="0" w:space="0" w:color="auto"/>
      </w:divBdr>
      <w:divsChild>
        <w:div w:id="70322359">
          <w:marLeft w:val="0"/>
          <w:marRight w:val="0"/>
          <w:marTop w:val="0"/>
          <w:marBottom w:val="0"/>
          <w:divBdr>
            <w:top w:val="none" w:sz="0" w:space="0" w:color="auto"/>
            <w:left w:val="none" w:sz="0" w:space="0" w:color="auto"/>
            <w:bottom w:val="none" w:sz="0" w:space="0" w:color="auto"/>
            <w:right w:val="none" w:sz="0" w:space="0" w:color="auto"/>
          </w:divBdr>
        </w:div>
        <w:div w:id="1423184025">
          <w:marLeft w:val="0"/>
          <w:marRight w:val="0"/>
          <w:marTop w:val="0"/>
          <w:marBottom w:val="0"/>
          <w:divBdr>
            <w:top w:val="none" w:sz="0" w:space="0" w:color="auto"/>
            <w:left w:val="none" w:sz="0" w:space="0" w:color="auto"/>
            <w:bottom w:val="none" w:sz="0" w:space="0" w:color="auto"/>
            <w:right w:val="none" w:sz="0" w:space="0" w:color="auto"/>
          </w:divBdr>
        </w:div>
        <w:div w:id="932543867">
          <w:marLeft w:val="0"/>
          <w:marRight w:val="0"/>
          <w:marTop w:val="0"/>
          <w:marBottom w:val="0"/>
          <w:divBdr>
            <w:top w:val="none" w:sz="0" w:space="0" w:color="auto"/>
            <w:left w:val="none" w:sz="0" w:space="0" w:color="auto"/>
            <w:bottom w:val="none" w:sz="0" w:space="0" w:color="auto"/>
            <w:right w:val="none" w:sz="0" w:space="0" w:color="auto"/>
          </w:divBdr>
        </w:div>
        <w:div w:id="270284312">
          <w:marLeft w:val="0"/>
          <w:marRight w:val="0"/>
          <w:marTop w:val="0"/>
          <w:marBottom w:val="0"/>
          <w:divBdr>
            <w:top w:val="none" w:sz="0" w:space="0" w:color="auto"/>
            <w:left w:val="none" w:sz="0" w:space="0" w:color="auto"/>
            <w:bottom w:val="none" w:sz="0" w:space="0" w:color="auto"/>
            <w:right w:val="none" w:sz="0" w:space="0" w:color="auto"/>
          </w:divBdr>
        </w:div>
      </w:divsChild>
    </w:div>
    <w:div w:id="1496067130">
      <w:bodyDiv w:val="1"/>
      <w:marLeft w:val="0"/>
      <w:marRight w:val="0"/>
      <w:marTop w:val="0"/>
      <w:marBottom w:val="0"/>
      <w:divBdr>
        <w:top w:val="none" w:sz="0" w:space="0" w:color="auto"/>
        <w:left w:val="none" w:sz="0" w:space="0" w:color="auto"/>
        <w:bottom w:val="none" w:sz="0" w:space="0" w:color="auto"/>
        <w:right w:val="none" w:sz="0" w:space="0" w:color="auto"/>
      </w:divBdr>
    </w:div>
    <w:div w:id="1528982169">
      <w:bodyDiv w:val="1"/>
      <w:marLeft w:val="0"/>
      <w:marRight w:val="0"/>
      <w:marTop w:val="0"/>
      <w:marBottom w:val="0"/>
      <w:divBdr>
        <w:top w:val="none" w:sz="0" w:space="0" w:color="auto"/>
        <w:left w:val="none" w:sz="0" w:space="0" w:color="auto"/>
        <w:bottom w:val="none" w:sz="0" w:space="0" w:color="auto"/>
        <w:right w:val="none" w:sz="0" w:space="0" w:color="auto"/>
      </w:divBdr>
    </w:div>
    <w:div w:id="1619678591">
      <w:bodyDiv w:val="1"/>
      <w:marLeft w:val="0"/>
      <w:marRight w:val="0"/>
      <w:marTop w:val="0"/>
      <w:marBottom w:val="0"/>
      <w:divBdr>
        <w:top w:val="none" w:sz="0" w:space="0" w:color="auto"/>
        <w:left w:val="none" w:sz="0" w:space="0" w:color="auto"/>
        <w:bottom w:val="none" w:sz="0" w:space="0" w:color="auto"/>
        <w:right w:val="none" w:sz="0" w:space="0" w:color="auto"/>
      </w:divBdr>
    </w:div>
    <w:div w:id="1622765289">
      <w:bodyDiv w:val="1"/>
      <w:marLeft w:val="0"/>
      <w:marRight w:val="0"/>
      <w:marTop w:val="0"/>
      <w:marBottom w:val="0"/>
      <w:divBdr>
        <w:top w:val="none" w:sz="0" w:space="0" w:color="auto"/>
        <w:left w:val="none" w:sz="0" w:space="0" w:color="auto"/>
        <w:bottom w:val="none" w:sz="0" w:space="0" w:color="auto"/>
        <w:right w:val="none" w:sz="0" w:space="0" w:color="auto"/>
      </w:divBdr>
    </w:div>
    <w:div w:id="1711954679">
      <w:bodyDiv w:val="1"/>
      <w:marLeft w:val="0"/>
      <w:marRight w:val="0"/>
      <w:marTop w:val="0"/>
      <w:marBottom w:val="0"/>
      <w:divBdr>
        <w:top w:val="none" w:sz="0" w:space="0" w:color="auto"/>
        <w:left w:val="none" w:sz="0" w:space="0" w:color="auto"/>
        <w:bottom w:val="none" w:sz="0" w:space="0" w:color="auto"/>
        <w:right w:val="none" w:sz="0" w:space="0" w:color="auto"/>
      </w:divBdr>
      <w:divsChild>
        <w:div w:id="1810978037">
          <w:marLeft w:val="0"/>
          <w:marRight w:val="0"/>
          <w:marTop w:val="0"/>
          <w:marBottom w:val="0"/>
          <w:divBdr>
            <w:top w:val="none" w:sz="0" w:space="0" w:color="auto"/>
            <w:left w:val="none" w:sz="0" w:space="0" w:color="auto"/>
            <w:bottom w:val="none" w:sz="0" w:space="0" w:color="auto"/>
            <w:right w:val="none" w:sz="0" w:space="0" w:color="auto"/>
          </w:divBdr>
          <w:divsChild>
            <w:div w:id="1034579402">
              <w:marLeft w:val="0"/>
              <w:marRight w:val="0"/>
              <w:marTop w:val="0"/>
              <w:marBottom w:val="0"/>
              <w:divBdr>
                <w:top w:val="none" w:sz="0" w:space="0" w:color="auto"/>
                <w:left w:val="none" w:sz="0" w:space="0" w:color="auto"/>
                <w:bottom w:val="none" w:sz="0" w:space="0" w:color="auto"/>
                <w:right w:val="none" w:sz="0" w:space="0" w:color="auto"/>
              </w:divBdr>
            </w:div>
            <w:div w:id="328291867">
              <w:marLeft w:val="0"/>
              <w:marRight w:val="0"/>
              <w:marTop w:val="0"/>
              <w:marBottom w:val="0"/>
              <w:divBdr>
                <w:top w:val="none" w:sz="0" w:space="0" w:color="auto"/>
                <w:left w:val="none" w:sz="0" w:space="0" w:color="auto"/>
                <w:bottom w:val="none" w:sz="0" w:space="0" w:color="auto"/>
                <w:right w:val="none" w:sz="0" w:space="0" w:color="auto"/>
              </w:divBdr>
            </w:div>
            <w:div w:id="1893272229">
              <w:marLeft w:val="0"/>
              <w:marRight w:val="0"/>
              <w:marTop w:val="0"/>
              <w:marBottom w:val="0"/>
              <w:divBdr>
                <w:top w:val="none" w:sz="0" w:space="0" w:color="auto"/>
                <w:left w:val="none" w:sz="0" w:space="0" w:color="auto"/>
                <w:bottom w:val="none" w:sz="0" w:space="0" w:color="auto"/>
                <w:right w:val="none" w:sz="0" w:space="0" w:color="auto"/>
              </w:divBdr>
            </w:div>
            <w:div w:id="18447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8090">
      <w:bodyDiv w:val="1"/>
      <w:marLeft w:val="0"/>
      <w:marRight w:val="0"/>
      <w:marTop w:val="0"/>
      <w:marBottom w:val="0"/>
      <w:divBdr>
        <w:top w:val="none" w:sz="0" w:space="0" w:color="auto"/>
        <w:left w:val="none" w:sz="0" w:space="0" w:color="auto"/>
        <w:bottom w:val="none" w:sz="0" w:space="0" w:color="auto"/>
        <w:right w:val="none" w:sz="0" w:space="0" w:color="auto"/>
      </w:divBdr>
    </w:div>
    <w:div w:id="1843666882">
      <w:bodyDiv w:val="1"/>
      <w:marLeft w:val="0"/>
      <w:marRight w:val="0"/>
      <w:marTop w:val="0"/>
      <w:marBottom w:val="0"/>
      <w:divBdr>
        <w:top w:val="none" w:sz="0" w:space="0" w:color="auto"/>
        <w:left w:val="none" w:sz="0" w:space="0" w:color="auto"/>
        <w:bottom w:val="none" w:sz="0" w:space="0" w:color="auto"/>
        <w:right w:val="none" w:sz="0" w:space="0" w:color="auto"/>
      </w:divBdr>
    </w:div>
    <w:div w:id="20516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pd.uzp.gov.pl/filter?lang=pl" TargetMode="External"/><Relationship Id="rId18" Type="http://schemas.openxmlformats.org/officeDocument/2006/relationships/hyperlink" Target="mailto:sekretariat@konopnica.e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sekretariat@konopnica.eu"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6o7lmla05i/skrytka"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mailto:sekretariat@konopnica.eu" TargetMode="External"/><Relationship Id="rId19" Type="http://schemas.openxmlformats.org/officeDocument/2006/relationships/hyperlink" Target="https://miniportal.uzp.gov.pl/WarunkiUslugi.aspx" TargetMode="External"/><Relationship Id="rId4" Type="http://schemas.openxmlformats.org/officeDocument/2006/relationships/settings" Target="settings.xml"/><Relationship Id="rId9" Type="http://schemas.openxmlformats.org/officeDocument/2006/relationships/hyperlink" Target="http://www.konopnica.eu" TargetMode="External"/><Relationship Id="rId14" Type="http://schemas.openxmlformats.org/officeDocument/2006/relationships/hyperlink" Target="http://www.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243F-7B2B-4E72-90A7-4E01CB0A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9756</Words>
  <Characters>58538</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CHEMIX</Company>
  <LinksUpToDate>false</LinksUpToDate>
  <CharactersWithSpaces>68158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Chemix</dc:creator>
  <cp:lastModifiedBy>Urząd Gminy Konopnica</cp:lastModifiedBy>
  <cp:revision>25</cp:revision>
  <cp:lastPrinted>2020-11-25T11:18:00Z</cp:lastPrinted>
  <dcterms:created xsi:type="dcterms:W3CDTF">2020-09-22T11:43:00Z</dcterms:created>
  <dcterms:modified xsi:type="dcterms:W3CDTF">2020-11-26T09:34:00Z</dcterms:modified>
</cp:coreProperties>
</file>