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15" w:rsidRPr="00FB2447" w:rsidRDefault="00C86015" w:rsidP="0098609C">
      <w:pPr>
        <w:shd w:val="clear" w:color="auto" w:fill="FFFFFF"/>
        <w:rPr>
          <w:b/>
          <w:bCs/>
          <w:noProof/>
          <w:spacing w:val="-5"/>
          <w:sz w:val="32"/>
          <w:szCs w:val="32"/>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p>
    <w:p w:rsidR="00966A35" w:rsidRPr="00FB2447" w:rsidRDefault="00067E70" w:rsidP="00966A35">
      <w:pPr>
        <w:shd w:val="clear" w:color="auto" w:fill="FFFFFF"/>
        <w:spacing w:line="470" w:lineRule="exact"/>
        <w:jc w:val="center"/>
        <w:rPr>
          <w:b/>
          <w:bCs/>
          <w:noProof/>
          <w:spacing w:val="-5"/>
          <w:sz w:val="32"/>
          <w:szCs w:val="32"/>
        </w:rPr>
      </w:pPr>
      <w:r w:rsidRPr="00FB2447">
        <w:rPr>
          <w:b/>
          <w:bCs/>
          <w:noProof/>
          <w:spacing w:val="-5"/>
          <w:sz w:val="32"/>
          <w:szCs w:val="32"/>
        </w:rPr>
        <w:t xml:space="preserve">GMINA  </w:t>
      </w:r>
      <w:r w:rsidR="00C86015" w:rsidRPr="00FB2447">
        <w:rPr>
          <w:b/>
          <w:bCs/>
          <w:noProof/>
          <w:spacing w:val="-5"/>
          <w:sz w:val="32"/>
          <w:szCs w:val="32"/>
        </w:rPr>
        <w:t>KONOPNICA</w:t>
      </w:r>
    </w:p>
    <w:p w:rsidR="00067E70" w:rsidRPr="00FB2447" w:rsidRDefault="00067E70" w:rsidP="00966A35">
      <w:pPr>
        <w:shd w:val="clear" w:color="auto" w:fill="FFFFFF"/>
        <w:spacing w:line="470" w:lineRule="exact"/>
        <w:jc w:val="center"/>
        <w:rPr>
          <w:sz w:val="32"/>
          <w:szCs w:val="32"/>
        </w:rPr>
      </w:pPr>
    </w:p>
    <w:p w:rsidR="009575DE" w:rsidRPr="00FB2447" w:rsidRDefault="009575DE" w:rsidP="00CD7C15">
      <w:pPr>
        <w:shd w:val="clear" w:color="auto" w:fill="FFFFFF"/>
        <w:spacing w:line="470" w:lineRule="exact"/>
        <w:ind w:left="3101" w:right="3077"/>
        <w:jc w:val="center"/>
        <w:rPr>
          <w:b/>
          <w:sz w:val="28"/>
          <w:szCs w:val="28"/>
        </w:rPr>
      </w:pPr>
    </w:p>
    <w:p w:rsidR="00F55712" w:rsidRPr="00FB2447" w:rsidRDefault="00C86015" w:rsidP="00F55712">
      <w:pPr>
        <w:shd w:val="clear" w:color="auto" w:fill="FFFFFF"/>
        <w:spacing w:line="470" w:lineRule="exact"/>
        <w:ind w:right="3077"/>
        <w:rPr>
          <w:b/>
          <w:bCs/>
          <w:noProof/>
          <w:spacing w:val="-6"/>
          <w:u w:val="single"/>
        </w:rPr>
      </w:pPr>
      <w:r w:rsidRPr="00FB2447">
        <w:rPr>
          <w:b/>
          <w:bCs/>
          <w:noProof/>
          <w:spacing w:val="-6"/>
          <w:u w:val="single"/>
        </w:rPr>
        <w:t>IPP</w:t>
      </w:r>
      <w:r w:rsidR="00F5620D" w:rsidRPr="00FB2447">
        <w:rPr>
          <w:b/>
          <w:bCs/>
          <w:noProof/>
          <w:spacing w:val="-6"/>
          <w:u w:val="single"/>
        </w:rPr>
        <w:t>.</w:t>
      </w:r>
      <w:r w:rsidR="00E11D6F" w:rsidRPr="00FB2447">
        <w:rPr>
          <w:b/>
          <w:bCs/>
          <w:noProof/>
          <w:spacing w:val="-6"/>
          <w:u w:val="single"/>
        </w:rPr>
        <w:t>271.</w:t>
      </w:r>
      <w:r w:rsidR="0076093A">
        <w:rPr>
          <w:b/>
          <w:bCs/>
          <w:noProof/>
          <w:spacing w:val="-6"/>
          <w:u w:val="single"/>
        </w:rPr>
        <w:t>23.</w:t>
      </w:r>
      <w:r w:rsidR="00B46225" w:rsidRPr="00FB2447">
        <w:rPr>
          <w:b/>
          <w:bCs/>
          <w:noProof/>
          <w:spacing w:val="-6"/>
          <w:u w:val="single"/>
        </w:rPr>
        <w:t>2020</w:t>
      </w:r>
    </w:p>
    <w:p w:rsidR="00067E70" w:rsidRPr="00FB2447" w:rsidRDefault="00067E70" w:rsidP="00F55712">
      <w:pPr>
        <w:shd w:val="clear" w:color="auto" w:fill="FFFFFF"/>
        <w:spacing w:line="470" w:lineRule="exact"/>
        <w:ind w:right="3077"/>
        <w:rPr>
          <w:bCs/>
          <w:noProof/>
          <w:spacing w:val="-6"/>
        </w:rPr>
      </w:pPr>
    </w:p>
    <w:p w:rsidR="00966A35" w:rsidRPr="00FB2447" w:rsidRDefault="00966A35" w:rsidP="00966A35">
      <w:pPr>
        <w:shd w:val="clear" w:color="auto" w:fill="FFFFFF"/>
        <w:spacing w:before="715"/>
        <w:ind w:left="461"/>
        <w:rPr>
          <w:sz w:val="20"/>
          <w:szCs w:val="20"/>
        </w:rPr>
      </w:pPr>
      <w:r w:rsidRPr="00FB2447">
        <w:rPr>
          <w:b/>
          <w:bCs/>
          <w:spacing w:val="-5"/>
          <w:sz w:val="32"/>
          <w:szCs w:val="32"/>
        </w:rPr>
        <w:t>SPECYFIKACJA  ISTOTNYCH WARUNKÓW ZAMÓWIENIA</w:t>
      </w:r>
    </w:p>
    <w:p w:rsidR="00966A35" w:rsidRPr="00FB2447" w:rsidRDefault="00966A35" w:rsidP="00966A35">
      <w:pPr>
        <w:shd w:val="clear" w:color="auto" w:fill="FFFFFF"/>
        <w:ind w:left="24"/>
        <w:jc w:val="center"/>
        <w:rPr>
          <w:b/>
          <w:bCs/>
          <w:spacing w:val="-5"/>
          <w:sz w:val="32"/>
          <w:szCs w:val="32"/>
        </w:rPr>
      </w:pPr>
      <w:r w:rsidRPr="00FB2447">
        <w:rPr>
          <w:b/>
          <w:bCs/>
          <w:spacing w:val="-5"/>
          <w:sz w:val="32"/>
          <w:szCs w:val="32"/>
        </w:rPr>
        <w:t>(SIWZ)</w:t>
      </w:r>
    </w:p>
    <w:p w:rsidR="00966A35" w:rsidRPr="00FB2447" w:rsidRDefault="00966A35" w:rsidP="00966A35">
      <w:pPr>
        <w:shd w:val="clear" w:color="auto" w:fill="FFFFFF"/>
        <w:ind w:left="24"/>
        <w:jc w:val="center"/>
        <w:rPr>
          <w:b/>
          <w:bCs/>
          <w:spacing w:val="-5"/>
          <w:sz w:val="32"/>
          <w:szCs w:val="32"/>
        </w:rPr>
      </w:pPr>
    </w:p>
    <w:p w:rsidR="00966A35" w:rsidRPr="00FB2447" w:rsidRDefault="00966A35" w:rsidP="00783C72">
      <w:pPr>
        <w:shd w:val="clear" w:color="auto" w:fill="FFFFFF"/>
        <w:ind w:left="24"/>
        <w:jc w:val="center"/>
      </w:pPr>
      <w:r w:rsidRPr="00FB2447">
        <w:t xml:space="preserve">Postępowanie o udzielenie zamówienia publicznego </w:t>
      </w:r>
      <w:r w:rsidR="00F5620D" w:rsidRPr="00FB2447">
        <w:t xml:space="preserve">dla </w:t>
      </w:r>
      <w:r w:rsidR="00DF58C0" w:rsidRPr="00FB2447">
        <w:t xml:space="preserve">usługi </w:t>
      </w:r>
      <w:r w:rsidR="00091AA4" w:rsidRPr="00FB2447">
        <w:t>o wartości powyżej</w:t>
      </w:r>
      <w:r w:rsidR="00CC5CC3" w:rsidRPr="00FB2447">
        <w:t xml:space="preserve"> 221</w:t>
      </w:r>
      <w:r w:rsidR="00DF58C0" w:rsidRPr="00FB2447">
        <w:t xml:space="preserve"> 000 euro, prowadzone </w:t>
      </w:r>
      <w:r w:rsidRPr="00FB2447">
        <w:t xml:space="preserve">na podstawie art. 39 ustawy z dnia </w:t>
      </w:r>
      <w:smartTag w:uri="urn:schemas-microsoft-com:office:smarttags" w:element="date">
        <w:smartTagPr>
          <w:attr w:name="ls" w:val="trans"/>
          <w:attr w:name="Month" w:val="1"/>
          <w:attr w:name="Day" w:val="29"/>
          <w:attr w:name="Year" w:val="2004"/>
        </w:smartTagPr>
        <w:r w:rsidRPr="00FB2447">
          <w:t>29 stycznia 2004 r.</w:t>
        </w:r>
      </w:smartTag>
      <w:r w:rsidRPr="00FB2447">
        <w:t xml:space="preserve"> – Prawo zamówień</w:t>
      </w:r>
      <w:r w:rsidR="00281117" w:rsidRPr="00FB2447">
        <w:t xml:space="preserve"> </w:t>
      </w:r>
      <w:r w:rsidR="00B61086" w:rsidRPr="00FB2447">
        <w:t>publicznych</w:t>
      </w:r>
      <w:r w:rsidR="00304B54">
        <w:t xml:space="preserve"> </w:t>
      </w:r>
      <w:r w:rsidR="00C677C6" w:rsidRPr="00FB2447">
        <w:t>(</w:t>
      </w:r>
      <w:r w:rsidR="006209F2" w:rsidRPr="00FB2447">
        <w:t>Dz. U. z 2019, poz. 1843</w:t>
      </w:r>
      <w:r w:rsidR="007F782F" w:rsidRPr="00FB2447">
        <w:t xml:space="preserve"> z późn. zm.</w:t>
      </w:r>
      <w:r w:rsidRPr="00FB2447">
        <w:t xml:space="preserve">) </w:t>
      </w:r>
    </w:p>
    <w:p w:rsidR="00966A35" w:rsidRPr="00FB2447" w:rsidRDefault="00067E70" w:rsidP="00966A35">
      <w:pPr>
        <w:shd w:val="clear" w:color="auto" w:fill="FFFFFF"/>
        <w:spacing w:before="226"/>
        <w:ind w:left="24"/>
        <w:jc w:val="center"/>
      </w:pPr>
      <w:r w:rsidRPr="00FB2447">
        <w:t>pod nazwą</w:t>
      </w:r>
      <w:r w:rsidR="00F5620D" w:rsidRPr="00FB2447">
        <w:t>:</w:t>
      </w:r>
    </w:p>
    <w:p w:rsidR="00067E70" w:rsidRPr="00FB2447" w:rsidRDefault="00067E70" w:rsidP="00966A35">
      <w:pPr>
        <w:shd w:val="clear" w:color="auto" w:fill="FFFFFF"/>
        <w:spacing w:before="226"/>
        <w:ind w:left="24"/>
        <w:jc w:val="center"/>
      </w:pPr>
    </w:p>
    <w:p w:rsidR="00304B54" w:rsidRPr="00304B54" w:rsidRDefault="00304B54" w:rsidP="00304B54">
      <w:pPr>
        <w:jc w:val="both"/>
        <w:rPr>
          <w:b/>
          <w:i/>
          <w:sz w:val="28"/>
          <w:szCs w:val="28"/>
        </w:rPr>
      </w:pPr>
      <w:r w:rsidRPr="00304B54">
        <w:rPr>
          <w:b/>
          <w:i/>
          <w:iCs/>
          <w:sz w:val="28"/>
          <w:szCs w:val="28"/>
        </w:rPr>
        <w:t xml:space="preserve">Odbiór i zagospodarowanie odpadów komunalnych z nieruchomości zamieszkałych z terenu </w:t>
      </w:r>
      <w:proofErr w:type="spellStart"/>
      <w:r w:rsidRPr="00304B54">
        <w:rPr>
          <w:b/>
          <w:i/>
          <w:iCs/>
          <w:sz w:val="28"/>
          <w:szCs w:val="28"/>
        </w:rPr>
        <w:t>gminy</w:t>
      </w:r>
      <w:proofErr w:type="spellEnd"/>
      <w:r w:rsidRPr="00304B54">
        <w:rPr>
          <w:b/>
          <w:i/>
          <w:iCs/>
          <w:sz w:val="28"/>
          <w:szCs w:val="28"/>
        </w:rPr>
        <w:t xml:space="preserve"> Konopnica</w:t>
      </w:r>
      <w:r w:rsidRPr="00304B54">
        <w:rPr>
          <w:b/>
          <w:iCs/>
          <w:sz w:val="28"/>
          <w:szCs w:val="28"/>
        </w:rPr>
        <w:t xml:space="preserve">  </w:t>
      </w:r>
    </w:p>
    <w:p w:rsidR="00966A35" w:rsidRPr="00FB2447" w:rsidRDefault="00DF58C0" w:rsidP="00966A35">
      <w:pPr>
        <w:shd w:val="clear" w:color="auto" w:fill="FFFFFF"/>
        <w:spacing w:before="365"/>
        <w:ind w:left="6893"/>
        <w:rPr>
          <w:spacing w:val="-5"/>
        </w:rPr>
      </w:pPr>
      <w:r w:rsidRPr="00FB2447">
        <w:rPr>
          <w:spacing w:val="-5"/>
        </w:rPr>
        <w:br/>
      </w:r>
    </w:p>
    <w:p w:rsidR="00966A35" w:rsidRPr="00FB2447" w:rsidRDefault="00966A35" w:rsidP="00966A35">
      <w:pPr>
        <w:shd w:val="clear" w:color="auto" w:fill="FFFFFF"/>
        <w:spacing w:before="365"/>
        <w:ind w:left="6893"/>
        <w:rPr>
          <w:spacing w:val="-5"/>
        </w:rPr>
      </w:pPr>
    </w:p>
    <w:p w:rsidR="00966A35" w:rsidRPr="00FB2447" w:rsidRDefault="00966A35" w:rsidP="00966A35">
      <w:pPr>
        <w:shd w:val="clear" w:color="auto" w:fill="FFFFFF"/>
        <w:spacing w:before="365"/>
        <w:ind w:left="6893"/>
        <w:rPr>
          <w:spacing w:val="-5"/>
        </w:rPr>
      </w:pPr>
    </w:p>
    <w:p w:rsidR="00966A35" w:rsidRPr="00FB2447" w:rsidRDefault="00966A35" w:rsidP="00F55712">
      <w:pPr>
        <w:shd w:val="clear" w:color="auto" w:fill="FFFFFF"/>
        <w:spacing w:before="365"/>
        <w:rPr>
          <w:spacing w:val="-5"/>
        </w:rPr>
      </w:pPr>
      <w:r w:rsidRPr="00FB2447">
        <w:rPr>
          <w:spacing w:val="-5"/>
        </w:rPr>
        <w:t>Zatwierdzam</w:t>
      </w:r>
    </w:p>
    <w:p w:rsidR="005038F2" w:rsidRPr="00FB2447" w:rsidRDefault="005038F2" w:rsidP="00F55712">
      <w:pPr>
        <w:shd w:val="clear" w:color="auto" w:fill="FFFFFF"/>
        <w:spacing w:before="365"/>
        <w:rPr>
          <w:spacing w:val="-5"/>
        </w:rPr>
      </w:pPr>
    </w:p>
    <w:p w:rsidR="005038F2" w:rsidRPr="00FB2447" w:rsidRDefault="005038F2" w:rsidP="00F55712">
      <w:pPr>
        <w:shd w:val="clear" w:color="auto" w:fill="FFFFFF"/>
        <w:spacing w:before="365"/>
        <w:rPr>
          <w:spacing w:val="-5"/>
        </w:rPr>
      </w:pPr>
    </w:p>
    <w:p w:rsidR="00966A35" w:rsidRPr="00FB2447" w:rsidRDefault="00C86015" w:rsidP="003F6A14">
      <w:pPr>
        <w:shd w:val="clear" w:color="auto" w:fill="FFFFFF"/>
        <w:spacing w:before="1070"/>
        <w:ind w:left="19"/>
        <w:rPr>
          <w:sz w:val="22"/>
          <w:szCs w:val="22"/>
        </w:rPr>
        <w:sectPr w:rsidR="00966A35" w:rsidRPr="00FB2447" w:rsidSect="004C7075">
          <w:footerReference w:type="default" r:id="rId8"/>
          <w:pgSz w:w="11909" w:h="16834" w:code="9"/>
          <w:pgMar w:top="1344" w:right="1167" w:bottom="360" w:left="1383" w:header="708" w:footer="708" w:gutter="0"/>
          <w:cols w:space="708"/>
          <w:docGrid w:linePitch="326"/>
        </w:sectPr>
      </w:pPr>
      <w:r w:rsidRPr="00FB2447">
        <w:rPr>
          <w:bCs/>
          <w:noProof/>
          <w:spacing w:val="-5"/>
          <w:sz w:val="22"/>
          <w:szCs w:val="22"/>
        </w:rPr>
        <w:t>Kozubszczyzna</w:t>
      </w:r>
      <w:r w:rsidR="009649F9" w:rsidRPr="00FB2447">
        <w:rPr>
          <w:bCs/>
          <w:noProof/>
          <w:spacing w:val="-5"/>
          <w:sz w:val="22"/>
          <w:szCs w:val="22"/>
        </w:rPr>
        <w:t>,</w:t>
      </w:r>
      <w:r w:rsidRPr="00FB2447">
        <w:rPr>
          <w:bCs/>
          <w:noProof/>
          <w:spacing w:val="-5"/>
          <w:sz w:val="22"/>
          <w:szCs w:val="22"/>
        </w:rPr>
        <w:t xml:space="preserve"> </w:t>
      </w:r>
      <w:r w:rsidR="00B35B30">
        <w:rPr>
          <w:bCs/>
          <w:noProof/>
          <w:spacing w:val="-5"/>
          <w:sz w:val="22"/>
          <w:szCs w:val="22"/>
        </w:rPr>
        <w:t>listopad</w:t>
      </w:r>
      <w:r w:rsidRPr="00FB2447">
        <w:rPr>
          <w:bCs/>
          <w:noProof/>
          <w:spacing w:val="-5"/>
          <w:sz w:val="22"/>
          <w:szCs w:val="22"/>
        </w:rPr>
        <w:t xml:space="preserve"> </w:t>
      </w:r>
      <w:r w:rsidR="00B46225" w:rsidRPr="00FB2447">
        <w:rPr>
          <w:bCs/>
          <w:spacing w:val="-5"/>
          <w:sz w:val="22"/>
          <w:szCs w:val="22"/>
        </w:rPr>
        <w:t xml:space="preserve"> 2020</w:t>
      </w:r>
      <w:r w:rsidR="00E11D6F" w:rsidRPr="00FB2447">
        <w:rPr>
          <w:bCs/>
          <w:spacing w:val="-5"/>
          <w:sz w:val="22"/>
          <w:szCs w:val="22"/>
        </w:rPr>
        <w:t xml:space="preserve"> </w:t>
      </w:r>
      <w:r w:rsidR="00B46225" w:rsidRPr="00FB2447">
        <w:rPr>
          <w:bCs/>
          <w:spacing w:val="-5"/>
          <w:sz w:val="22"/>
          <w:szCs w:val="22"/>
        </w:rPr>
        <w:t>r.</w:t>
      </w:r>
      <w:r w:rsidR="00091AA4" w:rsidRPr="00FB2447">
        <w:rPr>
          <w:bCs/>
          <w:spacing w:val="-5"/>
          <w:sz w:val="22"/>
          <w:szCs w:val="22"/>
        </w:rPr>
        <w:t xml:space="preserve"> </w:t>
      </w:r>
    </w:p>
    <w:p w:rsidR="001E02A9" w:rsidRPr="00FB2447" w:rsidRDefault="001E02A9" w:rsidP="00ED61B3">
      <w:pPr>
        <w:pStyle w:val="Bezodstpw1"/>
        <w:numPr>
          <w:ilvl w:val="0"/>
          <w:numId w:val="1"/>
        </w:numPr>
        <w:jc w:val="both"/>
        <w:rPr>
          <w:b/>
          <w:u w:val="single"/>
        </w:rPr>
      </w:pPr>
      <w:bookmarkStart w:id="9" w:name="_Toc137362241"/>
      <w:bookmarkStart w:id="10" w:name="_Toc137817830"/>
      <w:bookmarkStart w:id="11" w:name="_Toc137818721"/>
      <w:bookmarkStart w:id="12" w:name="_Toc137830821"/>
      <w:bookmarkStart w:id="13" w:name="_Toc137831160"/>
      <w:bookmarkStart w:id="14" w:name="_Toc137831839"/>
      <w:bookmarkStart w:id="15" w:name="_Toc137865964"/>
      <w:bookmarkStart w:id="16" w:name="_Toc137868963"/>
      <w:bookmarkStart w:id="17" w:name="_Toc137870004"/>
      <w:bookmarkEnd w:id="0"/>
      <w:bookmarkEnd w:id="1"/>
      <w:bookmarkEnd w:id="2"/>
      <w:bookmarkEnd w:id="3"/>
      <w:bookmarkEnd w:id="4"/>
      <w:bookmarkEnd w:id="5"/>
      <w:bookmarkEnd w:id="6"/>
      <w:bookmarkEnd w:id="7"/>
      <w:bookmarkEnd w:id="8"/>
      <w:r w:rsidRPr="00FB2447">
        <w:rPr>
          <w:b/>
          <w:u w:val="single"/>
        </w:rPr>
        <w:lastRenderedPageBreak/>
        <w:t>NAZWA  I  ADRES  ZAMAWIAJĄCEGO</w:t>
      </w:r>
    </w:p>
    <w:p w:rsidR="00C86015" w:rsidRPr="00FB2447" w:rsidRDefault="00C86015" w:rsidP="00FB2447">
      <w:pPr>
        <w:pStyle w:val="Bezodstpw1"/>
        <w:spacing w:before="120" w:after="120" w:line="360" w:lineRule="auto"/>
        <w:jc w:val="both"/>
        <w:rPr>
          <w:color w:val="0D0D0D"/>
        </w:rPr>
      </w:pPr>
      <w:r w:rsidRPr="00FB2447">
        <w:rPr>
          <w:color w:val="0D0D0D"/>
        </w:rPr>
        <w:t>Zamawiający: Gmina Konopnica</w:t>
      </w:r>
    </w:p>
    <w:p w:rsidR="00C86015" w:rsidRPr="00FB2447" w:rsidRDefault="00C86015" w:rsidP="00C86015">
      <w:pPr>
        <w:spacing w:before="120" w:after="120"/>
        <w:jc w:val="both"/>
        <w:rPr>
          <w:color w:val="0D0D0D"/>
        </w:rPr>
      </w:pPr>
      <w:r w:rsidRPr="00FB2447">
        <w:rPr>
          <w:color w:val="0D0D0D"/>
        </w:rPr>
        <w:t xml:space="preserve">Adres zamawiającego: Kozubszczyzna 127a,21-030 Motycz                                 </w:t>
      </w:r>
    </w:p>
    <w:p w:rsidR="00C86015" w:rsidRPr="00FB2447" w:rsidRDefault="00FB185B" w:rsidP="00C86015">
      <w:pPr>
        <w:spacing w:before="120" w:after="120"/>
        <w:jc w:val="both"/>
        <w:rPr>
          <w:b/>
          <w:color w:val="0D0D0D"/>
          <w:u w:val="single"/>
          <w:lang w:val="en-US"/>
        </w:rPr>
      </w:pPr>
      <w:hyperlink r:id="rId9" w:history="1">
        <w:r w:rsidR="00C86015" w:rsidRPr="00FB2447">
          <w:rPr>
            <w:rStyle w:val="Hipercze"/>
            <w:b/>
            <w:bCs/>
            <w:lang w:val="en-US"/>
          </w:rPr>
          <w:t>www.konopnica.eu</w:t>
        </w:r>
      </w:hyperlink>
      <w:r w:rsidR="00C86015" w:rsidRPr="00FB2447">
        <w:rPr>
          <w:color w:val="0D0D0D"/>
          <w:lang w:val="en-US"/>
        </w:rPr>
        <w:t xml:space="preserve">               e-mail: </w:t>
      </w:r>
      <w:hyperlink r:id="rId10" w:history="1">
        <w:r w:rsidR="00C86015" w:rsidRPr="00FB2447">
          <w:rPr>
            <w:rStyle w:val="Hipercze"/>
            <w:b/>
            <w:lang w:val="en-US"/>
          </w:rPr>
          <w:t>sekretariat@konopnica.eu</w:t>
        </w:r>
      </w:hyperlink>
    </w:p>
    <w:p w:rsidR="00C86015" w:rsidRPr="00FB2447" w:rsidRDefault="00C86015" w:rsidP="00C86015">
      <w:pPr>
        <w:spacing w:before="120" w:after="120"/>
        <w:jc w:val="both"/>
        <w:rPr>
          <w:color w:val="0D0D0D"/>
        </w:rPr>
      </w:pPr>
      <w:r w:rsidRPr="00FB2447">
        <w:rPr>
          <w:color w:val="0D0D0D"/>
        </w:rPr>
        <w:t xml:space="preserve">Telefon   081 5031081 ,   </w:t>
      </w:r>
      <w:proofErr w:type="spellStart"/>
      <w:r w:rsidRPr="00FB2447">
        <w:rPr>
          <w:color w:val="0D0D0D"/>
        </w:rPr>
        <w:t>fax</w:t>
      </w:r>
      <w:proofErr w:type="spellEnd"/>
      <w:r w:rsidRPr="00FB2447">
        <w:rPr>
          <w:color w:val="0D0D0D"/>
        </w:rPr>
        <w:t xml:space="preserve"> 081 5031082</w:t>
      </w:r>
    </w:p>
    <w:p w:rsidR="00C86015" w:rsidRPr="00FB2447" w:rsidRDefault="00C86015" w:rsidP="00C86015">
      <w:pPr>
        <w:spacing w:before="120" w:after="120"/>
        <w:jc w:val="both"/>
        <w:rPr>
          <w:color w:val="0D0D0D"/>
        </w:rPr>
      </w:pPr>
      <w:r w:rsidRPr="00FB2447">
        <w:rPr>
          <w:color w:val="0D0D0D"/>
        </w:rPr>
        <w:t xml:space="preserve">Godziny urzędowania:  poniedziałek, środa czwartek, godz. </w:t>
      </w:r>
      <w:smartTag w:uri="urn:schemas-microsoft-com:office:smarttags" w:element="time">
        <w:smartTagPr>
          <w:attr w:name="Hour" w:val="7"/>
          <w:attr w:name="Minute" w:val="30"/>
        </w:smartTagPr>
        <w:r w:rsidRPr="00FB2447">
          <w:rPr>
            <w:color w:val="0D0D0D"/>
          </w:rPr>
          <w:t>7.30</w:t>
        </w:r>
      </w:smartTag>
      <w:r w:rsidRPr="00FB2447">
        <w:rPr>
          <w:color w:val="0D0D0D"/>
        </w:rPr>
        <w:t xml:space="preserve"> do </w:t>
      </w:r>
      <w:smartTag w:uri="urn:schemas-microsoft-com:office:smarttags" w:element="time">
        <w:smartTagPr>
          <w:attr w:name="Hour" w:val="15"/>
          <w:attr w:name="Minute" w:val="30"/>
        </w:smartTagPr>
        <w:smartTag w:uri="urn:schemas-microsoft-com:office:smarttags" w:element="time">
          <w:smartTagPr>
            <w:attr w:name="Minute" w:val="30"/>
            <w:attr w:name="Hour" w:val="15"/>
          </w:smartTagPr>
          <w:r w:rsidRPr="00FB2447">
            <w:rPr>
              <w:color w:val="0D0D0D"/>
            </w:rPr>
            <w:t>15.30</w:t>
          </w:r>
        </w:smartTag>
      </w:smartTag>
    </w:p>
    <w:p w:rsidR="00C86015" w:rsidRPr="00FB2447" w:rsidRDefault="00C86015" w:rsidP="00C86015">
      <w:pPr>
        <w:spacing w:before="120" w:after="120"/>
        <w:jc w:val="both"/>
        <w:rPr>
          <w:color w:val="0D0D0D"/>
        </w:rPr>
      </w:pPr>
      <w:r w:rsidRPr="00FB2447">
        <w:rPr>
          <w:color w:val="0D0D0D"/>
        </w:rPr>
        <w:t xml:space="preserve">wtorek , godz. </w:t>
      </w:r>
      <w:smartTag w:uri="urn:schemas-microsoft-com:office:smarttags" w:element="time">
        <w:smartTagPr>
          <w:attr w:name="Hour" w:val="7"/>
          <w:attr w:name="Minute" w:val="30"/>
        </w:smartTagPr>
        <w:r w:rsidRPr="00FB2447">
          <w:rPr>
            <w:color w:val="0D0D0D"/>
          </w:rPr>
          <w:t>7.30</w:t>
        </w:r>
      </w:smartTag>
      <w:r w:rsidRPr="00FB2447">
        <w:rPr>
          <w:color w:val="0D0D0D"/>
        </w:rPr>
        <w:t xml:space="preserve"> do </w:t>
      </w:r>
      <w:smartTag w:uri="urn:schemas-microsoft-com:office:smarttags" w:element="time">
        <w:smartTagPr>
          <w:attr w:name="Hour" w:val="16"/>
          <w:attr w:name="Minute" w:val="00"/>
        </w:smartTagPr>
        <w:r w:rsidRPr="00FB2447">
          <w:rPr>
            <w:color w:val="0D0D0D"/>
          </w:rPr>
          <w:t>16.00,</w:t>
        </w:r>
      </w:smartTag>
      <w:r w:rsidRPr="00FB2447">
        <w:rPr>
          <w:color w:val="0D0D0D"/>
        </w:rPr>
        <w:t xml:space="preserve"> piątek godz. </w:t>
      </w:r>
      <w:smartTag w:uri="urn:schemas-microsoft-com:office:smarttags" w:element="time">
        <w:smartTagPr>
          <w:attr w:name="Hour" w:val="7"/>
          <w:attr w:name="Minute" w:val="30"/>
        </w:smartTagPr>
        <w:r w:rsidRPr="00FB2447">
          <w:rPr>
            <w:color w:val="0D0D0D"/>
          </w:rPr>
          <w:t>7.30</w:t>
        </w:r>
      </w:smartTag>
      <w:r w:rsidRPr="00FB2447">
        <w:rPr>
          <w:color w:val="0D0D0D"/>
        </w:rPr>
        <w:t xml:space="preserve"> do </w:t>
      </w:r>
      <w:smartTag w:uri="urn:schemas-microsoft-com:office:smarttags" w:element="time">
        <w:smartTagPr>
          <w:attr w:name="Hour" w:val="15"/>
          <w:attr w:name="Minute" w:val="00"/>
        </w:smartTagPr>
        <w:smartTag w:uri="urn:schemas-microsoft-com:office:smarttags" w:element="time">
          <w:smartTagPr>
            <w:attr w:name="Minute" w:val="00"/>
            <w:attr w:name="Hour" w:val="15"/>
          </w:smartTagPr>
          <w:r w:rsidRPr="00FB2447">
            <w:rPr>
              <w:color w:val="0D0D0D"/>
            </w:rPr>
            <w:t>15.00</w:t>
          </w:r>
        </w:smartTag>
      </w:smartTag>
    </w:p>
    <w:p w:rsidR="00E328A3" w:rsidRPr="00FB2447" w:rsidRDefault="00E328A3" w:rsidP="00E328A3">
      <w:pPr>
        <w:widowControl w:val="0"/>
        <w:spacing w:line="276" w:lineRule="auto"/>
        <w:jc w:val="both"/>
        <w:outlineLvl w:val="3"/>
        <w:rPr>
          <w:bCs/>
        </w:rPr>
      </w:pPr>
      <w:r w:rsidRPr="00FB2447">
        <w:rPr>
          <w:bCs/>
        </w:rPr>
        <w:t xml:space="preserve">Elektroniczna Skrzynka Podawcza: </w:t>
      </w:r>
      <w:r w:rsidR="00311B90" w:rsidRPr="00FB2447">
        <w:t>/</w:t>
      </w:r>
      <w:proofErr w:type="spellStart"/>
      <w:r w:rsidR="00311B90" w:rsidRPr="00FB2447">
        <w:t>UG</w:t>
      </w:r>
      <w:r w:rsidR="00C86015" w:rsidRPr="00FB2447">
        <w:t>Konopnica</w:t>
      </w:r>
      <w:proofErr w:type="spellEnd"/>
      <w:r w:rsidR="00311B90" w:rsidRPr="00FB2447">
        <w:t>/</w:t>
      </w:r>
      <w:proofErr w:type="spellStart"/>
      <w:r w:rsidR="00C01AB5" w:rsidRPr="00FB2447">
        <w:t>S</w:t>
      </w:r>
      <w:r w:rsidR="00311B90" w:rsidRPr="00FB2447">
        <w:t>krytka</w:t>
      </w:r>
      <w:r w:rsidR="00C01AB5" w:rsidRPr="00FB2447">
        <w:t>ESP</w:t>
      </w:r>
      <w:proofErr w:type="spellEnd"/>
      <w:r w:rsidR="00311B90" w:rsidRPr="00FB2447">
        <w:t xml:space="preserve"> </w:t>
      </w:r>
      <w:hyperlink r:id="rId11" w:history="1"/>
      <w:r w:rsidRPr="00FB2447">
        <w:rPr>
          <w:bCs/>
        </w:rPr>
        <w:t xml:space="preserve">znajdująca się na platformie </w:t>
      </w:r>
      <w:proofErr w:type="spellStart"/>
      <w:r w:rsidRPr="00FB2447">
        <w:rPr>
          <w:bCs/>
        </w:rPr>
        <w:t>ePUAP</w:t>
      </w:r>
      <w:proofErr w:type="spellEnd"/>
      <w:r w:rsidRPr="00FB2447">
        <w:rPr>
          <w:bCs/>
        </w:rPr>
        <w:t xml:space="preserve"> pod adresem </w:t>
      </w:r>
      <w:r w:rsidRPr="00FB2447">
        <w:rPr>
          <w:bCs/>
          <w:color w:val="0070C0"/>
          <w:u w:val="single"/>
        </w:rPr>
        <w:t>https://epuap.gov.pl/wps/portal</w:t>
      </w:r>
    </w:p>
    <w:p w:rsidR="001E02A9" w:rsidRPr="00FB2447" w:rsidRDefault="001E02A9" w:rsidP="001E02A9">
      <w:pPr>
        <w:pStyle w:val="Bezodstpw1"/>
        <w:jc w:val="both"/>
      </w:pPr>
      <w:r w:rsidRPr="00FB2447">
        <w:tab/>
      </w:r>
    </w:p>
    <w:p w:rsidR="001E02A9" w:rsidRPr="00FB2447" w:rsidRDefault="001E02A9" w:rsidP="00ED61B3">
      <w:pPr>
        <w:pStyle w:val="Bezodstpw1"/>
        <w:numPr>
          <w:ilvl w:val="0"/>
          <w:numId w:val="1"/>
        </w:numPr>
        <w:jc w:val="both"/>
        <w:rPr>
          <w:b/>
          <w:u w:val="single"/>
        </w:rPr>
      </w:pPr>
      <w:r w:rsidRPr="00FB2447">
        <w:rPr>
          <w:b/>
          <w:u w:val="single"/>
        </w:rPr>
        <w:t>TRYB UDZIELENIA ZAMÓWIENIA</w:t>
      </w:r>
    </w:p>
    <w:p w:rsidR="001E02A9" w:rsidRPr="00FB2447" w:rsidRDefault="001E02A9" w:rsidP="001E02A9">
      <w:pPr>
        <w:pStyle w:val="Bezodstpw1"/>
        <w:jc w:val="both"/>
      </w:pPr>
    </w:p>
    <w:p w:rsidR="000478C5" w:rsidRPr="00FB2447" w:rsidRDefault="000478C5" w:rsidP="00D85EEB">
      <w:pPr>
        <w:pStyle w:val="Akapitzlist"/>
        <w:numPr>
          <w:ilvl w:val="0"/>
          <w:numId w:val="20"/>
        </w:numPr>
        <w:shd w:val="clear" w:color="auto" w:fill="FFFFFF"/>
        <w:ind w:left="426"/>
        <w:jc w:val="both"/>
      </w:pPr>
      <w:r w:rsidRPr="00FB2447">
        <w:t>Podstawa prawna opracowania Specyfikacj</w:t>
      </w:r>
      <w:r w:rsidR="00C32AA1" w:rsidRPr="00FB2447">
        <w:t>i Istotnych Warunków Zamówienia (SIWZ):</w:t>
      </w:r>
    </w:p>
    <w:p w:rsidR="000478C5" w:rsidRPr="00FB2447" w:rsidRDefault="000478C5" w:rsidP="00D85EEB">
      <w:pPr>
        <w:pStyle w:val="Akapitzlist"/>
        <w:numPr>
          <w:ilvl w:val="0"/>
          <w:numId w:val="19"/>
        </w:numPr>
        <w:shd w:val="clear" w:color="auto" w:fill="FFFFFF"/>
        <w:ind w:left="709"/>
        <w:jc w:val="both"/>
      </w:pPr>
      <w:r w:rsidRPr="00FB2447">
        <w:t xml:space="preserve">Ustawa z dnia </w:t>
      </w:r>
      <w:smartTag w:uri="urn:schemas-microsoft-com:office:smarttags" w:element="date">
        <w:smartTagPr>
          <w:attr w:name="ls" w:val="trans"/>
          <w:attr w:name="Month" w:val="1"/>
          <w:attr w:name="Day" w:val="29"/>
          <w:attr w:name="Year" w:val="2004"/>
        </w:smartTagPr>
        <w:r w:rsidRPr="00FB2447">
          <w:t>29 stycznia 2004 r.</w:t>
        </w:r>
      </w:smartTag>
      <w:r w:rsidRPr="00FB2447">
        <w:t xml:space="preserve"> Prawo Zamówień Publicznych (</w:t>
      </w:r>
      <w:proofErr w:type="spellStart"/>
      <w:r w:rsidRPr="00FB2447">
        <w:t>Dz.U</w:t>
      </w:r>
      <w:proofErr w:type="spellEnd"/>
      <w:r w:rsidRPr="00FB2447">
        <w:t xml:space="preserve">. z 2019 r., poz. 1843 </w:t>
      </w:r>
      <w:proofErr w:type="spellStart"/>
      <w:r w:rsidRPr="00FB2447">
        <w:t>t.j</w:t>
      </w:r>
      <w:proofErr w:type="spellEnd"/>
      <w:r w:rsidRPr="00FB2447">
        <w:t xml:space="preserve">.) </w:t>
      </w:r>
    </w:p>
    <w:p w:rsidR="00277D78" w:rsidRPr="00D37D67" w:rsidRDefault="00277D78" w:rsidP="00D85EEB">
      <w:pPr>
        <w:numPr>
          <w:ilvl w:val="0"/>
          <w:numId w:val="19"/>
        </w:numPr>
        <w:ind w:left="709"/>
        <w:jc w:val="both"/>
      </w:pPr>
      <w:r w:rsidRPr="00D37D67">
        <w:t xml:space="preserve">Rozporządzenie </w:t>
      </w:r>
      <w:r>
        <w:t>Ministra Rozwoju</w:t>
      </w:r>
      <w:r w:rsidRPr="00D37D67">
        <w:t xml:space="preserve"> z dnia </w:t>
      </w:r>
      <w:smartTag w:uri="urn:schemas-microsoft-com:office:smarttags" w:element="date">
        <w:smartTagPr>
          <w:attr w:name="ls" w:val="trans"/>
          <w:attr w:name="Month" w:val="7"/>
          <w:attr w:name="Day" w:val="26"/>
          <w:attr w:name="Year" w:val="2016"/>
        </w:smartTagPr>
        <w:r w:rsidRPr="00D37D67">
          <w:t>26 lipca 2016 r.</w:t>
        </w:r>
      </w:smartTag>
      <w:r w:rsidRPr="00D37D67">
        <w:t xml:space="preserve"> w sprawie rodzajów dokumentów, jakich może żądać zamawiający od wykonawcy w postępowaniu o udzielenia zamówienia (Dz. U. z 20</w:t>
      </w:r>
      <w:r>
        <w:t>20</w:t>
      </w:r>
      <w:r w:rsidRPr="00D37D67">
        <w:t xml:space="preserve"> r. , poz. 1</w:t>
      </w:r>
      <w:r>
        <w:t>282</w:t>
      </w:r>
      <w:r w:rsidRPr="00D37D67">
        <w:t>).</w:t>
      </w:r>
    </w:p>
    <w:p w:rsidR="000478C5" w:rsidRPr="00FB2447" w:rsidRDefault="000478C5" w:rsidP="00D85EEB">
      <w:pPr>
        <w:numPr>
          <w:ilvl w:val="0"/>
          <w:numId w:val="19"/>
        </w:numPr>
        <w:ind w:left="709"/>
        <w:jc w:val="both"/>
      </w:pPr>
      <w:r w:rsidRPr="00FB2447">
        <w:t xml:space="preserve">Rozporządzenie Prezesa Rady Ministrów z dnia </w:t>
      </w:r>
      <w:smartTag w:uri="urn:schemas-microsoft-com:office:smarttags" w:element="date">
        <w:smartTagPr>
          <w:attr w:name="ls" w:val="trans"/>
          <w:attr w:name="Month" w:val="12"/>
          <w:attr w:name="Day" w:val="18"/>
          <w:attr w:name="Year" w:val="2019"/>
        </w:smartTagPr>
        <w:r w:rsidRPr="00FB2447">
          <w:t>18 grudnia 2019 r.</w:t>
        </w:r>
      </w:smartTag>
      <w:r w:rsidRPr="00FB2447">
        <w:t xml:space="preserve"> w sprawie średniego kursu złotego w stosunku do euro stanowiącego podstawę przeliczenia wartości zamówień publicznych (Dz. U. z 2019 r.  poz. 2453).</w:t>
      </w:r>
    </w:p>
    <w:p w:rsidR="000478C5" w:rsidRPr="00FB2447" w:rsidRDefault="000478C5" w:rsidP="00D85EEB">
      <w:pPr>
        <w:numPr>
          <w:ilvl w:val="0"/>
          <w:numId w:val="19"/>
        </w:numPr>
        <w:ind w:left="709"/>
        <w:jc w:val="both"/>
      </w:pPr>
      <w:r w:rsidRPr="00FB2447">
        <w:t xml:space="preserve">Rozporządzenie Ministra Rozwoju z dnia </w:t>
      </w:r>
      <w:smartTag w:uri="urn:schemas-microsoft-com:office:smarttags" w:element="date">
        <w:smartTagPr>
          <w:attr w:name="ls" w:val="trans"/>
          <w:attr w:name="Month" w:val="12"/>
          <w:attr w:name="Day" w:val="16"/>
          <w:attr w:name="Year" w:val="2019"/>
        </w:smartTagPr>
        <w:r w:rsidRPr="00FB2447">
          <w:t>16 grudnia 2019 r.</w:t>
        </w:r>
      </w:smartTag>
      <w:r w:rsidRPr="00FB2447">
        <w:t xml:space="preserve"> w sprawie kwot wartości zamówień oraz konkursów od których jest uzależniony obowiązek przekazywania ogłoszeń Urzędowi Publikacji Unii Europejskich (Dz. U. z 2019 r. , poz. 2450)</w:t>
      </w:r>
    </w:p>
    <w:p w:rsidR="000478C5" w:rsidRPr="00FB2447" w:rsidRDefault="00CB0864" w:rsidP="00D85EEB">
      <w:pPr>
        <w:pStyle w:val="Akapitzlist"/>
        <w:numPr>
          <w:ilvl w:val="0"/>
          <w:numId w:val="20"/>
        </w:numPr>
        <w:ind w:left="426"/>
        <w:jc w:val="both"/>
      </w:pPr>
      <w:r w:rsidRPr="00FB2447">
        <w:t xml:space="preserve">Postępowanie o udzielenie niniejszego zamówienia prowadzone jest w trybie przetargu nieograniczonego o wartości szacunkowej przekraczającej kwoty określone w rozporządzeniu Ministra Rozwoju  z dnia </w:t>
      </w:r>
      <w:smartTag w:uri="urn:schemas-microsoft-com:office:smarttags" w:element="date">
        <w:smartTagPr>
          <w:attr w:name="ls" w:val="trans"/>
          <w:attr w:name="Month" w:val="12"/>
          <w:attr w:name="Day" w:val="16"/>
          <w:attr w:name="Year" w:val="2019"/>
        </w:smartTagPr>
        <w:r w:rsidRPr="00FB2447">
          <w:t>16 grudnia 2019 r.</w:t>
        </w:r>
      </w:smartTag>
      <w:r w:rsidRPr="00FB2447">
        <w:t xml:space="preserve"> w sprawie kwot wartości zamówień oraz konkursów, od których jest uzależniony obowiązek przekazywania ogłoszeń Urzędowi Publikacji Unii Europejskiej  (Dz. U. z 2019 r. , poz. 2450) w odniesieniu do dostaw i usług.</w:t>
      </w:r>
    </w:p>
    <w:p w:rsidR="00C32AA1" w:rsidRPr="00FB2447" w:rsidRDefault="00C32AA1" w:rsidP="00D85EEB">
      <w:pPr>
        <w:pStyle w:val="Akapitzlist"/>
        <w:numPr>
          <w:ilvl w:val="0"/>
          <w:numId w:val="20"/>
        </w:numPr>
        <w:ind w:left="426"/>
        <w:jc w:val="both"/>
      </w:pPr>
      <w:r w:rsidRPr="00FB2447">
        <w:t>Użyte w niniejszej SIWZ  (oraz w załącznikach)terminy mają następujące znaczenie</w:t>
      </w:r>
      <w:r w:rsidR="00CE1F56" w:rsidRPr="00FB2447">
        <w:t>:</w:t>
      </w:r>
    </w:p>
    <w:p w:rsidR="00CE1F56" w:rsidRPr="00FB2447" w:rsidRDefault="00CE1F56" w:rsidP="00D85EEB">
      <w:pPr>
        <w:pStyle w:val="Akapitzlist"/>
        <w:numPr>
          <w:ilvl w:val="0"/>
          <w:numId w:val="21"/>
        </w:numPr>
        <w:shd w:val="clear" w:color="auto" w:fill="FFFFFF"/>
        <w:ind w:left="709"/>
        <w:jc w:val="both"/>
      </w:pPr>
      <w:r w:rsidRPr="00FB2447">
        <w:t xml:space="preserve">„ustawa” - Ustawa z dnia </w:t>
      </w:r>
      <w:smartTag w:uri="urn:schemas-microsoft-com:office:smarttags" w:element="date">
        <w:smartTagPr>
          <w:attr w:name="ls" w:val="trans"/>
          <w:attr w:name="Month" w:val="1"/>
          <w:attr w:name="Day" w:val="29"/>
          <w:attr w:name="Year" w:val="2004"/>
        </w:smartTagPr>
        <w:r w:rsidRPr="00FB2447">
          <w:t>29 stycznia 2004 r.</w:t>
        </w:r>
      </w:smartTag>
      <w:r w:rsidRPr="00FB2447">
        <w:t xml:space="preserve"> Prawo Zamówień Publicznych (</w:t>
      </w:r>
      <w:proofErr w:type="spellStart"/>
      <w:r w:rsidRPr="00FB2447">
        <w:t>Dz.U</w:t>
      </w:r>
      <w:proofErr w:type="spellEnd"/>
      <w:r w:rsidRPr="00FB2447">
        <w:t>. z 201</w:t>
      </w:r>
      <w:r w:rsidR="00304B54">
        <w:t>9 r., poz. 1843</w:t>
      </w:r>
      <w:r w:rsidRPr="00FB2447">
        <w:t xml:space="preserve">) </w:t>
      </w:r>
    </w:p>
    <w:p w:rsidR="00CE1F56" w:rsidRPr="00FB2447" w:rsidRDefault="00CE1F56" w:rsidP="00D85EEB">
      <w:pPr>
        <w:pStyle w:val="Akapitzlist"/>
        <w:numPr>
          <w:ilvl w:val="0"/>
          <w:numId w:val="21"/>
        </w:numPr>
        <w:shd w:val="clear" w:color="auto" w:fill="FFFFFF"/>
        <w:ind w:left="709"/>
        <w:jc w:val="both"/>
      </w:pPr>
      <w:r w:rsidRPr="00FB2447">
        <w:t>„SIWZ” – niniejsza Specyfikacja Istotnych Warunków Zamówienia</w:t>
      </w:r>
    </w:p>
    <w:p w:rsidR="00CE1F56" w:rsidRPr="00FB2447" w:rsidRDefault="00154CB5" w:rsidP="00D85EEB">
      <w:pPr>
        <w:pStyle w:val="Akapitzlist"/>
        <w:numPr>
          <w:ilvl w:val="0"/>
          <w:numId w:val="21"/>
        </w:numPr>
        <w:shd w:val="clear" w:color="auto" w:fill="FFFFFF"/>
        <w:ind w:left="709"/>
        <w:jc w:val="both"/>
      </w:pPr>
      <w:r w:rsidRPr="00FB2447">
        <w:t>„zamówienie” – zamówienie publiczne, którego</w:t>
      </w:r>
      <w:r w:rsidR="005718E1" w:rsidRPr="00FB2447">
        <w:t xml:space="preserve"> </w:t>
      </w:r>
      <w:r w:rsidRPr="00FB2447">
        <w:t xml:space="preserve">przedmiot został opisany </w:t>
      </w:r>
      <w:r w:rsidR="00F63DE4" w:rsidRPr="00FB2447">
        <w:t>w niniejszym SIWZ</w:t>
      </w:r>
    </w:p>
    <w:p w:rsidR="00F63DE4" w:rsidRPr="00FB2447" w:rsidRDefault="00F63DE4" w:rsidP="00D85EEB">
      <w:pPr>
        <w:pStyle w:val="Akapitzlist"/>
        <w:numPr>
          <w:ilvl w:val="0"/>
          <w:numId w:val="21"/>
        </w:numPr>
        <w:shd w:val="clear" w:color="auto" w:fill="FFFFFF"/>
        <w:ind w:left="709"/>
        <w:jc w:val="both"/>
      </w:pPr>
      <w:r w:rsidRPr="00FB2447">
        <w:t xml:space="preserve">„postępowanie” postępowanie o </w:t>
      </w:r>
      <w:r w:rsidR="00CE7D4E" w:rsidRPr="00FB2447">
        <w:t>udzielenie</w:t>
      </w:r>
      <w:r w:rsidRPr="00FB2447">
        <w:t xml:space="preserve"> </w:t>
      </w:r>
      <w:r w:rsidR="00CE7D4E" w:rsidRPr="00FB2447">
        <w:t>zamówienia publicznego, którego dotyczy niniejsze SIWZ</w:t>
      </w:r>
    </w:p>
    <w:p w:rsidR="00CE7D4E" w:rsidRPr="00FB2447" w:rsidRDefault="00CE7D4E" w:rsidP="00D85EEB">
      <w:pPr>
        <w:pStyle w:val="Akapitzlist"/>
        <w:numPr>
          <w:ilvl w:val="0"/>
          <w:numId w:val="21"/>
        </w:numPr>
        <w:shd w:val="clear" w:color="auto" w:fill="FFFFFF"/>
        <w:ind w:left="709"/>
        <w:jc w:val="both"/>
      </w:pPr>
      <w:r w:rsidRPr="00FB2447">
        <w:t>„Zamawiający” – Gmina Konopnica</w:t>
      </w:r>
    </w:p>
    <w:p w:rsidR="00CE7D4E" w:rsidRPr="00FB2447" w:rsidRDefault="00CE7D4E" w:rsidP="00D85EEB">
      <w:pPr>
        <w:pStyle w:val="Akapitzlist"/>
        <w:numPr>
          <w:ilvl w:val="0"/>
          <w:numId w:val="21"/>
        </w:numPr>
        <w:shd w:val="clear" w:color="auto" w:fill="FFFFFF"/>
        <w:ind w:left="709"/>
        <w:jc w:val="both"/>
      </w:pPr>
      <w:r w:rsidRPr="00FB2447">
        <w:t xml:space="preserve">„Wykonawca” – osoba fizyczna, osoba prawna albo jednostka organizacyjna nieposiadająca osobowości prawnej , które ubiega się o udzielenie zamówienia publicznego, złożyła ofertę lub zawarła umowę w sprawie zamówienia publicznego, </w:t>
      </w:r>
    </w:p>
    <w:p w:rsidR="00CE7D4E" w:rsidRPr="00FB2447" w:rsidRDefault="00CE7D4E" w:rsidP="00D85EEB">
      <w:pPr>
        <w:pStyle w:val="Akapitzlist"/>
        <w:numPr>
          <w:ilvl w:val="0"/>
          <w:numId w:val="21"/>
        </w:numPr>
        <w:shd w:val="clear" w:color="auto" w:fill="FFFFFF"/>
        <w:ind w:left="709"/>
        <w:jc w:val="both"/>
      </w:pPr>
      <w:r w:rsidRPr="00FB2447">
        <w:t xml:space="preserve">„JEDZ” – Jednolity Europejski </w:t>
      </w:r>
      <w:r w:rsidR="00EB17C2" w:rsidRPr="00FB2447">
        <w:t>Dokument Zamówienia sporządzony zgodnie z wzorem standardowego formularza określonego w rozporządzeniu wykonawczym Komisji Europejskiej wydanym na podstawie art. 59 ust. 2 dyrektywy 2014/24/UE oraz art. 80 ust. 3 dyrektywy 2014/25/UE,</w:t>
      </w:r>
    </w:p>
    <w:p w:rsidR="000B31A2" w:rsidRPr="00FB2447" w:rsidRDefault="000B31A2" w:rsidP="00D85EEB">
      <w:pPr>
        <w:pStyle w:val="Akapitzlist"/>
        <w:numPr>
          <w:ilvl w:val="0"/>
          <w:numId w:val="21"/>
        </w:numPr>
        <w:shd w:val="clear" w:color="auto" w:fill="FFFFFF"/>
        <w:ind w:left="709"/>
        <w:jc w:val="both"/>
      </w:pPr>
      <w:r w:rsidRPr="00FB2447">
        <w:t xml:space="preserve">„RODO” – rozporządzenie Parlamentu </w:t>
      </w:r>
      <w:r w:rsidR="002E54AF" w:rsidRPr="00FB2447">
        <w:t xml:space="preserve">Europejskiego i Rady (UE) 2016/679 z dnia </w:t>
      </w:r>
      <w:smartTag w:uri="urn:schemas-microsoft-com:office:smarttags" w:element="date">
        <w:smartTagPr>
          <w:attr w:name="ls" w:val="trans"/>
          <w:attr w:name="Month" w:val="4"/>
          <w:attr w:name="Day" w:val="27"/>
          <w:attr w:name="Year" w:val="2016"/>
        </w:smartTagPr>
        <w:r w:rsidR="002E54AF" w:rsidRPr="00FB2447">
          <w:t>27 kwietnia 2016 r.</w:t>
        </w:r>
      </w:smartTag>
      <w:r w:rsidR="002E54AF" w:rsidRPr="00FB2447">
        <w:t xml:space="preserve"> w sprawie </w:t>
      </w:r>
      <w:r w:rsidR="00F549FC" w:rsidRPr="00FB2447">
        <w:t>o</w:t>
      </w:r>
      <w:r w:rsidR="002E54AF" w:rsidRPr="00FB2447">
        <w:t>chrony osób fizycznych w związku z przetwarzaniem</w:t>
      </w:r>
      <w:r w:rsidR="00F549FC" w:rsidRPr="00FB2447">
        <w:t xml:space="preserve"> danych osobowych i w sprawie swobodnego przepływu takich danych oraz uchylenia dyrektywy </w:t>
      </w:r>
      <w:r w:rsidR="00F549FC" w:rsidRPr="00FB2447">
        <w:lastRenderedPageBreak/>
        <w:t>95/46/WE (ogólne rozporządzenie o ochronie danych) (</w:t>
      </w:r>
      <w:proofErr w:type="spellStart"/>
      <w:r w:rsidR="00F549FC" w:rsidRPr="00FB2447">
        <w:t>Dz.Urz</w:t>
      </w:r>
      <w:proofErr w:type="spellEnd"/>
      <w:r w:rsidR="00F549FC" w:rsidRPr="00FB2447">
        <w:t xml:space="preserve">. UE L 119 z </w:t>
      </w:r>
      <w:smartTag w:uri="urn:schemas-microsoft-com:office:smarttags" w:element="date">
        <w:smartTagPr>
          <w:attr w:name="ls" w:val="trans"/>
          <w:attr w:name="Month" w:val="05"/>
          <w:attr w:name="Day" w:val="04"/>
          <w:attr w:name="Year" w:val="2016"/>
        </w:smartTagPr>
        <w:r w:rsidR="00F549FC" w:rsidRPr="00FB2447">
          <w:t>04.05.2016</w:t>
        </w:r>
      </w:smartTag>
      <w:r w:rsidR="00F549FC" w:rsidRPr="00FB2447">
        <w:t>, str. 1),</w:t>
      </w:r>
    </w:p>
    <w:p w:rsidR="00F549FC" w:rsidRPr="00FB2447" w:rsidRDefault="00F549FC" w:rsidP="00D85EEB">
      <w:pPr>
        <w:pStyle w:val="Akapitzlist"/>
        <w:numPr>
          <w:ilvl w:val="0"/>
          <w:numId w:val="21"/>
        </w:numPr>
        <w:shd w:val="clear" w:color="auto" w:fill="FFFFFF"/>
        <w:ind w:left="709"/>
        <w:jc w:val="both"/>
      </w:pPr>
      <w:r w:rsidRPr="00FB2447">
        <w:t>„</w:t>
      </w:r>
      <w:proofErr w:type="spellStart"/>
      <w:r w:rsidRPr="00FB2447">
        <w:t>miniPortal</w:t>
      </w:r>
      <w:proofErr w:type="spellEnd"/>
      <w:r w:rsidRPr="00FB2447">
        <w:t xml:space="preserve">” – narzędzie umożliwiające komunikację </w:t>
      </w:r>
      <w:r w:rsidR="00CD42E6" w:rsidRPr="00FB2447">
        <w:t>elektroniczną między Zamawiającym i Wykonawcami, w szczególności elektroniczne składanie ofert oraz oświadczeń, w tym JEDZ, w zgodzi z wymogami określonymi przez dyrektywy UE,</w:t>
      </w:r>
      <w:r w:rsidR="00304B54">
        <w:t xml:space="preserve"> dostępne na stronie </w:t>
      </w:r>
      <w:hyperlink r:id="rId12" w:history="1">
        <w:r w:rsidR="00304B54" w:rsidRPr="000827DA">
          <w:rPr>
            <w:rStyle w:val="Hipercze"/>
          </w:rPr>
          <w:t>https://miniportal.uzp.gov.pl</w:t>
        </w:r>
      </w:hyperlink>
      <w:r w:rsidR="00304B54">
        <w:t xml:space="preserve"> . Wykonawca jest zobowiązany do zapoznania się z instrukcją korzystania z </w:t>
      </w:r>
      <w:proofErr w:type="spellStart"/>
      <w:r w:rsidR="00304B54">
        <w:t>miniPortalu</w:t>
      </w:r>
      <w:proofErr w:type="spellEnd"/>
      <w:r w:rsidR="00304B54">
        <w:t xml:space="preserve"> i postępowania zgodnie z jej postanowieniami z uwzględnieniem zapisów niniejszej SIWZ. </w:t>
      </w:r>
    </w:p>
    <w:p w:rsidR="00CD42E6" w:rsidRPr="00FB2447" w:rsidRDefault="00CD42E6" w:rsidP="00D85EEB">
      <w:pPr>
        <w:pStyle w:val="Akapitzlist"/>
        <w:numPr>
          <w:ilvl w:val="0"/>
          <w:numId w:val="21"/>
        </w:numPr>
        <w:shd w:val="clear" w:color="auto" w:fill="FFFFFF"/>
        <w:ind w:left="709"/>
        <w:jc w:val="both"/>
      </w:pPr>
      <w:r w:rsidRPr="00FB2447">
        <w:t>„</w:t>
      </w:r>
      <w:proofErr w:type="spellStart"/>
      <w:r w:rsidRPr="00FB2447">
        <w:t>ePUAP</w:t>
      </w:r>
      <w:proofErr w:type="spellEnd"/>
      <w:r w:rsidRPr="00FB2447">
        <w:t>” –</w:t>
      </w:r>
      <w:r w:rsidR="00896EE5" w:rsidRPr="00FB2447">
        <w:t xml:space="preserve"> </w:t>
      </w:r>
      <w:r w:rsidRPr="00FB2447">
        <w:t xml:space="preserve">elektroniczna platforma usług Administracji Publicznej oferująca w szczególności dostęp do formularzy umożliwiających </w:t>
      </w:r>
      <w:r w:rsidR="00896EE5" w:rsidRPr="00FB2447">
        <w:t>komunikację Wykonawcy z Zamawiającym.</w:t>
      </w:r>
    </w:p>
    <w:p w:rsidR="00304B54" w:rsidRPr="00304B54" w:rsidRDefault="00C05832" w:rsidP="00D85EEB">
      <w:pPr>
        <w:pStyle w:val="Akapitzlist"/>
        <w:numPr>
          <w:ilvl w:val="0"/>
          <w:numId w:val="21"/>
        </w:numPr>
        <w:shd w:val="clear" w:color="auto" w:fill="FFFFFF"/>
        <w:ind w:left="709"/>
        <w:jc w:val="both"/>
        <w:rPr>
          <w:caps/>
        </w:rPr>
      </w:pPr>
      <w:r w:rsidRPr="00FB2447">
        <w:t xml:space="preserve">„kwalifikowany podpis elektroniczny” podpis wystawiony był przez dostawcę kwalifikowanej usługi zaufania, będącego podmiotem świadczącym usługi certyfikacyjne  - podpis </w:t>
      </w:r>
      <w:proofErr w:type="spellStart"/>
      <w:r w:rsidRPr="00FB2447">
        <w:t>elektroniczn</w:t>
      </w:r>
      <w:proofErr w:type="spellEnd"/>
      <w:r w:rsidRPr="00FB2447">
        <w:t xml:space="preserve">, spełniające wymogi bezpieczeństwa określone w ustawie z dnia </w:t>
      </w:r>
      <w:smartTag w:uri="urn:schemas-microsoft-com:office:smarttags" w:element="date">
        <w:smartTagPr>
          <w:attr w:name="ls" w:val="trans"/>
          <w:attr w:name="Month" w:val="9"/>
          <w:attr w:name="Day" w:val="5"/>
          <w:attr w:name="Year" w:val="2018"/>
        </w:smartTagPr>
        <w:r w:rsidRPr="00FB2447">
          <w:t>5 września 2018 r.</w:t>
        </w:r>
      </w:smartTag>
      <w:r w:rsidRPr="00FB2447">
        <w:t xml:space="preserve"> o usługach zaufania oraz identyfikacji elektronicznej (</w:t>
      </w:r>
      <w:proofErr w:type="spellStart"/>
      <w:r w:rsidRPr="00FB2447">
        <w:t>Dz.U</w:t>
      </w:r>
      <w:proofErr w:type="spellEnd"/>
      <w:r w:rsidRPr="00FB2447">
        <w:t>. z 2019 r. poz. 162 ze zm.)</w:t>
      </w:r>
      <w:r w:rsidR="00C41F95" w:rsidRPr="00FB2447">
        <w:t>.</w:t>
      </w:r>
      <w:r w:rsidRPr="00FB2447">
        <w:t xml:space="preserve"> </w:t>
      </w:r>
    </w:p>
    <w:p w:rsidR="00304B54" w:rsidRPr="00304B54" w:rsidRDefault="00304B54" w:rsidP="00D85EEB">
      <w:pPr>
        <w:pStyle w:val="Akapitzlist"/>
        <w:numPr>
          <w:ilvl w:val="0"/>
          <w:numId w:val="21"/>
        </w:numPr>
        <w:shd w:val="clear" w:color="auto" w:fill="FFFFFF"/>
        <w:ind w:left="709"/>
        <w:jc w:val="both"/>
        <w:rPr>
          <w:caps/>
        </w:rPr>
      </w:pPr>
      <w:r>
        <w:t xml:space="preserve">Wykonawca powinien dokładnie zapoznać się z niniejszą SIWZ i złożyć ofertę zgodnie z jej wymaganiami. </w:t>
      </w:r>
    </w:p>
    <w:p w:rsidR="00304B54" w:rsidRPr="00304B54" w:rsidRDefault="00304B54" w:rsidP="00304B54">
      <w:pPr>
        <w:shd w:val="clear" w:color="auto" w:fill="FFFFFF"/>
        <w:ind w:left="349"/>
        <w:jc w:val="both"/>
        <w:rPr>
          <w:caps/>
        </w:rPr>
      </w:pPr>
    </w:p>
    <w:p w:rsidR="00C41F95" w:rsidRPr="0098609C" w:rsidRDefault="00C41F95" w:rsidP="00ED61B3">
      <w:pPr>
        <w:pStyle w:val="Nagwek1"/>
        <w:numPr>
          <w:ilvl w:val="0"/>
          <w:numId w:val="1"/>
        </w:numPr>
        <w:rPr>
          <w:caps/>
          <w:smallCaps w:val="0"/>
          <w:sz w:val="24"/>
          <w:u w:val="single"/>
        </w:rPr>
      </w:pPr>
      <w:r w:rsidRPr="0098609C">
        <w:rPr>
          <w:caps/>
          <w:smallCaps w:val="0"/>
          <w:sz w:val="24"/>
          <w:u w:val="single"/>
        </w:rPr>
        <w:t>Opis    przedmiotu    zamówienia</w:t>
      </w:r>
    </w:p>
    <w:p w:rsidR="00304B54" w:rsidRPr="00304B54" w:rsidRDefault="00304B54" w:rsidP="00304B54">
      <w:pPr>
        <w:ind w:left="360"/>
        <w:rPr>
          <w:b/>
          <w:bCs/>
        </w:rPr>
      </w:pPr>
      <w:r w:rsidRPr="00304B54">
        <w:rPr>
          <w:b/>
          <w:bCs/>
        </w:rPr>
        <w:t>90500000-2    Usługi związane z odpadami</w:t>
      </w:r>
    </w:p>
    <w:p w:rsidR="00304B54" w:rsidRPr="00304B54" w:rsidRDefault="00304B54" w:rsidP="00304B54">
      <w:pPr>
        <w:ind w:left="360"/>
        <w:rPr>
          <w:b/>
          <w:bCs/>
        </w:rPr>
      </w:pPr>
      <w:r w:rsidRPr="00304B54">
        <w:rPr>
          <w:b/>
          <w:bCs/>
        </w:rPr>
        <w:t>90511300-5    Usługi zbierania śmieci</w:t>
      </w:r>
    </w:p>
    <w:p w:rsidR="00304B54" w:rsidRPr="00304B54" w:rsidRDefault="00304B54" w:rsidP="00304B54">
      <w:pPr>
        <w:ind w:left="360"/>
        <w:rPr>
          <w:b/>
          <w:bCs/>
        </w:rPr>
      </w:pPr>
      <w:r w:rsidRPr="00304B54">
        <w:rPr>
          <w:b/>
          <w:bCs/>
        </w:rPr>
        <w:t>90511000-2    Usługi wywozu odpadów</w:t>
      </w:r>
    </w:p>
    <w:p w:rsidR="00304B54" w:rsidRPr="00304B54" w:rsidRDefault="00304B54" w:rsidP="00304B54">
      <w:pPr>
        <w:ind w:left="360"/>
        <w:rPr>
          <w:b/>
          <w:bCs/>
        </w:rPr>
      </w:pPr>
      <w:r>
        <w:rPr>
          <w:b/>
          <w:bCs/>
        </w:rPr>
        <w:t xml:space="preserve">90512000-9    </w:t>
      </w:r>
      <w:r w:rsidRPr="00304B54">
        <w:rPr>
          <w:b/>
          <w:bCs/>
        </w:rPr>
        <w:t>Usługi transportu odpadów</w:t>
      </w:r>
    </w:p>
    <w:p w:rsidR="00304B54" w:rsidRPr="00304B54" w:rsidRDefault="00304B54" w:rsidP="00304B54">
      <w:pPr>
        <w:ind w:left="360"/>
        <w:rPr>
          <w:b/>
          <w:bCs/>
        </w:rPr>
      </w:pPr>
      <w:r w:rsidRPr="00304B54">
        <w:rPr>
          <w:b/>
          <w:bCs/>
        </w:rPr>
        <w:t>90533000-2    Usługi gospodarki odpadami</w:t>
      </w:r>
    </w:p>
    <w:p w:rsidR="00304B54" w:rsidRPr="00304B54" w:rsidRDefault="00304B54" w:rsidP="00304B54">
      <w:pPr>
        <w:ind w:left="360"/>
        <w:rPr>
          <w:b/>
          <w:bCs/>
        </w:rPr>
      </w:pPr>
      <w:r>
        <w:rPr>
          <w:b/>
          <w:bCs/>
        </w:rPr>
        <w:t xml:space="preserve">90513100-7    </w:t>
      </w:r>
      <w:r w:rsidRPr="00304B54">
        <w:rPr>
          <w:b/>
          <w:bCs/>
        </w:rPr>
        <w:t>Usługi wywozu odpadów pochodzących z gospodarstw domowych</w:t>
      </w:r>
    </w:p>
    <w:p w:rsidR="0041448E" w:rsidRPr="0041448E" w:rsidRDefault="0041448E" w:rsidP="0041448E">
      <w:pPr>
        <w:autoSpaceDE w:val="0"/>
        <w:autoSpaceDN w:val="0"/>
        <w:adjustRightInd w:val="0"/>
        <w:rPr>
          <w:rFonts w:ascii="Cambria" w:eastAsiaTheme="minorHAnsi" w:hAnsi="Cambria" w:cs="Cambria"/>
          <w:color w:val="000000"/>
          <w:lang w:eastAsia="en-US"/>
        </w:rPr>
      </w:pPr>
    </w:p>
    <w:p w:rsidR="009D25A8" w:rsidRPr="009D25A8" w:rsidRDefault="0041448E" w:rsidP="00B35B30">
      <w:pPr>
        <w:pStyle w:val="Akapitzlist"/>
        <w:numPr>
          <w:ilvl w:val="0"/>
          <w:numId w:val="44"/>
        </w:numPr>
        <w:autoSpaceDE w:val="0"/>
        <w:autoSpaceDN w:val="0"/>
        <w:adjustRightInd w:val="0"/>
        <w:ind w:left="426"/>
        <w:rPr>
          <w:rFonts w:ascii="Cambria" w:eastAsiaTheme="minorHAnsi" w:hAnsi="Cambria" w:cs="Cambria"/>
          <w:color w:val="000000"/>
          <w:sz w:val="23"/>
          <w:szCs w:val="23"/>
          <w:lang w:eastAsia="en-US"/>
        </w:rPr>
      </w:pPr>
      <w:r w:rsidRPr="0041448E">
        <w:rPr>
          <w:rFonts w:ascii="Cambria" w:eastAsiaTheme="minorHAnsi" w:hAnsi="Cambria" w:cs="Cambria"/>
          <w:color w:val="000000"/>
          <w:sz w:val="23"/>
          <w:szCs w:val="23"/>
          <w:lang w:eastAsia="en-US"/>
        </w:rPr>
        <w:t xml:space="preserve">Przedmiotem zamówienia jest usługa </w:t>
      </w:r>
      <w:r w:rsidRPr="0041448E">
        <w:rPr>
          <w:rFonts w:ascii="Cambria" w:eastAsiaTheme="minorHAnsi" w:hAnsi="Cambria" w:cs="Cambria"/>
          <w:b/>
          <w:bCs/>
          <w:color w:val="000000"/>
          <w:sz w:val="23"/>
          <w:szCs w:val="23"/>
          <w:lang w:eastAsia="en-US"/>
        </w:rPr>
        <w:t>odbioru i zagospodarowanie odpadów komun</w:t>
      </w:r>
      <w:r w:rsidR="0006559D">
        <w:rPr>
          <w:rFonts w:ascii="Cambria" w:eastAsiaTheme="minorHAnsi" w:hAnsi="Cambria" w:cs="Cambria"/>
          <w:b/>
          <w:bCs/>
          <w:color w:val="000000"/>
          <w:sz w:val="23"/>
          <w:szCs w:val="23"/>
          <w:lang w:eastAsia="en-US"/>
        </w:rPr>
        <w:t xml:space="preserve">alnych </w:t>
      </w:r>
      <w:r w:rsidR="00285338">
        <w:rPr>
          <w:rFonts w:ascii="Cambria" w:eastAsiaTheme="minorHAnsi" w:hAnsi="Cambria" w:cs="Cambria"/>
          <w:b/>
          <w:bCs/>
          <w:color w:val="000000"/>
          <w:sz w:val="23"/>
          <w:szCs w:val="23"/>
          <w:lang w:eastAsia="en-US"/>
        </w:rPr>
        <w:t xml:space="preserve">z nieruchomości zamieszkałych </w:t>
      </w:r>
      <w:r w:rsidR="0006559D">
        <w:rPr>
          <w:rFonts w:ascii="Cambria" w:eastAsiaTheme="minorHAnsi" w:hAnsi="Cambria" w:cs="Cambria"/>
          <w:b/>
          <w:bCs/>
          <w:color w:val="000000"/>
          <w:sz w:val="23"/>
          <w:szCs w:val="23"/>
          <w:lang w:eastAsia="en-US"/>
        </w:rPr>
        <w:t>z terenu Gminy Konopnica</w:t>
      </w:r>
    </w:p>
    <w:p w:rsidR="009D25A8" w:rsidRDefault="009D25A8" w:rsidP="00B35B30">
      <w:pPr>
        <w:pStyle w:val="Akapitzlist"/>
        <w:numPr>
          <w:ilvl w:val="0"/>
          <w:numId w:val="60"/>
        </w:numPr>
        <w:contextualSpacing/>
        <w:jc w:val="both"/>
      </w:pPr>
      <w:r>
        <w:t>Informacje o gminie Konopnica istotne dla zamówienia:</w:t>
      </w:r>
    </w:p>
    <w:p w:rsidR="009D25A8" w:rsidRDefault="009D25A8" w:rsidP="00B35B30">
      <w:pPr>
        <w:pStyle w:val="Akapitzlist"/>
        <w:numPr>
          <w:ilvl w:val="0"/>
          <w:numId w:val="61"/>
        </w:numPr>
        <w:ind w:left="993"/>
        <w:contextualSpacing/>
        <w:jc w:val="both"/>
      </w:pPr>
      <w:r>
        <w:t>ilość miejscowości – 20</w:t>
      </w:r>
    </w:p>
    <w:p w:rsidR="009D25A8" w:rsidRDefault="009D25A8" w:rsidP="00B35B30">
      <w:pPr>
        <w:pStyle w:val="Akapitzlist"/>
        <w:numPr>
          <w:ilvl w:val="0"/>
          <w:numId w:val="61"/>
        </w:numPr>
        <w:ind w:left="993"/>
        <w:contextualSpacing/>
        <w:jc w:val="both"/>
      </w:pPr>
      <w:r>
        <w:t xml:space="preserve">ilość mieszkańców zamieszkałych </w:t>
      </w:r>
      <w:r w:rsidRPr="002D7327">
        <w:t xml:space="preserve">na stałe </w:t>
      </w:r>
      <w:r>
        <w:t xml:space="preserve">– </w:t>
      </w:r>
      <w:r w:rsidRPr="002D7327">
        <w:t>13</w:t>
      </w:r>
      <w:r>
        <w:t xml:space="preserve"> 784, </w:t>
      </w:r>
    </w:p>
    <w:p w:rsidR="009D25A8" w:rsidRDefault="009D25A8" w:rsidP="00B35B30">
      <w:pPr>
        <w:pStyle w:val="Akapitzlist"/>
        <w:numPr>
          <w:ilvl w:val="0"/>
          <w:numId w:val="61"/>
        </w:numPr>
        <w:ind w:left="993"/>
        <w:contextualSpacing/>
        <w:jc w:val="both"/>
      </w:pPr>
      <w:r>
        <w:t xml:space="preserve">ilość złożonych deklaracji – </w:t>
      </w:r>
      <w:r w:rsidRPr="002D7327">
        <w:t xml:space="preserve"> 4 </w:t>
      </w:r>
      <w:r>
        <w:t>857</w:t>
      </w:r>
      <w:r w:rsidRPr="002D7327">
        <w:t xml:space="preserve"> </w:t>
      </w:r>
      <w:r>
        <w:t>.</w:t>
      </w:r>
    </w:p>
    <w:p w:rsidR="003434E4" w:rsidRPr="009D25A8" w:rsidRDefault="009D25A8" w:rsidP="00B35B30">
      <w:pPr>
        <w:pStyle w:val="Akapitzlist"/>
        <w:numPr>
          <w:ilvl w:val="0"/>
          <w:numId w:val="60"/>
        </w:numPr>
        <w:autoSpaceDE w:val="0"/>
        <w:autoSpaceDN w:val="0"/>
        <w:adjustRightInd w:val="0"/>
        <w:rPr>
          <w:rFonts w:ascii="Cambria" w:eastAsiaTheme="minorHAnsi" w:hAnsi="Cambria" w:cs="Cambria"/>
          <w:color w:val="000000"/>
          <w:sz w:val="23"/>
          <w:szCs w:val="23"/>
          <w:lang w:eastAsia="en-US"/>
        </w:rPr>
      </w:pPr>
      <w:r>
        <w:rPr>
          <w:rFonts w:ascii="Cambria" w:eastAsiaTheme="minorHAnsi" w:hAnsi="Cambria" w:cs="Cambria"/>
          <w:color w:val="000000"/>
          <w:sz w:val="23"/>
          <w:szCs w:val="23"/>
          <w:lang w:eastAsia="en-US"/>
        </w:rPr>
        <w:t>Zakres przedmiotu zamówienia obejmuje:</w:t>
      </w:r>
      <w:r w:rsidR="003434E4" w:rsidRPr="009D25A8">
        <w:rPr>
          <w:rFonts w:ascii="Cambria" w:eastAsiaTheme="minorHAnsi" w:hAnsi="Cambria" w:cs="Cambria"/>
          <w:color w:val="000000"/>
          <w:sz w:val="23"/>
          <w:szCs w:val="23"/>
          <w:lang w:eastAsia="en-US"/>
        </w:rPr>
        <w:t xml:space="preserve"> </w:t>
      </w:r>
    </w:p>
    <w:p w:rsidR="003434E4" w:rsidRPr="0013261A" w:rsidRDefault="003434E4" w:rsidP="00B35B30">
      <w:pPr>
        <w:pStyle w:val="Akapitzlist"/>
        <w:numPr>
          <w:ilvl w:val="0"/>
          <w:numId w:val="45"/>
        </w:numPr>
        <w:autoSpaceDE w:val="0"/>
        <w:autoSpaceDN w:val="0"/>
        <w:adjustRightInd w:val="0"/>
        <w:ind w:left="1077" w:hanging="357"/>
        <w:rPr>
          <w:rFonts w:eastAsiaTheme="minorHAnsi"/>
          <w:color w:val="000000"/>
          <w:sz w:val="23"/>
          <w:szCs w:val="23"/>
          <w:lang w:eastAsia="en-US"/>
        </w:rPr>
      </w:pPr>
      <w:r w:rsidRPr="0013261A">
        <w:rPr>
          <w:rFonts w:eastAsiaTheme="minorHAnsi"/>
          <w:color w:val="000000"/>
          <w:sz w:val="23"/>
          <w:szCs w:val="23"/>
          <w:lang w:eastAsia="en-US"/>
        </w:rPr>
        <w:t>odbi</w:t>
      </w:r>
      <w:r w:rsidR="009D25A8">
        <w:rPr>
          <w:rFonts w:eastAsiaTheme="minorHAnsi"/>
          <w:color w:val="000000"/>
          <w:sz w:val="23"/>
          <w:szCs w:val="23"/>
          <w:lang w:eastAsia="en-US"/>
        </w:rPr>
        <w:t>ór</w:t>
      </w:r>
      <w:r w:rsidRPr="0013261A">
        <w:rPr>
          <w:rFonts w:eastAsiaTheme="minorHAnsi"/>
          <w:color w:val="000000"/>
          <w:sz w:val="23"/>
          <w:szCs w:val="23"/>
          <w:lang w:eastAsia="en-US"/>
        </w:rPr>
        <w:t xml:space="preserve"> i zagospodarowani</w:t>
      </w:r>
      <w:r w:rsidR="009D25A8">
        <w:rPr>
          <w:rFonts w:eastAsiaTheme="minorHAnsi"/>
          <w:color w:val="000000"/>
          <w:sz w:val="23"/>
          <w:szCs w:val="23"/>
          <w:lang w:eastAsia="en-US"/>
        </w:rPr>
        <w:t>e</w:t>
      </w:r>
      <w:r w:rsidRPr="0013261A">
        <w:rPr>
          <w:rFonts w:eastAsiaTheme="minorHAnsi"/>
          <w:color w:val="000000"/>
          <w:sz w:val="23"/>
          <w:szCs w:val="23"/>
          <w:lang w:eastAsia="en-US"/>
        </w:rPr>
        <w:t xml:space="preserve"> odpadów komunalnych bezpośrednio od właścicieli nieruchomości zamieszkałych z terenu </w:t>
      </w:r>
      <w:proofErr w:type="spellStart"/>
      <w:r w:rsidRPr="0013261A">
        <w:rPr>
          <w:rFonts w:eastAsiaTheme="minorHAnsi"/>
          <w:color w:val="000000"/>
          <w:sz w:val="23"/>
          <w:szCs w:val="23"/>
          <w:lang w:eastAsia="en-US"/>
        </w:rPr>
        <w:t>gminy</w:t>
      </w:r>
      <w:proofErr w:type="spellEnd"/>
      <w:r w:rsidRPr="0013261A">
        <w:rPr>
          <w:rFonts w:eastAsiaTheme="minorHAnsi"/>
          <w:color w:val="000000"/>
          <w:sz w:val="23"/>
          <w:szCs w:val="23"/>
          <w:lang w:eastAsia="en-US"/>
        </w:rPr>
        <w:t xml:space="preserve"> </w:t>
      </w:r>
      <w:r w:rsidR="0041448E" w:rsidRPr="0013261A">
        <w:rPr>
          <w:rFonts w:eastAsiaTheme="minorHAnsi"/>
          <w:color w:val="000000"/>
          <w:sz w:val="23"/>
          <w:szCs w:val="23"/>
          <w:lang w:eastAsia="en-US"/>
        </w:rPr>
        <w:t>Konopnica</w:t>
      </w:r>
    </w:p>
    <w:p w:rsidR="003434E4" w:rsidRPr="0013261A" w:rsidRDefault="003434E4" w:rsidP="00B35B30">
      <w:pPr>
        <w:pStyle w:val="Akapitzlist"/>
        <w:numPr>
          <w:ilvl w:val="0"/>
          <w:numId w:val="45"/>
        </w:numPr>
        <w:autoSpaceDE w:val="0"/>
        <w:autoSpaceDN w:val="0"/>
        <w:adjustRightInd w:val="0"/>
        <w:ind w:left="1077" w:hanging="357"/>
        <w:rPr>
          <w:rFonts w:eastAsiaTheme="minorHAnsi"/>
          <w:color w:val="000000"/>
          <w:sz w:val="23"/>
          <w:szCs w:val="23"/>
          <w:lang w:eastAsia="en-US"/>
        </w:rPr>
      </w:pPr>
      <w:r w:rsidRPr="0013261A">
        <w:rPr>
          <w:rFonts w:eastAsiaTheme="minorHAnsi"/>
          <w:color w:val="000000"/>
          <w:sz w:val="23"/>
          <w:szCs w:val="23"/>
          <w:lang w:eastAsia="en-US"/>
        </w:rPr>
        <w:t>dostarczeni</w:t>
      </w:r>
      <w:r w:rsidR="009D25A8">
        <w:rPr>
          <w:rFonts w:eastAsiaTheme="minorHAnsi"/>
          <w:color w:val="000000"/>
          <w:sz w:val="23"/>
          <w:szCs w:val="23"/>
          <w:lang w:eastAsia="en-US"/>
        </w:rPr>
        <w:t>e</w:t>
      </w:r>
      <w:r w:rsidRPr="0013261A">
        <w:rPr>
          <w:rFonts w:eastAsiaTheme="minorHAnsi"/>
          <w:color w:val="000000"/>
          <w:sz w:val="23"/>
          <w:szCs w:val="23"/>
          <w:lang w:eastAsia="en-US"/>
        </w:rPr>
        <w:t xml:space="preserve"> worków do selektywnej zbiórki w kolorach określonych w regulaminie (na zasadzie „worek za worek”) niezbędnych do należytego funkcjonowania systemu gospodarki odpadami, </w:t>
      </w:r>
    </w:p>
    <w:p w:rsidR="003434E4" w:rsidRPr="0013261A" w:rsidRDefault="0041448E" w:rsidP="00B35B30">
      <w:pPr>
        <w:pStyle w:val="Akapitzlist"/>
        <w:numPr>
          <w:ilvl w:val="0"/>
          <w:numId w:val="45"/>
        </w:numPr>
        <w:autoSpaceDE w:val="0"/>
        <w:autoSpaceDN w:val="0"/>
        <w:adjustRightInd w:val="0"/>
        <w:ind w:left="1077" w:hanging="357"/>
        <w:rPr>
          <w:rFonts w:eastAsiaTheme="minorHAnsi"/>
          <w:color w:val="000000"/>
          <w:sz w:val="23"/>
          <w:szCs w:val="23"/>
          <w:lang w:eastAsia="en-US"/>
        </w:rPr>
      </w:pPr>
      <w:r w:rsidRPr="0013261A">
        <w:rPr>
          <w:rFonts w:eastAsiaTheme="minorHAnsi"/>
          <w:color w:val="000000"/>
          <w:sz w:val="23"/>
          <w:szCs w:val="23"/>
          <w:lang w:eastAsia="en-US"/>
        </w:rPr>
        <w:t>d</w:t>
      </w:r>
      <w:r w:rsidR="003434E4" w:rsidRPr="0013261A">
        <w:rPr>
          <w:rFonts w:eastAsiaTheme="minorHAnsi"/>
          <w:color w:val="000000"/>
          <w:sz w:val="23"/>
          <w:szCs w:val="23"/>
          <w:lang w:eastAsia="en-US"/>
        </w:rPr>
        <w:t>ostaw</w:t>
      </w:r>
      <w:r w:rsidR="009D25A8">
        <w:rPr>
          <w:rFonts w:eastAsiaTheme="minorHAnsi"/>
          <w:color w:val="000000"/>
          <w:sz w:val="23"/>
          <w:szCs w:val="23"/>
          <w:lang w:eastAsia="en-US"/>
        </w:rPr>
        <w:t>a</w:t>
      </w:r>
      <w:r w:rsidR="003434E4" w:rsidRPr="0013261A">
        <w:rPr>
          <w:rFonts w:eastAsiaTheme="minorHAnsi"/>
          <w:color w:val="000000"/>
          <w:sz w:val="23"/>
          <w:szCs w:val="23"/>
          <w:lang w:eastAsia="en-US"/>
        </w:rPr>
        <w:t xml:space="preserve"> kontenerów do gromadzenia odpadów komunalnych w zabudowie wielorodzinnej (spółdzielnie i wspólnoty mieszkaniowe) na terenie </w:t>
      </w:r>
      <w:proofErr w:type="spellStart"/>
      <w:r w:rsidR="003434E4" w:rsidRPr="0013261A">
        <w:rPr>
          <w:rFonts w:eastAsiaTheme="minorHAnsi"/>
          <w:color w:val="000000"/>
          <w:sz w:val="23"/>
          <w:szCs w:val="23"/>
          <w:lang w:eastAsia="en-US"/>
        </w:rPr>
        <w:t>gminy</w:t>
      </w:r>
      <w:proofErr w:type="spellEnd"/>
      <w:r w:rsidR="003434E4" w:rsidRPr="0013261A">
        <w:rPr>
          <w:rFonts w:eastAsiaTheme="minorHAnsi"/>
          <w:color w:val="000000"/>
          <w:sz w:val="23"/>
          <w:szCs w:val="23"/>
          <w:lang w:eastAsia="en-US"/>
        </w:rPr>
        <w:t xml:space="preserve">: </w:t>
      </w:r>
    </w:p>
    <w:p w:rsidR="003434E4" w:rsidRDefault="003434E4" w:rsidP="00B35B30">
      <w:pPr>
        <w:pStyle w:val="Akapitzlist"/>
        <w:numPr>
          <w:ilvl w:val="0"/>
          <w:numId w:val="45"/>
        </w:numPr>
        <w:autoSpaceDE w:val="0"/>
        <w:autoSpaceDN w:val="0"/>
        <w:adjustRightInd w:val="0"/>
        <w:ind w:left="1077" w:hanging="357"/>
        <w:rPr>
          <w:rFonts w:eastAsiaTheme="minorHAnsi"/>
          <w:color w:val="000000"/>
          <w:sz w:val="23"/>
          <w:szCs w:val="23"/>
          <w:lang w:eastAsia="en-US"/>
        </w:rPr>
      </w:pPr>
      <w:r w:rsidRPr="0013261A">
        <w:rPr>
          <w:rFonts w:eastAsiaTheme="minorHAnsi"/>
          <w:color w:val="000000"/>
          <w:sz w:val="23"/>
          <w:szCs w:val="23"/>
          <w:lang w:eastAsia="en-US"/>
        </w:rPr>
        <w:t>odbi</w:t>
      </w:r>
      <w:r w:rsidR="009D25A8">
        <w:rPr>
          <w:rFonts w:eastAsiaTheme="minorHAnsi"/>
          <w:color w:val="000000"/>
          <w:sz w:val="23"/>
          <w:szCs w:val="23"/>
          <w:lang w:eastAsia="en-US"/>
        </w:rPr>
        <w:t>ór</w:t>
      </w:r>
      <w:r w:rsidRPr="0013261A">
        <w:rPr>
          <w:rFonts w:eastAsiaTheme="minorHAnsi"/>
          <w:color w:val="000000"/>
          <w:sz w:val="23"/>
          <w:szCs w:val="23"/>
          <w:lang w:eastAsia="en-US"/>
        </w:rPr>
        <w:t xml:space="preserve"> odpadów, które zostaną wystawione przez mieszkańców przed posesję w systemie akcyjnym tzw. „wystawka” </w:t>
      </w:r>
    </w:p>
    <w:p w:rsidR="00257C6A" w:rsidRPr="0013261A" w:rsidRDefault="00257C6A" w:rsidP="00B35B30">
      <w:pPr>
        <w:pStyle w:val="Akapitzlist"/>
        <w:autoSpaceDE w:val="0"/>
        <w:autoSpaceDN w:val="0"/>
        <w:adjustRightInd w:val="0"/>
        <w:ind w:left="426"/>
        <w:rPr>
          <w:rFonts w:eastAsiaTheme="minorHAnsi"/>
          <w:color w:val="000000"/>
          <w:sz w:val="23"/>
          <w:szCs w:val="23"/>
          <w:lang w:eastAsia="en-US"/>
        </w:rPr>
      </w:pPr>
      <w:r w:rsidRPr="002D7327">
        <w:t xml:space="preserve">Wykonawca zobowiązuje się wykonać przedmiot zamówienia zgodnie z obowiązującymi </w:t>
      </w:r>
      <w:r w:rsidRPr="00115A53">
        <w:t>przepisami prawa</w:t>
      </w:r>
    </w:p>
    <w:p w:rsidR="00C41F95" w:rsidRPr="009D25A8" w:rsidRDefault="00647F38" w:rsidP="00B35B30">
      <w:pPr>
        <w:pStyle w:val="Akapitzlist"/>
        <w:numPr>
          <w:ilvl w:val="0"/>
          <w:numId w:val="44"/>
        </w:numPr>
        <w:autoSpaceDE w:val="0"/>
        <w:autoSpaceDN w:val="0"/>
        <w:adjustRightInd w:val="0"/>
        <w:ind w:left="426"/>
        <w:rPr>
          <w:rFonts w:ascii="Cambria" w:eastAsiaTheme="minorHAnsi" w:hAnsi="Cambria" w:cs="Cambria"/>
          <w:color w:val="000000"/>
          <w:sz w:val="23"/>
          <w:szCs w:val="23"/>
          <w:lang w:eastAsia="en-US"/>
        </w:rPr>
      </w:pPr>
      <w:r>
        <w:rPr>
          <w:rFonts w:ascii="Cambria" w:eastAsiaTheme="minorHAnsi" w:hAnsi="Cambria" w:cs="Cambria"/>
          <w:color w:val="000000"/>
          <w:sz w:val="23"/>
          <w:szCs w:val="23"/>
          <w:lang w:eastAsia="en-US"/>
        </w:rPr>
        <w:t>Szczegółowy zakres zamówienia zawarty jest w załącznikach do SIWZ</w:t>
      </w:r>
      <w:r w:rsidR="003434E4" w:rsidRPr="0013261A">
        <w:rPr>
          <w:rFonts w:ascii="Cambria" w:eastAsiaTheme="minorHAnsi" w:hAnsi="Cambria" w:cs="Cambria"/>
          <w:b/>
          <w:bCs/>
          <w:color w:val="000000"/>
          <w:sz w:val="23"/>
          <w:szCs w:val="23"/>
          <w:lang w:eastAsia="en-US"/>
        </w:rPr>
        <w:t xml:space="preserve"> – Opis przedmiotu zamówienia (OPZ) </w:t>
      </w:r>
      <w:r w:rsidR="003434E4" w:rsidRPr="0013261A">
        <w:rPr>
          <w:rFonts w:ascii="Cambria" w:eastAsiaTheme="minorHAnsi" w:hAnsi="Cambria" w:cs="Cambria"/>
          <w:color w:val="000000"/>
          <w:sz w:val="23"/>
          <w:szCs w:val="23"/>
          <w:lang w:eastAsia="en-US"/>
        </w:rPr>
        <w:t xml:space="preserve">oraz </w:t>
      </w:r>
      <w:r w:rsidRPr="00C170EB">
        <w:rPr>
          <w:rFonts w:ascii="Cambria" w:eastAsiaTheme="minorHAnsi" w:hAnsi="Cambria" w:cs="Cambria"/>
          <w:b/>
          <w:color w:val="000000"/>
          <w:sz w:val="23"/>
          <w:szCs w:val="23"/>
          <w:lang w:eastAsia="en-US"/>
        </w:rPr>
        <w:t>wzorze umowy</w:t>
      </w:r>
      <w:r w:rsidR="003434E4" w:rsidRPr="0013261A">
        <w:rPr>
          <w:rFonts w:ascii="Cambria" w:eastAsiaTheme="minorHAnsi" w:hAnsi="Cambria" w:cs="Cambria"/>
          <w:color w:val="000000"/>
          <w:sz w:val="23"/>
          <w:szCs w:val="23"/>
          <w:lang w:eastAsia="en-US"/>
        </w:rPr>
        <w:t xml:space="preserve"> </w:t>
      </w:r>
    </w:p>
    <w:p w:rsidR="00F46BF4" w:rsidRDefault="00285338" w:rsidP="00B35B30">
      <w:pPr>
        <w:pStyle w:val="Akapitzlist"/>
        <w:numPr>
          <w:ilvl w:val="0"/>
          <w:numId w:val="44"/>
        </w:numPr>
        <w:autoSpaceDE w:val="0"/>
        <w:adjustRightInd w:val="0"/>
        <w:ind w:left="426"/>
        <w:jc w:val="both"/>
        <w:rPr>
          <w:bCs/>
        </w:rPr>
      </w:pPr>
      <w:r>
        <w:rPr>
          <w:b/>
          <w:color w:val="000000"/>
          <w:u w:val="single"/>
        </w:rPr>
        <w:t xml:space="preserve">Klauzula zatrudnienia - </w:t>
      </w:r>
      <w:r w:rsidR="009B5793" w:rsidRPr="0013261A">
        <w:rPr>
          <w:b/>
          <w:color w:val="000000"/>
          <w:u w:val="single"/>
        </w:rPr>
        <w:t xml:space="preserve">Zamawiający stosownie do treści art. 29 ust.3a ustawy </w:t>
      </w:r>
      <w:proofErr w:type="spellStart"/>
      <w:r w:rsidR="009B5793" w:rsidRPr="0013261A">
        <w:rPr>
          <w:b/>
          <w:color w:val="000000"/>
          <w:u w:val="single"/>
        </w:rPr>
        <w:t>Pzp</w:t>
      </w:r>
      <w:proofErr w:type="spellEnd"/>
      <w:r w:rsidR="009B5793" w:rsidRPr="0013261A">
        <w:rPr>
          <w:u w:val="single"/>
        </w:rPr>
        <w:t xml:space="preserve"> </w:t>
      </w:r>
      <w:r w:rsidR="009B5793" w:rsidRPr="0013261A">
        <w:rPr>
          <w:b/>
          <w:bCs/>
          <w:u w:val="single"/>
        </w:rPr>
        <w:t>wymaga</w:t>
      </w:r>
      <w:r w:rsidR="009B5793" w:rsidRPr="0013261A">
        <w:rPr>
          <w:b/>
          <w:bCs/>
        </w:rPr>
        <w:t xml:space="preserve"> </w:t>
      </w:r>
      <w:r w:rsidR="009B5793" w:rsidRPr="0013261A">
        <w:rPr>
          <w:bCs/>
        </w:rPr>
        <w:t xml:space="preserve">zatrudnienia przez Wykonawcę lub podwykonawcę na podstawie umowy o pracę </w:t>
      </w:r>
      <w:r w:rsidR="00A900C9">
        <w:rPr>
          <w:bCs/>
        </w:rPr>
        <w:t>co najmniej na okres realizacji zamówienia osób wykonujących czynności w następującym zakresie:</w:t>
      </w:r>
    </w:p>
    <w:p w:rsidR="00F46BF4" w:rsidRDefault="00285338" w:rsidP="00B35B30">
      <w:pPr>
        <w:pStyle w:val="Akapitzlist"/>
        <w:numPr>
          <w:ilvl w:val="0"/>
          <w:numId w:val="46"/>
        </w:numPr>
        <w:autoSpaceDE w:val="0"/>
        <w:adjustRightInd w:val="0"/>
        <w:ind w:left="851"/>
        <w:jc w:val="both"/>
        <w:rPr>
          <w:bCs/>
        </w:rPr>
      </w:pPr>
      <w:r>
        <w:rPr>
          <w:bCs/>
        </w:rPr>
        <w:lastRenderedPageBreak/>
        <w:t xml:space="preserve">kierowania pojazdami specjalistycznymi służącymi do wykonania zamówienia </w:t>
      </w:r>
      <w:r>
        <w:rPr>
          <w:bCs/>
          <w:i/>
          <w:iCs/>
          <w:u w:val="single"/>
        </w:rPr>
        <w:t xml:space="preserve">(obowiązek ten nie dotyczy sytuacji, gdy prace te będą wykonywane samodzielnie i osobiście przez osoby fizyczne prowadzące działalność gospodarczą w postaci tzw. </w:t>
      </w:r>
      <w:proofErr w:type="spellStart"/>
      <w:r>
        <w:rPr>
          <w:bCs/>
          <w:i/>
          <w:iCs/>
          <w:u w:val="single"/>
        </w:rPr>
        <w:t>samozatrudnienia</w:t>
      </w:r>
      <w:proofErr w:type="spellEnd"/>
      <w:r>
        <w:rPr>
          <w:bCs/>
          <w:i/>
          <w:iCs/>
          <w:u w:val="single"/>
        </w:rPr>
        <w:t>)</w:t>
      </w:r>
      <w:r w:rsidR="00F46BF4">
        <w:rPr>
          <w:bCs/>
        </w:rPr>
        <w:t>;</w:t>
      </w:r>
    </w:p>
    <w:p w:rsidR="009B5793" w:rsidRPr="00446D3E" w:rsidRDefault="009B5793" w:rsidP="00B35B30">
      <w:pPr>
        <w:autoSpaceDE w:val="0"/>
        <w:adjustRightInd w:val="0"/>
        <w:ind w:left="426"/>
        <w:jc w:val="both"/>
        <w:rPr>
          <w:bCs/>
        </w:rPr>
      </w:pPr>
      <w:r w:rsidRPr="00FB2447">
        <w:rPr>
          <w:bCs/>
          <w:color w:val="000000"/>
        </w:rPr>
        <w:t>Szczegółowy sposób dokumentowania zatrudnienia ww. osób, uprawnienia   Zamawiającego   w   zakresie   kontroli   spełniania   przez   wykonawcę   wymagań, o   których mowa   w   art.   29   ust.   3a, oraz   sankcji   z   tytułu   niespełnienia   tych   wymagań, rodzaju czynności niezbędnych do rea</w:t>
      </w:r>
      <w:r w:rsidRPr="00446D3E">
        <w:rPr>
          <w:bCs/>
          <w:color w:val="000000"/>
        </w:rPr>
        <w:t xml:space="preserve">lizacji zamówienia, których dotyczą wymagania zatrudnienia na podstawie umowy o pracę   przez wykonawcę lub   podwykonawcę   osób   wykonujących   czynności   w   trakcie   realizacji zamówienia zawarte </w:t>
      </w:r>
      <w:r w:rsidRPr="00446D3E">
        <w:rPr>
          <w:bCs/>
        </w:rPr>
        <w:t xml:space="preserve">są we  Wzorze umowy stanowiącym </w:t>
      </w:r>
      <w:r w:rsidRPr="00446D3E">
        <w:rPr>
          <w:b/>
          <w:bCs/>
        </w:rPr>
        <w:t>Załącznik do SIWZ</w:t>
      </w:r>
      <w:r w:rsidRPr="00446D3E">
        <w:rPr>
          <w:bCs/>
        </w:rPr>
        <w:t>.</w:t>
      </w:r>
    </w:p>
    <w:p w:rsidR="00C41F95" w:rsidRPr="00446D3E" w:rsidRDefault="00C41F95" w:rsidP="00B35B30">
      <w:pPr>
        <w:jc w:val="both"/>
      </w:pPr>
      <w:r w:rsidRPr="00446D3E">
        <w:t xml:space="preserve">      </w:t>
      </w:r>
    </w:p>
    <w:p w:rsidR="00C41F95" w:rsidRPr="00446D3E" w:rsidRDefault="001B695F" w:rsidP="00B35B30">
      <w:pPr>
        <w:pStyle w:val="Akapitzlist"/>
        <w:numPr>
          <w:ilvl w:val="0"/>
          <w:numId w:val="44"/>
        </w:numPr>
        <w:ind w:left="426"/>
        <w:jc w:val="both"/>
        <w:rPr>
          <w:b/>
          <w:u w:val="single"/>
        </w:rPr>
      </w:pPr>
      <w:r w:rsidRPr="00446D3E">
        <w:rPr>
          <w:b/>
          <w:u w:val="single"/>
        </w:rPr>
        <w:t xml:space="preserve">Informacja dla Wykonawców polegających na zasobach </w:t>
      </w:r>
      <w:r w:rsidR="00B60CB8" w:rsidRPr="00446D3E">
        <w:rPr>
          <w:b/>
          <w:u w:val="single"/>
        </w:rPr>
        <w:t>innych podmiotów, na zasadach określonych w art. 22a</w:t>
      </w:r>
      <w:r w:rsidR="00B66ADA" w:rsidRPr="00446D3E">
        <w:rPr>
          <w:b/>
          <w:u w:val="single"/>
        </w:rPr>
        <w:t xml:space="preserve"> ustawy </w:t>
      </w:r>
      <w:proofErr w:type="spellStart"/>
      <w:r w:rsidR="00B66ADA" w:rsidRPr="00446D3E">
        <w:rPr>
          <w:b/>
          <w:u w:val="single"/>
        </w:rPr>
        <w:t>Pzp</w:t>
      </w:r>
      <w:proofErr w:type="spellEnd"/>
      <w:r w:rsidR="00B66ADA" w:rsidRPr="00446D3E">
        <w:rPr>
          <w:b/>
          <w:u w:val="single"/>
        </w:rPr>
        <w:t xml:space="preserve"> oraz zamierzających powierzyć wykonanie części zamówienia podwykonawcom.</w:t>
      </w:r>
    </w:p>
    <w:p w:rsidR="00446D3E" w:rsidRPr="00446D3E" w:rsidRDefault="00446D3E" w:rsidP="00B35B30">
      <w:pPr>
        <w:ind w:left="426"/>
        <w:jc w:val="both"/>
      </w:pPr>
      <w:r w:rsidRPr="00446D3E">
        <w:t xml:space="preserve">Wykonawca może w celu potwierdzenia spełnienia warunków udziału w postępowaniu, w stosownych sytuacjach oraz w odniesieniu do zamówienia, lub jego części, polegać na zdolnościach technicznych lub zawodowych innych podmiotów, niezależnie od charakteru prawnego łączących go z nim stosunków prawnych. </w:t>
      </w:r>
    </w:p>
    <w:p w:rsidR="00446D3E" w:rsidRPr="00446D3E" w:rsidRDefault="00446D3E" w:rsidP="00B35B30">
      <w:pPr>
        <w:ind w:left="426"/>
        <w:jc w:val="both"/>
      </w:pPr>
      <w:r w:rsidRPr="00446D3E">
        <w:t xml:space="preserve">Wykonawca, który polega na zdolnościach  lub sytuacji innych podmiotów, musi udowodnić zamawiającemu, że realizując zamówienie, będzie dysponował niezbędnymi zasobami  tych podmiotów, w szczególności przedstawiając wraz z ofertą </w:t>
      </w:r>
      <w:r w:rsidRPr="00330564">
        <w:rPr>
          <w:b/>
          <w:caps/>
        </w:rPr>
        <w:t>„zobowiązanie</w:t>
      </w:r>
      <w:r w:rsidR="00330564">
        <w:rPr>
          <w:b/>
          <w:caps/>
        </w:rPr>
        <w:t xml:space="preserve">” </w:t>
      </w:r>
      <w:r w:rsidRPr="00446D3E">
        <w:t>tych podmiotów do oddania mu do dyspozycji niezbędnych zasobów na potrzeby zamówienia.</w:t>
      </w:r>
    </w:p>
    <w:p w:rsidR="00446D3E" w:rsidRPr="00446D3E" w:rsidRDefault="00446D3E" w:rsidP="00B35B30">
      <w:pPr>
        <w:autoSpaceDE w:val="0"/>
        <w:autoSpaceDN w:val="0"/>
        <w:adjustRightInd w:val="0"/>
        <w:spacing w:before="20" w:after="40"/>
        <w:ind w:left="426"/>
        <w:contextualSpacing/>
        <w:jc w:val="both"/>
      </w:pPr>
      <w:r w:rsidRPr="00446D3E">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w:t>
      </w:r>
      <w:proofErr w:type="spellStart"/>
      <w:r w:rsidRPr="00446D3E">
        <w:t>pkt</w:t>
      </w:r>
      <w:proofErr w:type="spellEnd"/>
      <w:r w:rsidRPr="00446D3E">
        <w:t xml:space="preserve"> 13–22 i art. 24 ust. 5 </w:t>
      </w:r>
      <w:proofErr w:type="spellStart"/>
      <w:r w:rsidRPr="00446D3E">
        <w:t>pkt</w:t>
      </w:r>
      <w:proofErr w:type="spellEnd"/>
      <w:r w:rsidRPr="00446D3E">
        <w:t xml:space="preserve"> 1)ustawy </w:t>
      </w:r>
      <w:proofErr w:type="spellStart"/>
      <w:r w:rsidRPr="00446D3E">
        <w:t>Pzp</w:t>
      </w:r>
      <w:proofErr w:type="spellEnd"/>
      <w:r w:rsidRPr="00446D3E">
        <w:t>.</w:t>
      </w:r>
    </w:p>
    <w:p w:rsidR="00446D3E" w:rsidRPr="00446D3E" w:rsidRDefault="00446D3E" w:rsidP="00B35B30">
      <w:pPr>
        <w:autoSpaceDE w:val="0"/>
        <w:autoSpaceDN w:val="0"/>
        <w:adjustRightInd w:val="0"/>
        <w:spacing w:before="20" w:after="40"/>
        <w:ind w:left="426"/>
        <w:contextualSpacing/>
        <w:jc w:val="both"/>
      </w:pPr>
      <w:r w:rsidRPr="00446D3E">
        <w:t xml:space="preserve">W odniesieniu do warunków dotyczących wykształcenia, kwalifikacji zawodowych lub doświadczenia, Wykonawcy mogą polegać na zdolnościach innych podmiotów, jeśli podmioty te zrealizują przedmiot zamówienia, do realizacji którego te zdolności są wymagane </w:t>
      </w:r>
      <w:r w:rsidRPr="00446D3E">
        <w:rPr>
          <w:i/>
        </w:rPr>
        <w:t>(jeżeli dotyczy).</w:t>
      </w:r>
    </w:p>
    <w:p w:rsidR="00446D3E" w:rsidRPr="00446D3E" w:rsidRDefault="00446D3E" w:rsidP="00B35B30">
      <w:pPr>
        <w:autoSpaceDE w:val="0"/>
        <w:autoSpaceDN w:val="0"/>
        <w:adjustRightInd w:val="0"/>
        <w:spacing w:before="20" w:after="40"/>
        <w:ind w:left="426"/>
        <w:contextualSpacing/>
        <w:jc w:val="both"/>
      </w:pPr>
      <w:r w:rsidRPr="00446D3E">
        <w:t>Jeżeli zdolności techniczne lub zawodowe, na którego zdolnościach polega Wykonawca, nie potwierdzają spełnienia przez Wykonawcę warunków udziału w postępowaniu lub zachodzą wobec tych podmiotów podstawy wykluczenia, Zamawiający żąda, aby Wykonawca w terminie określonym przez Zamawiającego:</w:t>
      </w:r>
    </w:p>
    <w:p w:rsidR="00446D3E" w:rsidRPr="00446D3E" w:rsidRDefault="00446D3E" w:rsidP="00B35B30">
      <w:pPr>
        <w:pStyle w:val="Akapitzlist"/>
        <w:numPr>
          <w:ilvl w:val="2"/>
          <w:numId w:val="48"/>
        </w:numPr>
        <w:autoSpaceDE w:val="0"/>
        <w:autoSpaceDN w:val="0"/>
        <w:adjustRightInd w:val="0"/>
        <w:spacing w:before="20" w:after="40"/>
        <w:ind w:left="1134" w:hanging="425"/>
        <w:contextualSpacing/>
        <w:jc w:val="both"/>
      </w:pPr>
      <w:r w:rsidRPr="00446D3E">
        <w:t>zastąpił ten podmiot innym podmiotem lub podmiotami lub</w:t>
      </w:r>
    </w:p>
    <w:p w:rsidR="00446D3E" w:rsidRPr="00446D3E" w:rsidRDefault="00446D3E" w:rsidP="00B35B30">
      <w:pPr>
        <w:pStyle w:val="Akapitzlist"/>
        <w:numPr>
          <w:ilvl w:val="2"/>
          <w:numId w:val="48"/>
        </w:numPr>
        <w:autoSpaceDE w:val="0"/>
        <w:autoSpaceDN w:val="0"/>
        <w:adjustRightInd w:val="0"/>
        <w:spacing w:before="20" w:after="40"/>
        <w:ind w:left="1134" w:hanging="425"/>
        <w:contextualSpacing/>
        <w:jc w:val="both"/>
      </w:pPr>
      <w:r w:rsidRPr="00446D3E">
        <w:t xml:space="preserve">zobowiązał się do osobistego wykonania odpowiedniej części zamówienia, jeżeli wykaże zdolności techniczne lub zawodowe lub sytuację finansową lub ekonomiczną, o których mowa w </w:t>
      </w:r>
      <w:proofErr w:type="spellStart"/>
      <w:r w:rsidRPr="00446D3E">
        <w:t>pkt</w:t>
      </w:r>
      <w:proofErr w:type="spellEnd"/>
      <w:r w:rsidRPr="00446D3E">
        <w:t xml:space="preserve"> 1.</w:t>
      </w:r>
    </w:p>
    <w:p w:rsidR="00446D3E" w:rsidRPr="00446D3E" w:rsidRDefault="00446D3E" w:rsidP="00B35B30">
      <w:pPr>
        <w:autoSpaceDE w:val="0"/>
        <w:autoSpaceDN w:val="0"/>
        <w:adjustRightInd w:val="0"/>
        <w:spacing w:before="20" w:after="40"/>
        <w:contextualSpacing/>
        <w:jc w:val="both"/>
      </w:pPr>
      <w:r w:rsidRPr="00446D3E">
        <w:rPr>
          <w:b/>
        </w:rPr>
        <w:t xml:space="preserve">Zamawiający żąda od Wykonawcy, który polega na zdolnościach lub sytuacji innych podmiotów na zasadach określonych w art. 22a ustawy </w:t>
      </w:r>
      <w:proofErr w:type="spellStart"/>
      <w:r w:rsidRPr="00446D3E">
        <w:rPr>
          <w:b/>
        </w:rPr>
        <w:t>Pzp</w:t>
      </w:r>
      <w:proofErr w:type="spellEnd"/>
      <w:r w:rsidRPr="00446D3E">
        <w:rPr>
          <w:b/>
        </w:rPr>
        <w:t>, przedstawienia w odniesieniu do tych podmiotów dokumentów wymienionych w</w:t>
      </w:r>
      <w:r w:rsidR="000917D7">
        <w:rPr>
          <w:b/>
        </w:rPr>
        <w:t xml:space="preserve"> Roz.</w:t>
      </w:r>
      <w:r w:rsidRPr="00446D3E">
        <w:rPr>
          <w:b/>
        </w:rPr>
        <w:t xml:space="preserve"> VI.</w:t>
      </w:r>
      <w:r w:rsidR="000917D7" w:rsidRPr="000917D7">
        <w:rPr>
          <w:b/>
        </w:rPr>
        <w:t xml:space="preserve"> </w:t>
      </w:r>
      <w:r w:rsidR="000917D7" w:rsidRPr="00446D3E">
        <w:rPr>
          <w:b/>
        </w:rPr>
        <w:t>pkt.</w:t>
      </w:r>
      <w:r w:rsidRPr="00446D3E">
        <w:rPr>
          <w:b/>
        </w:rPr>
        <w:t xml:space="preserve">6.2 SIWZ. </w:t>
      </w:r>
    </w:p>
    <w:p w:rsidR="00446D3E" w:rsidRPr="00446D3E" w:rsidRDefault="00446D3E" w:rsidP="00B35B30">
      <w:pPr>
        <w:autoSpaceDE w:val="0"/>
        <w:autoSpaceDN w:val="0"/>
        <w:adjustRightInd w:val="0"/>
        <w:spacing w:before="20" w:after="40"/>
        <w:ind w:left="-11"/>
        <w:contextualSpacing/>
        <w:jc w:val="both"/>
      </w:pPr>
      <w:r w:rsidRPr="00446D3E">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446D3E" w:rsidRPr="00446D3E" w:rsidRDefault="00446D3E" w:rsidP="00B35B30">
      <w:pPr>
        <w:pStyle w:val="Akapitzlist"/>
        <w:numPr>
          <w:ilvl w:val="0"/>
          <w:numId w:val="47"/>
        </w:numPr>
        <w:autoSpaceDE w:val="0"/>
        <w:autoSpaceDN w:val="0"/>
        <w:adjustRightInd w:val="0"/>
        <w:spacing w:before="20" w:after="40"/>
        <w:ind w:left="993" w:hanging="284"/>
        <w:contextualSpacing/>
        <w:jc w:val="both"/>
      </w:pPr>
      <w:r w:rsidRPr="00446D3E">
        <w:t>zakres dostępnych wykonawcy zasobów innego podmiotu;</w:t>
      </w:r>
    </w:p>
    <w:p w:rsidR="00446D3E" w:rsidRPr="00446D3E" w:rsidRDefault="00446D3E" w:rsidP="00D85EEB">
      <w:pPr>
        <w:pStyle w:val="Akapitzlist"/>
        <w:numPr>
          <w:ilvl w:val="0"/>
          <w:numId w:val="47"/>
        </w:numPr>
        <w:autoSpaceDE w:val="0"/>
        <w:autoSpaceDN w:val="0"/>
        <w:adjustRightInd w:val="0"/>
        <w:spacing w:before="20" w:after="40" w:line="276" w:lineRule="auto"/>
        <w:ind w:left="993" w:hanging="284"/>
        <w:contextualSpacing/>
        <w:jc w:val="both"/>
      </w:pPr>
      <w:r w:rsidRPr="00446D3E">
        <w:t>sposób wykorzystania zasobów innego podmiotu, przez Wykonawcę, przy wykonywaniu zamówienia publicznego;</w:t>
      </w:r>
    </w:p>
    <w:p w:rsidR="00446D3E" w:rsidRPr="00446D3E" w:rsidRDefault="00446D3E" w:rsidP="00D85EEB">
      <w:pPr>
        <w:pStyle w:val="Akapitzlist"/>
        <w:numPr>
          <w:ilvl w:val="0"/>
          <w:numId w:val="47"/>
        </w:numPr>
        <w:autoSpaceDE w:val="0"/>
        <w:autoSpaceDN w:val="0"/>
        <w:adjustRightInd w:val="0"/>
        <w:spacing w:before="20" w:after="40" w:line="276" w:lineRule="auto"/>
        <w:ind w:left="993" w:hanging="284"/>
        <w:contextualSpacing/>
        <w:jc w:val="both"/>
      </w:pPr>
      <w:r w:rsidRPr="00446D3E">
        <w:t>zakres i okres udziału innego podmiotu przy wykonywaniu zamówienia publicznego;</w:t>
      </w:r>
    </w:p>
    <w:p w:rsidR="00446D3E" w:rsidRPr="00446D3E" w:rsidRDefault="00446D3E" w:rsidP="00D85EEB">
      <w:pPr>
        <w:pStyle w:val="Akapitzlist"/>
        <w:numPr>
          <w:ilvl w:val="0"/>
          <w:numId w:val="47"/>
        </w:numPr>
        <w:autoSpaceDE w:val="0"/>
        <w:autoSpaceDN w:val="0"/>
        <w:adjustRightInd w:val="0"/>
        <w:spacing w:before="20" w:after="40" w:line="276" w:lineRule="auto"/>
        <w:ind w:left="993" w:hanging="284"/>
        <w:contextualSpacing/>
        <w:jc w:val="both"/>
      </w:pPr>
      <w:r w:rsidRPr="00446D3E">
        <w:lastRenderedPageBreak/>
        <w:t xml:space="preserve">czy podmiot, na zdolnościach którego Wykonawca polega w odniesieniu do warunków udziału w postępowaniu dotyczących doświadczenia, zrealizuje przedmiot zamówienia, </w:t>
      </w:r>
      <w:r w:rsidRPr="00446D3E">
        <w:rPr>
          <w:u w:val="single"/>
        </w:rPr>
        <w:t>którego wskazane zdolności dotyczą</w:t>
      </w:r>
      <w:r w:rsidRPr="00446D3E">
        <w:t>.</w:t>
      </w:r>
    </w:p>
    <w:p w:rsidR="00446D3E" w:rsidRPr="00446D3E" w:rsidRDefault="00446D3E" w:rsidP="00446D3E">
      <w:pPr>
        <w:autoSpaceDE w:val="0"/>
        <w:autoSpaceDN w:val="0"/>
        <w:adjustRightInd w:val="0"/>
        <w:spacing w:before="20" w:after="40" w:line="276" w:lineRule="auto"/>
        <w:contextualSpacing/>
        <w:jc w:val="both"/>
      </w:pPr>
      <w:r w:rsidRPr="00446D3E">
        <w:t xml:space="preserve">Wykonawca, który powołuje się na zasoby innych podmiotów, w celu wykazania braku istnienia wobec nich podstaw wykluczenia oraz spełniania, w zakresie, </w:t>
      </w:r>
      <w:r w:rsidRPr="00446D3E">
        <w:br/>
        <w:t>w jakim powołuje się na ich zasoby, warunków udziału w postępowaniu składa także JEDZ dotyczące tych podmiotów.</w:t>
      </w:r>
    </w:p>
    <w:p w:rsidR="00446D3E" w:rsidRPr="00FB2447" w:rsidRDefault="00446D3E" w:rsidP="00446D3E">
      <w:pPr>
        <w:jc w:val="both"/>
      </w:pPr>
    </w:p>
    <w:p w:rsidR="00446D3E" w:rsidRDefault="00446D3E" w:rsidP="00D85EEB">
      <w:pPr>
        <w:pStyle w:val="Akapitzlist"/>
        <w:numPr>
          <w:ilvl w:val="0"/>
          <w:numId w:val="44"/>
        </w:numPr>
        <w:ind w:left="426"/>
        <w:jc w:val="both"/>
        <w:rPr>
          <w:b/>
          <w:bCs/>
        </w:rPr>
      </w:pPr>
      <w:r w:rsidRPr="00446D3E">
        <w:rPr>
          <w:b/>
          <w:bCs/>
        </w:rPr>
        <w:t>Podwykonawcy.</w:t>
      </w:r>
    </w:p>
    <w:p w:rsidR="009A7AD5" w:rsidRDefault="009A7AD5" w:rsidP="009A7AD5">
      <w:pPr>
        <w:spacing w:line="276" w:lineRule="auto"/>
        <w:ind w:left="360"/>
        <w:jc w:val="both"/>
      </w:pPr>
      <w:r w:rsidRPr="009A7AD5">
        <w:rPr>
          <w:b/>
        </w:rPr>
        <w:t xml:space="preserve">Zamawiający dopuszcza możliwość powierzenia przez wykonawcę wykonania części </w:t>
      </w:r>
      <w:r w:rsidRPr="009A7AD5">
        <w:rPr>
          <w:b/>
        </w:rPr>
        <w:br/>
        <w:t xml:space="preserve"> zadania podwykonawcom.</w:t>
      </w:r>
      <w:r w:rsidRPr="00FB2447">
        <w:t xml:space="preserve"> </w:t>
      </w:r>
    </w:p>
    <w:p w:rsidR="009A7AD5" w:rsidRPr="00446D3E" w:rsidRDefault="009A7AD5" w:rsidP="009A7AD5">
      <w:pPr>
        <w:pStyle w:val="Akapitzlist"/>
        <w:ind w:left="426"/>
        <w:jc w:val="both"/>
        <w:rPr>
          <w:b/>
          <w:bCs/>
        </w:rPr>
      </w:pPr>
      <w:r w:rsidRPr="00FB2447">
        <w:t>W takim przypadku Wykonawca jest zobowiązany do</w:t>
      </w:r>
      <w:r>
        <w:t xml:space="preserve"> </w:t>
      </w:r>
      <w:r w:rsidRPr="00FB2447">
        <w:t>wskazania w swojej ofercie części zamówienia, której wykonanie zamierza powierzyć</w:t>
      </w:r>
      <w:r>
        <w:t xml:space="preserve"> </w:t>
      </w:r>
      <w:r w:rsidRPr="00FB2447">
        <w:t xml:space="preserve">podwykonawcy (zgodnie z art. 36b ustawy </w:t>
      </w:r>
      <w:proofErr w:type="spellStart"/>
      <w:r w:rsidRPr="00FB2447">
        <w:t>Pzp</w:t>
      </w:r>
      <w:proofErr w:type="spellEnd"/>
      <w:r w:rsidRPr="00FB2447">
        <w:t>) oraz firm podwykonawcy</w:t>
      </w:r>
    </w:p>
    <w:p w:rsidR="00165A5A" w:rsidRDefault="00165A5A" w:rsidP="00165A5A">
      <w:pPr>
        <w:pStyle w:val="Akapitzlist"/>
        <w:ind w:left="426"/>
        <w:jc w:val="both"/>
      </w:pPr>
      <w:r>
        <w:t>Jeżeli późniejsza zmiana albo rezygnacja z podwykonawcy dotyczy podmiotu, na którego zasoby Wykonawca powoływał się na zasadach określonych w art</w:t>
      </w:r>
      <w:r w:rsidRPr="00BF065D">
        <w:rPr>
          <w:b/>
          <w:bCs/>
        </w:rPr>
        <w:t>.</w:t>
      </w:r>
      <w:r>
        <w:rPr>
          <w:b/>
          <w:bCs/>
        </w:rPr>
        <w:t xml:space="preserve"> </w:t>
      </w:r>
      <w:r>
        <w:t xml:space="preserve">22a ustawy </w:t>
      </w:r>
      <w:proofErr w:type="spellStart"/>
      <w:r>
        <w:t>Pzp</w:t>
      </w:r>
      <w:proofErr w:type="spellEnd"/>
      <w:r>
        <w:t>, w celu wykazania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 projekcie umowy.</w:t>
      </w:r>
    </w:p>
    <w:p w:rsidR="00165A5A" w:rsidRDefault="00165A5A" w:rsidP="00165A5A">
      <w:pPr>
        <w:pStyle w:val="Akapitzlist"/>
        <w:ind w:left="426"/>
        <w:jc w:val="both"/>
      </w:pPr>
      <w:r>
        <w:t>Zamawiający nie zastrzega obowiązku osobistego wykonania przez Wykonawcę kluczowych części zamówienia w zakresie przedmiotu zamówienia.</w:t>
      </w:r>
    </w:p>
    <w:p w:rsidR="00165A5A" w:rsidRDefault="00165A5A" w:rsidP="00165A5A">
      <w:pPr>
        <w:pStyle w:val="Akapitzlist"/>
        <w:ind w:left="426"/>
        <w:jc w:val="both"/>
      </w:pPr>
      <w:r>
        <w:t xml:space="preserve">Zamawiający nie przewiduje udzielenia zamówień, o których mowa w art. 67 ust. 1 pkt. 6 i 7 ustawy </w:t>
      </w:r>
      <w:proofErr w:type="spellStart"/>
      <w:r>
        <w:t>Pzp</w:t>
      </w:r>
      <w:proofErr w:type="spellEnd"/>
      <w:r>
        <w:t>.</w:t>
      </w:r>
    </w:p>
    <w:p w:rsidR="00165A5A" w:rsidRDefault="00165A5A" w:rsidP="00165A5A">
      <w:pPr>
        <w:pStyle w:val="Akapitzlist"/>
        <w:ind w:left="426"/>
        <w:jc w:val="both"/>
      </w:pPr>
      <w:r>
        <w:t>Zamawiający nie dopuszcza możliwości składania ofert częściowych – zamówienie nie jest podzielone na części.</w:t>
      </w:r>
    </w:p>
    <w:p w:rsidR="00165A5A" w:rsidRPr="00FF64B7" w:rsidRDefault="00165A5A" w:rsidP="00165A5A">
      <w:pPr>
        <w:pStyle w:val="Akapitzlist"/>
        <w:ind w:left="426"/>
        <w:jc w:val="both"/>
      </w:pPr>
      <w:r>
        <w:t xml:space="preserve">Zamawiający nie dopuszcza możliwości złożenia oferty wariantowej. </w:t>
      </w:r>
    </w:p>
    <w:p w:rsidR="00446D3E" w:rsidRPr="00FB2447" w:rsidRDefault="00446D3E" w:rsidP="00446D3E">
      <w:pPr>
        <w:ind w:left="426"/>
        <w:jc w:val="both"/>
      </w:pPr>
      <w:r w:rsidRPr="00FB2447">
        <w:t>Wykonawca, który zamierza powierzyć wykonanie części zamówienia Podwykonawcom, na etapie postępowania o udzielenie zamówienia publicznego:</w:t>
      </w:r>
    </w:p>
    <w:p w:rsidR="00446D3E" w:rsidRPr="00FB2447" w:rsidRDefault="00446D3E" w:rsidP="00D85EEB">
      <w:pPr>
        <w:pStyle w:val="Akapitzlist"/>
        <w:numPr>
          <w:ilvl w:val="0"/>
          <w:numId w:val="49"/>
        </w:numPr>
        <w:jc w:val="both"/>
      </w:pPr>
      <w:r w:rsidRPr="00FB2447">
        <w:t>jest zobowiązany wypełnić część II sekcja D JEDZ oraz o ile jest to wiadomo, podać firmy podwykonawców,</w:t>
      </w:r>
    </w:p>
    <w:p w:rsidR="00446D3E" w:rsidRPr="00FB2447" w:rsidRDefault="00446D3E" w:rsidP="00D85EEB">
      <w:pPr>
        <w:pStyle w:val="Akapitzlist"/>
        <w:numPr>
          <w:ilvl w:val="0"/>
          <w:numId w:val="49"/>
        </w:numPr>
        <w:jc w:val="both"/>
      </w:pPr>
      <w:r w:rsidRPr="00FB2447">
        <w:t xml:space="preserve">nie jest zobowiązany do przedstawienia dla każdego Podwykonawcy informacji wymaganych w części II sekcja A i B oraz części III JEDZ, (Zamawiający nie żąda złożenia dokumentów wskazanych w </w:t>
      </w:r>
      <w:r>
        <w:t>Roz.</w:t>
      </w:r>
      <w:r w:rsidRPr="00FB2447">
        <w:t xml:space="preserve">. </w:t>
      </w:r>
      <w:r>
        <w:t>VI.</w:t>
      </w:r>
      <w:r w:rsidRPr="00446D3E">
        <w:t xml:space="preserve"> </w:t>
      </w:r>
      <w:proofErr w:type="spellStart"/>
      <w:r w:rsidRPr="00FB2447">
        <w:t>pkt</w:t>
      </w:r>
      <w:proofErr w:type="spellEnd"/>
      <w:r>
        <w:t xml:space="preserve"> 6. </w:t>
      </w:r>
      <w:r w:rsidRPr="00FB2447">
        <w:t>SIWZ wobec podwykonawców wskazanych w części II sekcji D JEDZ,</w:t>
      </w:r>
    </w:p>
    <w:p w:rsidR="00446D3E" w:rsidRDefault="00446D3E" w:rsidP="00D85EEB">
      <w:pPr>
        <w:pStyle w:val="Akapitzlist"/>
        <w:numPr>
          <w:ilvl w:val="0"/>
          <w:numId w:val="49"/>
        </w:numPr>
        <w:jc w:val="both"/>
      </w:pPr>
      <w:r w:rsidRPr="00FB2447">
        <w:t>jest zobowiązany wskazać w formularzu ofertowym części zamówienia, których wykonanie zamierza powierzyć Podwykonawcom oraz podać firmy Podwykonawców (o ile są znane).</w:t>
      </w:r>
    </w:p>
    <w:p w:rsidR="00446D3E" w:rsidRPr="00FB2447" w:rsidRDefault="00446D3E" w:rsidP="00446D3E">
      <w:pPr>
        <w:jc w:val="both"/>
      </w:pPr>
    </w:p>
    <w:p w:rsidR="00E44A5C" w:rsidRPr="00446D3E" w:rsidRDefault="00E44A5C" w:rsidP="00D85EEB">
      <w:pPr>
        <w:pStyle w:val="Akapitzlist"/>
        <w:numPr>
          <w:ilvl w:val="0"/>
          <w:numId w:val="44"/>
        </w:numPr>
        <w:autoSpaceDE w:val="0"/>
        <w:autoSpaceDN w:val="0"/>
        <w:adjustRightInd w:val="0"/>
        <w:spacing w:before="20" w:after="40" w:line="276" w:lineRule="auto"/>
        <w:ind w:left="426"/>
        <w:contextualSpacing/>
        <w:jc w:val="both"/>
      </w:pPr>
      <w:r w:rsidRPr="00446D3E">
        <w:rPr>
          <w:b/>
        </w:rPr>
        <w:t>I</w:t>
      </w:r>
      <w:r w:rsidR="00040489" w:rsidRPr="00446D3E">
        <w:rPr>
          <w:b/>
        </w:rPr>
        <w:t xml:space="preserve">nformacja dla wykonawców wspólnie ubiegających się o </w:t>
      </w:r>
      <w:r w:rsidR="00790FB9" w:rsidRPr="00446D3E">
        <w:rPr>
          <w:b/>
        </w:rPr>
        <w:t>udzielenie zamówienia (spółki cywilne/konsorcja)</w:t>
      </w:r>
    </w:p>
    <w:p w:rsidR="00E44A5C" w:rsidRPr="00FB2447" w:rsidRDefault="00E44A5C" w:rsidP="00D85EEB">
      <w:pPr>
        <w:pStyle w:val="Akapitzlist"/>
        <w:widowControl w:val="0"/>
        <w:numPr>
          <w:ilvl w:val="1"/>
          <w:numId w:val="12"/>
        </w:numPr>
        <w:spacing w:before="20" w:after="40" w:line="276" w:lineRule="auto"/>
        <w:ind w:left="851" w:hanging="426"/>
        <w:contextualSpacing/>
        <w:jc w:val="both"/>
        <w:outlineLvl w:val="3"/>
        <w:rPr>
          <w:bCs/>
        </w:rPr>
      </w:pPr>
      <w:r w:rsidRPr="00FB2447">
        <w:rPr>
          <w:bCs/>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E44A5C" w:rsidRPr="00FB2447" w:rsidRDefault="00E44A5C" w:rsidP="00D85EEB">
      <w:pPr>
        <w:pStyle w:val="Akapitzlist"/>
        <w:widowControl w:val="0"/>
        <w:numPr>
          <w:ilvl w:val="1"/>
          <w:numId w:val="12"/>
        </w:numPr>
        <w:spacing w:before="20" w:after="40" w:line="276" w:lineRule="auto"/>
        <w:ind w:left="851" w:hanging="426"/>
        <w:contextualSpacing/>
        <w:jc w:val="both"/>
        <w:outlineLvl w:val="3"/>
        <w:rPr>
          <w:bCs/>
        </w:rPr>
      </w:pPr>
      <w:r w:rsidRPr="00FB2447">
        <w:rPr>
          <w:bCs/>
        </w:rPr>
        <w:t>W przypadku Wykonawców wspólnie ubiegających się o udzielenie zamówienia:</w:t>
      </w:r>
    </w:p>
    <w:p w:rsidR="00E44A5C" w:rsidRPr="00FB2447" w:rsidRDefault="00E44A5C" w:rsidP="00D85EEB">
      <w:pPr>
        <w:pStyle w:val="Akapitzlist"/>
        <w:widowControl w:val="0"/>
        <w:numPr>
          <w:ilvl w:val="0"/>
          <w:numId w:val="10"/>
        </w:numPr>
        <w:spacing w:before="20" w:after="40" w:line="276" w:lineRule="auto"/>
        <w:ind w:left="1134" w:hanging="425"/>
        <w:contextualSpacing/>
        <w:jc w:val="both"/>
        <w:outlineLvl w:val="3"/>
        <w:rPr>
          <w:bCs/>
        </w:rPr>
      </w:pPr>
      <w:r w:rsidRPr="00FB2447">
        <w:rPr>
          <w:bCs/>
        </w:rPr>
        <w:t xml:space="preserve">żaden z nich nie może podlegać wykluczeniu z powodu niespełniania warunków, o których mowa w art. 24 ust. 1 i ust. 5 </w:t>
      </w:r>
      <w:proofErr w:type="spellStart"/>
      <w:r w:rsidRPr="00FB2447">
        <w:rPr>
          <w:bCs/>
        </w:rPr>
        <w:t>pkt</w:t>
      </w:r>
      <w:proofErr w:type="spellEnd"/>
      <w:r w:rsidRPr="00FB2447">
        <w:rPr>
          <w:bCs/>
        </w:rPr>
        <w:t xml:space="preserve"> 1 ustawy </w:t>
      </w:r>
      <w:proofErr w:type="spellStart"/>
      <w:r w:rsidRPr="00FB2447">
        <w:rPr>
          <w:bCs/>
        </w:rPr>
        <w:t>Pzp</w:t>
      </w:r>
      <w:proofErr w:type="spellEnd"/>
      <w:r w:rsidRPr="00FB2447">
        <w:rPr>
          <w:bCs/>
        </w:rPr>
        <w:t xml:space="preserve">, natomiast spełnianie warunków udziału w postępowaniu Wykonawcy wykazują zgodnie z Roz. 5 </w:t>
      </w:r>
      <w:proofErr w:type="spellStart"/>
      <w:r w:rsidRPr="00FB2447">
        <w:rPr>
          <w:bCs/>
        </w:rPr>
        <w:t>pkt</w:t>
      </w:r>
      <w:proofErr w:type="spellEnd"/>
      <w:r w:rsidRPr="00FB2447">
        <w:rPr>
          <w:bCs/>
        </w:rPr>
        <w:t xml:space="preserve"> 2 SIWZ. </w:t>
      </w:r>
      <w:r w:rsidRPr="00FB2447">
        <w:rPr>
          <w:bCs/>
        </w:rPr>
        <w:lastRenderedPageBreak/>
        <w:t>Zamawiający nie precyzuje szczególnego sposobu spełniania warunku przez Wykonawców wspólnie ubiegających się o udzielenie zamówienia.</w:t>
      </w:r>
    </w:p>
    <w:p w:rsidR="00E44A5C" w:rsidRPr="00FB2447" w:rsidRDefault="00E44A5C" w:rsidP="00D85EEB">
      <w:pPr>
        <w:pStyle w:val="Akapitzlist"/>
        <w:widowControl w:val="0"/>
        <w:numPr>
          <w:ilvl w:val="0"/>
          <w:numId w:val="10"/>
        </w:numPr>
        <w:spacing w:before="20" w:after="40" w:line="276" w:lineRule="auto"/>
        <w:ind w:left="1134" w:hanging="425"/>
        <w:contextualSpacing/>
        <w:jc w:val="both"/>
        <w:outlineLvl w:val="3"/>
        <w:rPr>
          <w:bCs/>
        </w:rPr>
      </w:pPr>
      <w:r w:rsidRPr="00FB2447">
        <w:rPr>
          <w:bCs/>
        </w:rPr>
        <w:t xml:space="preserve">Jednolity Dokument, o którym mowa w Roz. 7 </w:t>
      </w:r>
      <w:proofErr w:type="spellStart"/>
      <w:r w:rsidRPr="00FB2447">
        <w:rPr>
          <w:bCs/>
        </w:rPr>
        <w:t>pkt</w:t>
      </w:r>
      <w:proofErr w:type="spellEnd"/>
      <w:r w:rsidRPr="00FB2447">
        <w:rPr>
          <w:bCs/>
        </w:rPr>
        <w:t xml:space="preserve"> 2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44A5C" w:rsidRPr="00FB2447" w:rsidRDefault="00E44A5C" w:rsidP="00D85EEB">
      <w:pPr>
        <w:pStyle w:val="Akapitzlist"/>
        <w:widowControl w:val="0"/>
        <w:numPr>
          <w:ilvl w:val="0"/>
          <w:numId w:val="10"/>
        </w:numPr>
        <w:spacing w:before="20" w:after="40" w:line="276" w:lineRule="auto"/>
        <w:ind w:left="1134" w:hanging="425"/>
        <w:contextualSpacing/>
        <w:jc w:val="both"/>
        <w:outlineLvl w:val="3"/>
        <w:rPr>
          <w:bCs/>
        </w:rPr>
      </w:pPr>
      <w:r w:rsidRPr="00FB2447">
        <w:rPr>
          <w:bCs/>
        </w:rPr>
        <w:t>oświadczenie o przynależności braku przynależności do tej samej grupy kapitałowej, o którym mowa w Roz.</w:t>
      </w:r>
      <w:r w:rsidR="009A7AD5">
        <w:rPr>
          <w:bCs/>
        </w:rPr>
        <w:t xml:space="preserve"> </w:t>
      </w:r>
      <w:r w:rsidRPr="00FB2447">
        <w:rPr>
          <w:bCs/>
        </w:rPr>
        <w:t xml:space="preserve">7 </w:t>
      </w:r>
      <w:proofErr w:type="spellStart"/>
      <w:r w:rsidRPr="00FB2447">
        <w:rPr>
          <w:bCs/>
        </w:rPr>
        <w:t>pkt</w:t>
      </w:r>
      <w:proofErr w:type="spellEnd"/>
      <w:r w:rsidRPr="00FB2447">
        <w:rPr>
          <w:bCs/>
        </w:rPr>
        <w:t xml:space="preserve"> 3 SIWZ składa każdy z Wykonawców,</w:t>
      </w:r>
    </w:p>
    <w:p w:rsidR="00E44A5C" w:rsidRPr="00FB2447" w:rsidRDefault="00E44A5C" w:rsidP="00D85EEB">
      <w:pPr>
        <w:pStyle w:val="Akapitzlist"/>
        <w:widowControl w:val="0"/>
        <w:numPr>
          <w:ilvl w:val="0"/>
          <w:numId w:val="10"/>
        </w:numPr>
        <w:spacing w:before="20" w:after="40" w:line="276" w:lineRule="auto"/>
        <w:ind w:left="1134" w:hanging="425"/>
        <w:contextualSpacing/>
        <w:jc w:val="both"/>
        <w:outlineLvl w:val="3"/>
        <w:rPr>
          <w:bCs/>
        </w:rPr>
      </w:pPr>
      <w:r w:rsidRPr="00FB2447">
        <w:rPr>
          <w:bCs/>
        </w:rPr>
        <w:t>zobowiązani są oni na wezwanie Zamawiającego, złożyć dokumenty i oświ</w:t>
      </w:r>
      <w:r w:rsidR="009A7AD5">
        <w:rPr>
          <w:bCs/>
        </w:rPr>
        <w:t>adczenia, o których mowa w Roz.</w:t>
      </w:r>
      <w:r w:rsidRPr="00FB2447">
        <w:rPr>
          <w:bCs/>
        </w:rPr>
        <w:t xml:space="preserve">7 </w:t>
      </w:r>
      <w:proofErr w:type="spellStart"/>
      <w:r w:rsidRPr="00FB2447">
        <w:rPr>
          <w:bCs/>
        </w:rPr>
        <w:t>pkt</w:t>
      </w:r>
      <w:proofErr w:type="spellEnd"/>
      <w:r w:rsidRPr="00FB2447">
        <w:rPr>
          <w:bCs/>
        </w:rPr>
        <w:t xml:space="preserve"> 7 SIWZ, przy czym dokumenty i oświadczenia, o których mowa:</w:t>
      </w:r>
    </w:p>
    <w:p w:rsidR="00E44A5C" w:rsidRPr="00FB2447" w:rsidRDefault="00E44A5C" w:rsidP="00D85EEB">
      <w:pPr>
        <w:pStyle w:val="Akapitzlist"/>
        <w:widowControl w:val="0"/>
        <w:numPr>
          <w:ilvl w:val="0"/>
          <w:numId w:val="11"/>
        </w:numPr>
        <w:spacing w:before="20" w:after="40" w:line="276" w:lineRule="auto"/>
        <w:ind w:left="1418" w:hanging="284"/>
        <w:contextualSpacing/>
        <w:jc w:val="both"/>
        <w:outlineLvl w:val="3"/>
        <w:rPr>
          <w:bCs/>
        </w:rPr>
      </w:pPr>
      <w:r w:rsidRPr="00FB2447">
        <w:rPr>
          <w:bCs/>
        </w:rPr>
        <w:t xml:space="preserve">w </w:t>
      </w:r>
      <w:r w:rsidR="009A7AD5">
        <w:rPr>
          <w:bCs/>
        </w:rPr>
        <w:t>Roz.</w:t>
      </w:r>
      <w:r w:rsidR="009A7AD5" w:rsidRPr="00FB2447">
        <w:rPr>
          <w:bCs/>
        </w:rPr>
        <w:t xml:space="preserve">7 </w:t>
      </w:r>
      <w:proofErr w:type="spellStart"/>
      <w:r w:rsidR="009A7AD5" w:rsidRPr="00FB2447">
        <w:rPr>
          <w:bCs/>
        </w:rPr>
        <w:t>pkt</w:t>
      </w:r>
      <w:proofErr w:type="spellEnd"/>
      <w:r w:rsidR="009A7AD5" w:rsidRPr="00FB2447">
        <w:rPr>
          <w:bCs/>
        </w:rPr>
        <w:t xml:space="preserve"> </w:t>
      </w:r>
      <w:r w:rsidR="009A7AD5">
        <w:rPr>
          <w:bCs/>
        </w:rPr>
        <w:t>1</w:t>
      </w:r>
      <w:r w:rsidR="009A7AD5" w:rsidRPr="00FB2447">
        <w:rPr>
          <w:bCs/>
        </w:rPr>
        <w:t xml:space="preserve"> </w:t>
      </w:r>
      <w:r w:rsidRPr="00FB2447">
        <w:rPr>
          <w:bCs/>
        </w:rPr>
        <w:t xml:space="preserve"> SIWZ składa odpowiednio Wykonawca/Wykonawcy, który/którzy wykazuje/-ą spełnienie warunku, w zakresie i na zasadach opisanych w Roz. 5 </w:t>
      </w:r>
      <w:proofErr w:type="spellStart"/>
      <w:r w:rsidRPr="00FB2447">
        <w:rPr>
          <w:bCs/>
        </w:rPr>
        <w:t>pkt</w:t>
      </w:r>
      <w:proofErr w:type="spellEnd"/>
      <w:r w:rsidRPr="00FB2447">
        <w:rPr>
          <w:bCs/>
        </w:rPr>
        <w:t xml:space="preserve"> 2 SIWZ,</w:t>
      </w:r>
    </w:p>
    <w:p w:rsidR="00E44A5C" w:rsidRPr="00FB2447" w:rsidRDefault="009A7AD5" w:rsidP="00D85EEB">
      <w:pPr>
        <w:pStyle w:val="Akapitzlist"/>
        <w:widowControl w:val="0"/>
        <w:numPr>
          <w:ilvl w:val="0"/>
          <w:numId w:val="11"/>
        </w:numPr>
        <w:spacing w:before="20" w:after="40" w:line="276" w:lineRule="auto"/>
        <w:ind w:left="1418" w:hanging="284"/>
        <w:contextualSpacing/>
        <w:jc w:val="both"/>
        <w:outlineLvl w:val="3"/>
        <w:rPr>
          <w:bCs/>
        </w:rPr>
      </w:pPr>
      <w:r>
        <w:rPr>
          <w:bCs/>
        </w:rPr>
        <w:t>w Roz.</w:t>
      </w:r>
      <w:r w:rsidRPr="00FB2447">
        <w:rPr>
          <w:bCs/>
        </w:rPr>
        <w:t xml:space="preserve">7 </w:t>
      </w:r>
      <w:proofErr w:type="spellStart"/>
      <w:r w:rsidRPr="00FB2447">
        <w:rPr>
          <w:bCs/>
        </w:rPr>
        <w:t>pkt</w:t>
      </w:r>
      <w:proofErr w:type="spellEnd"/>
      <w:r w:rsidRPr="00FB2447">
        <w:rPr>
          <w:bCs/>
        </w:rPr>
        <w:t xml:space="preserve"> </w:t>
      </w:r>
      <w:r>
        <w:rPr>
          <w:bCs/>
        </w:rPr>
        <w:t>2</w:t>
      </w:r>
      <w:r w:rsidRPr="00FB2447">
        <w:rPr>
          <w:bCs/>
        </w:rPr>
        <w:t xml:space="preserve"> </w:t>
      </w:r>
      <w:r w:rsidR="00E44A5C" w:rsidRPr="00FB2447">
        <w:rPr>
          <w:bCs/>
        </w:rPr>
        <w:t xml:space="preserve"> SIWZ składa każdy z Wykonawców.</w:t>
      </w:r>
    </w:p>
    <w:p w:rsidR="005C42AF" w:rsidRPr="00FB2447" w:rsidRDefault="005C42AF" w:rsidP="00826C89">
      <w:pPr>
        <w:ind w:left="420"/>
        <w:jc w:val="both"/>
      </w:pPr>
    </w:p>
    <w:p w:rsidR="00E44A5C" w:rsidRPr="00790FB9" w:rsidRDefault="00E44A5C" w:rsidP="00ED61B3">
      <w:pPr>
        <w:pStyle w:val="Akapitzlist"/>
        <w:numPr>
          <w:ilvl w:val="0"/>
          <w:numId w:val="1"/>
        </w:numPr>
        <w:spacing w:line="276" w:lineRule="auto"/>
        <w:ind w:left="426"/>
        <w:jc w:val="both"/>
        <w:rPr>
          <w:b/>
          <w:u w:val="single"/>
        </w:rPr>
      </w:pPr>
      <w:r w:rsidRPr="00790FB9">
        <w:rPr>
          <w:b/>
          <w:u w:val="single"/>
        </w:rPr>
        <w:t>TERMIN WYKONANIA ZAMÓWIENIA:</w:t>
      </w:r>
    </w:p>
    <w:p w:rsidR="00A51F1E" w:rsidRDefault="00A51F1E" w:rsidP="00A51F1E">
      <w:pPr>
        <w:pStyle w:val="Tekstpodstawowy"/>
        <w:ind w:left="360"/>
        <w:rPr>
          <w:b/>
          <w:bCs/>
        </w:rPr>
      </w:pPr>
      <w:r>
        <w:rPr>
          <w:bCs/>
        </w:rPr>
        <w:t xml:space="preserve">Termin rozpoczęcia świadczenia usług –  </w:t>
      </w:r>
      <w:smartTag w:uri="urn:schemas-microsoft-com:office:smarttags" w:element="date">
        <w:smartTagPr>
          <w:attr w:name="ls" w:val="trans"/>
          <w:attr w:name="Month" w:val="3"/>
          <w:attr w:name="Day" w:val="01"/>
          <w:attr w:name="Year" w:val="2021"/>
        </w:smartTagPr>
        <w:r>
          <w:rPr>
            <w:b/>
            <w:bCs/>
          </w:rPr>
          <w:t>01 marca  2021 r.</w:t>
        </w:r>
      </w:smartTag>
      <w:r>
        <w:rPr>
          <w:b/>
          <w:bCs/>
        </w:rPr>
        <w:t xml:space="preserve"> </w:t>
      </w:r>
    </w:p>
    <w:p w:rsidR="00A51F1E" w:rsidRDefault="00A51F1E" w:rsidP="00A51F1E">
      <w:pPr>
        <w:pStyle w:val="Tekstpodstawowy"/>
        <w:ind w:left="360"/>
        <w:rPr>
          <w:b/>
          <w:bCs/>
        </w:rPr>
      </w:pPr>
      <w:r>
        <w:rPr>
          <w:bCs/>
        </w:rPr>
        <w:t xml:space="preserve">Termin zakończenia świadczenia usług – </w:t>
      </w:r>
      <w:smartTag w:uri="urn:schemas-microsoft-com:office:smarttags" w:element="date">
        <w:smartTagPr>
          <w:attr w:name="ls" w:val="trans"/>
          <w:attr w:name="Month" w:val="12"/>
          <w:attr w:name="Day" w:val="31"/>
          <w:attr w:name="Year" w:val="2022"/>
        </w:smartTagPr>
        <w:r>
          <w:rPr>
            <w:b/>
            <w:bCs/>
          </w:rPr>
          <w:t>31  grudnia  2022 r.</w:t>
        </w:r>
      </w:smartTag>
    </w:p>
    <w:p w:rsidR="00A51F1E" w:rsidRDefault="00A51F1E" w:rsidP="00A51F1E">
      <w:pPr>
        <w:pStyle w:val="Tekstpodstawowy"/>
        <w:ind w:left="360"/>
        <w:rPr>
          <w:b/>
          <w:bCs/>
        </w:rPr>
      </w:pPr>
      <w:r>
        <w:rPr>
          <w:b/>
          <w:bCs/>
        </w:rPr>
        <w:t>Zamawiający zastrzega, że rzeczywisty termin rozpoczęcia realizacji zamówienia może zostać przesunięty do momentu usunięcia ewentualnych przeszkód ograniczających możliwość zawarcia umowy. W takim przypadku wynagrodzenie wykonawcy zostanie proporcjonalnie zmniejszone o dni w których wykonawca nie świadczył usługi</w:t>
      </w:r>
    </w:p>
    <w:p w:rsidR="00790FB9" w:rsidRPr="00FB2447" w:rsidRDefault="00790FB9" w:rsidP="00E44A5C">
      <w:pPr>
        <w:pStyle w:val="Tekstpodstawowy"/>
        <w:spacing w:line="276" w:lineRule="auto"/>
        <w:rPr>
          <w:b/>
          <w:bCs/>
        </w:rPr>
      </w:pPr>
    </w:p>
    <w:p w:rsidR="00527896" w:rsidRPr="00790FB9" w:rsidRDefault="00527896" w:rsidP="00ED61B3">
      <w:pPr>
        <w:pStyle w:val="Akapitzlist"/>
        <w:numPr>
          <w:ilvl w:val="0"/>
          <w:numId w:val="1"/>
        </w:numPr>
        <w:ind w:left="426"/>
        <w:jc w:val="both"/>
        <w:rPr>
          <w:b/>
        </w:rPr>
      </w:pPr>
      <w:r w:rsidRPr="00790FB9">
        <w:rPr>
          <w:b/>
          <w:u w:val="single"/>
        </w:rPr>
        <w:t>WARUNKI UDZIAŁU W POSTĘPOWANIU</w:t>
      </w:r>
    </w:p>
    <w:p w:rsidR="00527896" w:rsidRPr="00C0782A" w:rsidRDefault="00C0782A" w:rsidP="00C0782A">
      <w:pPr>
        <w:pStyle w:val="Akapitzlist"/>
        <w:numPr>
          <w:ilvl w:val="0"/>
          <w:numId w:val="2"/>
        </w:numPr>
        <w:ind w:left="426"/>
        <w:jc w:val="both"/>
        <w:rPr>
          <w:bCs/>
        </w:rPr>
      </w:pPr>
      <w:r w:rsidRPr="00AA6A38">
        <w:rPr>
          <w:bCs/>
        </w:rPr>
        <w:t>O udzielenie zamówienia mogą ubiegać się Wykonawcy, którzy nie podlegają wykluczeniu oraz spełniają określone przez Zamawiającego warunki udziału w postępowaniu.</w:t>
      </w:r>
    </w:p>
    <w:p w:rsidR="00790FB9" w:rsidRPr="00FB2447" w:rsidRDefault="00790FB9" w:rsidP="00A06C49">
      <w:pPr>
        <w:ind w:left="851"/>
        <w:jc w:val="both"/>
      </w:pPr>
    </w:p>
    <w:p w:rsidR="00527896" w:rsidRPr="00FB2447" w:rsidRDefault="00527896" w:rsidP="00ED61B3">
      <w:pPr>
        <w:numPr>
          <w:ilvl w:val="0"/>
          <w:numId w:val="2"/>
        </w:numPr>
        <w:spacing w:after="200"/>
        <w:ind w:left="426"/>
        <w:jc w:val="both"/>
      </w:pPr>
      <w:r w:rsidRPr="00FB2447">
        <w:t>O udzielenie zamówienia mogą ubiegać się Wykonawcy, którzy spełniają warunki dotyczące:</w:t>
      </w:r>
    </w:p>
    <w:p w:rsidR="00527896" w:rsidRPr="002C3A1A" w:rsidRDefault="00527896" w:rsidP="002C3A1A">
      <w:pPr>
        <w:numPr>
          <w:ilvl w:val="1"/>
          <w:numId w:val="3"/>
        </w:numPr>
        <w:ind w:left="709" w:hanging="425"/>
        <w:jc w:val="both"/>
        <w:rPr>
          <w:b/>
        </w:rPr>
      </w:pPr>
      <w:r w:rsidRPr="002C3A1A">
        <w:rPr>
          <w:b/>
        </w:rPr>
        <w:t xml:space="preserve">kompetencji lub uprawnień do prowadzenia określonej działalności zawodowej, o ile wynika to z odrębnych przepisów: </w:t>
      </w:r>
    </w:p>
    <w:p w:rsidR="00527896" w:rsidRPr="002C3A1A" w:rsidRDefault="00527896" w:rsidP="002C3A1A">
      <w:pPr>
        <w:autoSpaceDN w:val="0"/>
        <w:adjustRightInd w:val="0"/>
        <w:ind w:left="720"/>
        <w:jc w:val="both"/>
        <w:rPr>
          <w:color w:val="000000" w:themeColor="text1"/>
        </w:rPr>
      </w:pPr>
      <w:r w:rsidRPr="002C3A1A">
        <w:rPr>
          <w:color w:val="000000" w:themeColor="text1"/>
        </w:rPr>
        <w:t>Zamawiający uzna, że Wykonawca spełnia warunek dotyczący posiadania uprawnień do prowadzenia określonej działalności zawodowej, jeżeli posiada:</w:t>
      </w:r>
    </w:p>
    <w:p w:rsidR="002C3A1A" w:rsidRPr="002C3A1A" w:rsidRDefault="002C3A1A" w:rsidP="00D85EEB">
      <w:pPr>
        <w:pStyle w:val="Akapitzlist"/>
        <w:numPr>
          <w:ilvl w:val="0"/>
          <w:numId w:val="50"/>
        </w:numPr>
        <w:autoSpaceDE w:val="0"/>
        <w:autoSpaceDN w:val="0"/>
        <w:adjustRightInd w:val="0"/>
        <w:rPr>
          <w:rFonts w:eastAsiaTheme="minorHAnsi"/>
          <w:color w:val="000000"/>
          <w:lang w:eastAsia="en-US"/>
        </w:rPr>
      </w:pPr>
      <w:r w:rsidRPr="002C3A1A">
        <w:rPr>
          <w:rFonts w:eastAsiaTheme="minorHAnsi"/>
          <w:color w:val="000000"/>
          <w:lang w:eastAsia="en-US"/>
        </w:rPr>
        <w:t xml:space="preserve">aktualny wpis do rejestru działalności regulowanej, o którym mowa w art. 9b ust. 2 ustawy z dnia </w:t>
      </w:r>
      <w:smartTag w:uri="urn:schemas-microsoft-com:office:smarttags" w:element="date">
        <w:smartTagPr>
          <w:attr w:name="ls" w:val="trans"/>
          <w:attr w:name="Month" w:val="9"/>
          <w:attr w:name="Day" w:val="13"/>
          <w:attr w:name="Year" w:val="1996"/>
        </w:smartTagPr>
        <w:r w:rsidRPr="002C3A1A">
          <w:rPr>
            <w:rFonts w:eastAsiaTheme="minorHAnsi"/>
            <w:color w:val="000000"/>
            <w:lang w:eastAsia="en-US"/>
          </w:rPr>
          <w:t>13 września 1996 r.</w:t>
        </w:r>
      </w:smartTag>
      <w:r w:rsidRPr="002C3A1A">
        <w:rPr>
          <w:rFonts w:eastAsiaTheme="minorHAnsi"/>
          <w:color w:val="000000"/>
          <w:lang w:eastAsia="en-US"/>
        </w:rPr>
        <w:t xml:space="preserve"> o utrzymaniu czystości i porządku w gminach (t. j. Dz. U. z 20</w:t>
      </w:r>
      <w:r w:rsidR="00C0782A">
        <w:rPr>
          <w:rFonts w:eastAsiaTheme="minorHAnsi"/>
          <w:color w:val="000000"/>
          <w:lang w:eastAsia="en-US"/>
        </w:rPr>
        <w:t>20</w:t>
      </w:r>
      <w:r w:rsidRPr="002C3A1A">
        <w:rPr>
          <w:rFonts w:eastAsiaTheme="minorHAnsi"/>
          <w:color w:val="000000"/>
          <w:lang w:eastAsia="en-US"/>
        </w:rPr>
        <w:t xml:space="preserve"> r., poz. </w:t>
      </w:r>
      <w:r w:rsidR="00C0782A">
        <w:rPr>
          <w:rFonts w:eastAsiaTheme="minorHAnsi"/>
          <w:color w:val="000000"/>
          <w:lang w:eastAsia="en-US"/>
        </w:rPr>
        <w:t xml:space="preserve">1439 </w:t>
      </w:r>
      <w:proofErr w:type="spellStart"/>
      <w:r w:rsidR="00C0782A">
        <w:rPr>
          <w:rFonts w:eastAsiaTheme="minorHAnsi"/>
          <w:color w:val="000000"/>
          <w:lang w:eastAsia="en-US"/>
        </w:rPr>
        <w:t>t.j</w:t>
      </w:r>
      <w:proofErr w:type="spellEnd"/>
      <w:r w:rsidR="00C0782A">
        <w:rPr>
          <w:rFonts w:eastAsiaTheme="minorHAnsi"/>
          <w:color w:val="000000"/>
          <w:lang w:eastAsia="en-US"/>
        </w:rPr>
        <w:t>.</w:t>
      </w:r>
      <w:r w:rsidRPr="002C3A1A">
        <w:rPr>
          <w:rFonts w:eastAsiaTheme="minorHAnsi"/>
          <w:color w:val="000000"/>
          <w:lang w:eastAsia="en-US"/>
        </w:rPr>
        <w:t xml:space="preserve">) w zakresie wszystkich rodzajów w odpadów objętych niniejszym postępowaniem, </w:t>
      </w:r>
    </w:p>
    <w:p w:rsidR="002C3A1A" w:rsidRPr="002C3A1A" w:rsidRDefault="002C3A1A" w:rsidP="00D85EEB">
      <w:pPr>
        <w:pStyle w:val="Akapitzlist"/>
        <w:numPr>
          <w:ilvl w:val="0"/>
          <w:numId w:val="50"/>
        </w:numPr>
        <w:autoSpaceDE w:val="0"/>
        <w:autoSpaceDN w:val="0"/>
        <w:adjustRightInd w:val="0"/>
        <w:rPr>
          <w:rFonts w:eastAsiaTheme="minorHAnsi"/>
          <w:color w:val="000000"/>
          <w:lang w:eastAsia="en-US"/>
        </w:rPr>
      </w:pPr>
      <w:r w:rsidRPr="002C3A1A">
        <w:rPr>
          <w:rFonts w:eastAsiaTheme="minorHAnsi"/>
          <w:color w:val="000000"/>
          <w:lang w:eastAsia="en-US"/>
        </w:rPr>
        <w:t xml:space="preserve">aktualne zezwolenie na prowadzenie działalności w zakresie transportu odpadów zgodnie z przepisami ustawy z dnia </w:t>
      </w:r>
      <w:smartTag w:uri="urn:schemas-microsoft-com:office:smarttags" w:element="date">
        <w:smartTagPr>
          <w:attr w:name="ls" w:val="trans"/>
          <w:attr w:name="Month" w:val="12"/>
          <w:attr w:name="Day" w:val="14"/>
          <w:attr w:name="Year" w:val="2012"/>
        </w:smartTagPr>
        <w:r w:rsidRPr="002C3A1A">
          <w:rPr>
            <w:rFonts w:eastAsiaTheme="minorHAnsi"/>
            <w:color w:val="000000"/>
            <w:lang w:eastAsia="en-US"/>
          </w:rPr>
          <w:t>14 grudnia 2012 r.</w:t>
        </w:r>
      </w:smartTag>
      <w:r w:rsidRPr="002C3A1A">
        <w:rPr>
          <w:rFonts w:eastAsiaTheme="minorHAnsi"/>
          <w:color w:val="000000"/>
          <w:lang w:eastAsia="en-US"/>
        </w:rPr>
        <w:t xml:space="preserve"> o odpadach ( Dz. U. 20</w:t>
      </w:r>
      <w:r w:rsidR="00330564">
        <w:rPr>
          <w:rFonts w:eastAsiaTheme="minorHAnsi"/>
          <w:color w:val="000000"/>
          <w:lang w:eastAsia="en-US"/>
        </w:rPr>
        <w:t>20</w:t>
      </w:r>
      <w:r w:rsidRPr="002C3A1A">
        <w:rPr>
          <w:rFonts w:eastAsiaTheme="minorHAnsi"/>
          <w:color w:val="000000"/>
          <w:lang w:eastAsia="en-US"/>
        </w:rPr>
        <w:t xml:space="preserve"> r., poz. 7</w:t>
      </w:r>
      <w:r w:rsidR="00330564">
        <w:rPr>
          <w:rFonts w:eastAsiaTheme="minorHAnsi"/>
          <w:color w:val="000000"/>
          <w:lang w:eastAsia="en-US"/>
        </w:rPr>
        <w:t>97</w:t>
      </w:r>
      <w:r w:rsidRPr="002C3A1A">
        <w:rPr>
          <w:rFonts w:eastAsiaTheme="minorHAnsi"/>
          <w:color w:val="000000"/>
          <w:lang w:eastAsia="en-US"/>
        </w:rPr>
        <w:t xml:space="preserve"> z po z n. zm.) w zakresie rodzajów odpadów objętych niniejszym postępowaniem lub wpisu do rejestru BDO. </w:t>
      </w:r>
    </w:p>
    <w:p w:rsidR="00527896" w:rsidRPr="002C3A1A" w:rsidRDefault="00527896" w:rsidP="002C3A1A">
      <w:pPr>
        <w:ind w:firstLine="708"/>
        <w:jc w:val="both"/>
        <w:rPr>
          <w:b/>
        </w:rPr>
      </w:pPr>
    </w:p>
    <w:p w:rsidR="00527896" w:rsidRPr="00790FB9" w:rsidRDefault="00527896" w:rsidP="00ED61B3">
      <w:pPr>
        <w:pStyle w:val="Akapitzlist"/>
        <w:numPr>
          <w:ilvl w:val="1"/>
          <w:numId w:val="3"/>
        </w:numPr>
        <w:spacing w:after="200"/>
        <w:ind w:left="709"/>
        <w:jc w:val="both"/>
        <w:rPr>
          <w:b/>
        </w:rPr>
      </w:pPr>
      <w:r w:rsidRPr="00790FB9">
        <w:rPr>
          <w:b/>
        </w:rPr>
        <w:t xml:space="preserve">sytuacji ekonomicznej lub finansowej: </w:t>
      </w:r>
    </w:p>
    <w:p w:rsidR="002C3A1A" w:rsidRPr="002C3A1A" w:rsidRDefault="002C3A1A" w:rsidP="002C3A1A">
      <w:pPr>
        <w:ind w:left="709"/>
        <w:jc w:val="both"/>
        <w:rPr>
          <w:i/>
        </w:rPr>
      </w:pPr>
      <w:r w:rsidRPr="002C3A1A">
        <w:rPr>
          <w:b/>
          <w:i/>
        </w:rPr>
        <w:t>Zamawiający uzna spełnienie warunku, jeśli Wykonawca</w:t>
      </w:r>
      <w:r w:rsidRPr="002C3A1A">
        <w:rPr>
          <w:i/>
        </w:rPr>
        <w:t xml:space="preserve"> wykaże posiadanie ubezpieczenia odpowiedzialności cywilnej w zakresie prowadzonej działalności związanej z przedmiotem zamówienia na kwotę minimum </w:t>
      </w:r>
      <w:r w:rsidRPr="002C3A1A">
        <w:rPr>
          <w:b/>
          <w:i/>
        </w:rPr>
        <w:t>300 000,00 zł.</w:t>
      </w:r>
      <w:r w:rsidRPr="002C3A1A">
        <w:rPr>
          <w:i/>
        </w:rPr>
        <w:t xml:space="preserve"> </w:t>
      </w:r>
    </w:p>
    <w:p w:rsidR="002C3A1A" w:rsidRPr="002C3A1A" w:rsidRDefault="002C3A1A" w:rsidP="002C3A1A">
      <w:pPr>
        <w:pStyle w:val="Default"/>
        <w:rPr>
          <w:rFonts w:eastAsiaTheme="minorHAnsi"/>
          <w:lang w:eastAsia="en-US"/>
        </w:rPr>
      </w:pPr>
    </w:p>
    <w:p w:rsidR="00527896" w:rsidRPr="00FB2447" w:rsidRDefault="00527896" w:rsidP="00ED61B3">
      <w:pPr>
        <w:numPr>
          <w:ilvl w:val="1"/>
          <w:numId w:val="3"/>
        </w:numPr>
        <w:ind w:left="851" w:hanging="389"/>
        <w:jc w:val="both"/>
        <w:rPr>
          <w:b/>
        </w:rPr>
      </w:pPr>
      <w:r w:rsidRPr="00FB2447">
        <w:rPr>
          <w:b/>
        </w:rPr>
        <w:lastRenderedPageBreak/>
        <w:t xml:space="preserve">zdolności technicznej lub zawodowej: </w:t>
      </w:r>
      <w:r w:rsidRPr="00FB2447">
        <w:t>Zamawiający określa minimalne warunki dotyczące:</w:t>
      </w:r>
    </w:p>
    <w:p w:rsidR="00B17972" w:rsidRPr="00ED25C7" w:rsidRDefault="00B17972" w:rsidP="00D85EEB">
      <w:pPr>
        <w:numPr>
          <w:ilvl w:val="0"/>
          <w:numId w:val="53"/>
        </w:numPr>
        <w:ind w:left="993"/>
        <w:jc w:val="both"/>
      </w:pPr>
      <w:r w:rsidRPr="00ED25C7">
        <w:rPr>
          <w:b/>
          <w:sz w:val="22"/>
          <w:szCs w:val="22"/>
          <w:u w:val="single"/>
        </w:rPr>
        <w:t xml:space="preserve">W zakresie wiedzy i doświadczenia </w:t>
      </w:r>
    </w:p>
    <w:p w:rsidR="00B17972" w:rsidRPr="00ED25C7" w:rsidRDefault="00B17972" w:rsidP="00B17972">
      <w:pPr>
        <w:ind w:left="993"/>
        <w:jc w:val="both"/>
      </w:pPr>
      <w:r w:rsidRPr="00ED25C7">
        <w:t>uznaje się,  że Wykonawca spełnia warunek wiedzy i doświadczenia jeśli udokumentuje, że  w okresie ostatnich 3 lat,</w:t>
      </w:r>
      <w:r w:rsidRPr="00ED25C7">
        <w:rPr>
          <w:iCs/>
        </w:rPr>
        <w:t xml:space="preserve"> przed upływem terminu składania ofert, </w:t>
      </w:r>
      <w:r w:rsidRPr="00ED25C7">
        <w:t xml:space="preserve">a jeśli okres prowadzenia działalności jest krótszy w tym okresie,  wykonał co najmniej jedną usługę </w:t>
      </w:r>
      <w:r w:rsidRPr="00ED25C7">
        <w:rPr>
          <w:sz w:val="22"/>
          <w:szCs w:val="22"/>
        </w:rPr>
        <w:t xml:space="preserve">polegające na odbiorze </w:t>
      </w:r>
      <w:r w:rsidR="00330C9E">
        <w:rPr>
          <w:sz w:val="22"/>
          <w:szCs w:val="22"/>
        </w:rPr>
        <w:t>i zagospodarowaniu</w:t>
      </w:r>
      <w:r w:rsidRPr="00ED25C7">
        <w:rPr>
          <w:sz w:val="22"/>
          <w:szCs w:val="22"/>
        </w:rPr>
        <w:t xml:space="preserve">, w ilości co najmniej </w:t>
      </w:r>
      <w:r w:rsidRPr="00ED25C7">
        <w:rPr>
          <w:b/>
          <w:sz w:val="22"/>
          <w:szCs w:val="22"/>
        </w:rPr>
        <w:t>2000 Mg roczni</w:t>
      </w:r>
      <w:r w:rsidRPr="00ED25C7">
        <w:rPr>
          <w:sz w:val="22"/>
          <w:szCs w:val="22"/>
        </w:rPr>
        <w:t xml:space="preserve">e </w:t>
      </w:r>
      <w:r w:rsidRPr="00ED25C7">
        <w:t xml:space="preserve"> o  wartości brutto  co najmniej  </w:t>
      </w:r>
      <w:r w:rsidRPr="00464DFB">
        <w:rPr>
          <w:b/>
        </w:rPr>
        <w:t>500 000,00</w:t>
      </w:r>
      <w:r w:rsidRPr="00ED25C7">
        <w:t xml:space="preserve"> zł, </w:t>
      </w:r>
    </w:p>
    <w:p w:rsidR="00B17972" w:rsidRPr="00ED25C7" w:rsidRDefault="00B17972" w:rsidP="00B17972">
      <w:pPr>
        <w:ind w:left="993"/>
        <w:jc w:val="both"/>
      </w:pPr>
      <w:r w:rsidRPr="00ED25C7">
        <w:rPr>
          <w:b/>
          <w:sz w:val="22"/>
          <w:szCs w:val="22"/>
          <w:u w:val="single"/>
        </w:rPr>
        <w:t xml:space="preserve"> </w:t>
      </w:r>
    </w:p>
    <w:p w:rsidR="00B17972" w:rsidRPr="00ED25C7" w:rsidRDefault="00B17972" w:rsidP="00D85EEB">
      <w:pPr>
        <w:numPr>
          <w:ilvl w:val="0"/>
          <w:numId w:val="53"/>
        </w:numPr>
        <w:ind w:left="993"/>
        <w:jc w:val="both"/>
        <w:rPr>
          <w:b/>
          <w:u w:val="single"/>
        </w:rPr>
      </w:pPr>
      <w:r w:rsidRPr="00ED25C7">
        <w:rPr>
          <w:b/>
          <w:sz w:val="22"/>
          <w:szCs w:val="22"/>
          <w:u w:val="single"/>
        </w:rPr>
        <w:t xml:space="preserve">W </w:t>
      </w:r>
      <w:r w:rsidRPr="00ED25C7">
        <w:rPr>
          <w:b/>
          <w:u w:val="single"/>
        </w:rPr>
        <w:t xml:space="preserve">zakresie zdolności technicznej </w:t>
      </w:r>
    </w:p>
    <w:p w:rsidR="00B17972" w:rsidRPr="00ED25C7" w:rsidRDefault="00B17972" w:rsidP="00B17972">
      <w:pPr>
        <w:ind w:left="993"/>
        <w:jc w:val="both"/>
      </w:pPr>
      <w:r w:rsidRPr="00ED25C7">
        <w:rPr>
          <w:sz w:val="22"/>
          <w:szCs w:val="22"/>
        </w:rPr>
        <w:t xml:space="preserve">Wykonawca spełni warunek jeżeli wykaże, że </w:t>
      </w:r>
      <w:r w:rsidRPr="00ED25C7">
        <w:rPr>
          <w:bCs/>
          <w:sz w:val="22"/>
          <w:szCs w:val="22"/>
        </w:rPr>
        <w:t>dysponuje lub będzie dysponował sprzętem (pojazdami) spełniającym normy emisji spalin minimum EURO 4</w:t>
      </w:r>
      <w:r w:rsidRPr="00ED25C7">
        <w:rPr>
          <w:sz w:val="22"/>
          <w:szCs w:val="22"/>
        </w:rPr>
        <w:t xml:space="preserve">: </w:t>
      </w:r>
    </w:p>
    <w:p w:rsidR="00B17972" w:rsidRPr="007860FA" w:rsidRDefault="00B17972" w:rsidP="00D85EEB">
      <w:pPr>
        <w:pStyle w:val="Akapitzlist"/>
        <w:numPr>
          <w:ilvl w:val="0"/>
          <w:numId w:val="54"/>
        </w:numPr>
        <w:ind w:left="1560"/>
        <w:jc w:val="both"/>
        <w:rPr>
          <w:u w:val="single"/>
        </w:rPr>
      </w:pPr>
      <w:r w:rsidRPr="00ED25C7">
        <w:t xml:space="preserve">co najmniej jeden </w:t>
      </w:r>
      <w:r w:rsidR="007860FA">
        <w:t xml:space="preserve">pojazd </w:t>
      </w:r>
      <w:r w:rsidR="007860FA" w:rsidRPr="007860FA">
        <w:t xml:space="preserve">przystosowany  do odbierania zmieszanych odpadów komunalnych  </w:t>
      </w:r>
      <w:r w:rsidR="007860FA" w:rsidRPr="007860FA">
        <w:rPr>
          <w:u w:val="single"/>
        </w:rPr>
        <w:t xml:space="preserve"> </w:t>
      </w:r>
    </w:p>
    <w:p w:rsidR="007860FA" w:rsidRPr="007860FA" w:rsidRDefault="007860FA" w:rsidP="00D85EEB">
      <w:pPr>
        <w:pStyle w:val="Akapitzlist"/>
        <w:numPr>
          <w:ilvl w:val="0"/>
          <w:numId w:val="54"/>
        </w:numPr>
        <w:ind w:left="1560"/>
        <w:jc w:val="both"/>
        <w:rPr>
          <w:u w:val="single"/>
        </w:rPr>
      </w:pPr>
      <w:r w:rsidRPr="00ED25C7">
        <w:t xml:space="preserve">co najmniej </w:t>
      </w:r>
      <w:r>
        <w:t xml:space="preserve">dwa pojazdy </w:t>
      </w:r>
      <w:r w:rsidRPr="007860FA">
        <w:t>przystosowan</w:t>
      </w:r>
      <w:r>
        <w:t>e</w:t>
      </w:r>
      <w:r w:rsidRPr="007860FA">
        <w:t xml:space="preserve">  do odbierania </w:t>
      </w:r>
      <w:r>
        <w:t>selektywnie zebranych odpadów komunalnych</w:t>
      </w:r>
    </w:p>
    <w:p w:rsidR="00B17972" w:rsidRPr="00ED25C7" w:rsidRDefault="007860FA" w:rsidP="00D85EEB">
      <w:pPr>
        <w:numPr>
          <w:ilvl w:val="0"/>
          <w:numId w:val="51"/>
        </w:numPr>
        <w:jc w:val="both"/>
      </w:pPr>
      <w:r>
        <w:t xml:space="preserve">co najmniej jeden </w:t>
      </w:r>
      <w:r w:rsidR="00B17972" w:rsidRPr="00ED25C7">
        <w:t>samochód lekki przeznaczony do odbioru z miejsc trudno dostępnych</w:t>
      </w:r>
      <w:r w:rsidR="00B17972" w:rsidRPr="00ED25C7">
        <w:rPr>
          <w:b/>
        </w:rPr>
        <w:t xml:space="preserve"> </w:t>
      </w:r>
      <w:r>
        <w:t>lub wskazanych przez Zamawiającego.</w:t>
      </w:r>
    </w:p>
    <w:p w:rsidR="00B17972" w:rsidRPr="00634C29" w:rsidRDefault="00B17972" w:rsidP="00634C29">
      <w:pPr>
        <w:jc w:val="both"/>
        <w:rPr>
          <w:b/>
          <w:i/>
        </w:rPr>
      </w:pPr>
      <w:r w:rsidRPr="00634C29">
        <w:rPr>
          <w:b/>
          <w:i/>
        </w:rPr>
        <w:t>UWAGA:</w:t>
      </w:r>
    </w:p>
    <w:p w:rsidR="00B17972" w:rsidRPr="00ED25C7" w:rsidRDefault="00B17972" w:rsidP="00B17972">
      <w:pPr>
        <w:jc w:val="both"/>
        <w:rPr>
          <w:i/>
        </w:rPr>
      </w:pPr>
      <w:r w:rsidRPr="00ED25C7">
        <w:rPr>
          <w:i/>
        </w:rPr>
        <w:t xml:space="preserve">Do prawidłowej realizacji przedmiotu umowy wszystkie samochody Wykonawcy  ; </w:t>
      </w:r>
    </w:p>
    <w:p w:rsidR="00B17972" w:rsidRPr="00ED25C7" w:rsidRDefault="00B17972" w:rsidP="00D85EEB">
      <w:pPr>
        <w:numPr>
          <w:ilvl w:val="0"/>
          <w:numId w:val="52"/>
        </w:numPr>
        <w:jc w:val="both"/>
        <w:rPr>
          <w:i/>
        </w:rPr>
      </w:pPr>
      <w:r w:rsidRPr="00ED25C7">
        <w:rPr>
          <w:i/>
        </w:rPr>
        <w:t>muszą być wyposażone w GPS,</w:t>
      </w:r>
    </w:p>
    <w:p w:rsidR="00B17972" w:rsidRPr="0006559D" w:rsidRDefault="00B17972" w:rsidP="00D85EEB">
      <w:pPr>
        <w:numPr>
          <w:ilvl w:val="0"/>
          <w:numId w:val="52"/>
        </w:numPr>
        <w:jc w:val="both"/>
        <w:rPr>
          <w:i/>
        </w:rPr>
      </w:pPr>
      <w:r w:rsidRPr="00ED25C7">
        <w:rPr>
          <w:i/>
        </w:rPr>
        <w:t>mają spełniać przepisy</w:t>
      </w:r>
      <w:r w:rsidR="00330564">
        <w:rPr>
          <w:i/>
        </w:rPr>
        <w:t xml:space="preserve"> </w:t>
      </w:r>
      <w:r w:rsidRPr="0006559D">
        <w:rPr>
          <w:i/>
        </w:rPr>
        <w:t>ustawy prawo o ruchu drogowym (Dz. U. z 20</w:t>
      </w:r>
      <w:r w:rsidR="009F56BB">
        <w:rPr>
          <w:i/>
        </w:rPr>
        <w:t>20</w:t>
      </w:r>
      <w:r w:rsidRPr="0006559D">
        <w:rPr>
          <w:i/>
        </w:rPr>
        <w:t>, poz. 1</w:t>
      </w:r>
      <w:r w:rsidR="009F56BB">
        <w:rPr>
          <w:i/>
        </w:rPr>
        <w:t>10</w:t>
      </w:r>
      <w:r w:rsidR="00C0782A">
        <w:rPr>
          <w:i/>
        </w:rPr>
        <w:t xml:space="preserve"> ze zm.).</w:t>
      </w:r>
      <w:r w:rsidRPr="0006559D">
        <w:rPr>
          <w:i/>
        </w:rPr>
        <w:t xml:space="preserve"> </w:t>
      </w:r>
    </w:p>
    <w:p w:rsidR="00B17972" w:rsidRPr="002C3A1A" w:rsidRDefault="00B17972" w:rsidP="002C3A1A">
      <w:pPr>
        <w:pStyle w:val="Default"/>
        <w:ind w:left="1080"/>
        <w:rPr>
          <w:rFonts w:eastAsiaTheme="minorHAnsi"/>
          <w:lang w:eastAsia="en-US"/>
        </w:rPr>
      </w:pPr>
    </w:p>
    <w:p w:rsidR="00527896" w:rsidRPr="00FB2447" w:rsidRDefault="00527896" w:rsidP="00B17972">
      <w:pPr>
        <w:ind w:left="142"/>
        <w:jc w:val="both"/>
      </w:pPr>
      <w:r w:rsidRPr="00FB2447">
        <w:t>W przypadku wykonawców wspólnie  ubiegających się o udzielenie zamówienia:</w:t>
      </w:r>
    </w:p>
    <w:p w:rsidR="00527896" w:rsidRDefault="00527896" w:rsidP="00A06C49">
      <w:pPr>
        <w:ind w:left="426"/>
        <w:jc w:val="both"/>
      </w:pPr>
      <w:r w:rsidRPr="00FB2447">
        <w:t>- warunek udziału w postępowaniu musi zostać spełniony przez wykonawców łącznie</w:t>
      </w:r>
      <w:r w:rsidR="00C0782A">
        <w:t>, natomiast</w:t>
      </w:r>
      <w:r w:rsidR="00A06C49">
        <w:t xml:space="preserve"> </w:t>
      </w:r>
      <w:r w:rsidRPr="00FB2447">
        <w:t xml:space="preserve">brak podstaw do wykluczenia z postępowania o udzielenie zamówienia musi </w:t>
      </w:r>
      <w:r w:rsidR="00A06C49" w:rsidRPr="00FB2447">
        <w:t>zostać</w:t>
      </w:r>
      <w:r w:rsidRPr="00FB2447">
        <w:t xml:space="preserve"> wykazany przez każdego z wykonawców. </w:t>
      </w:r>
    </w:p>
    <w:p w:rsidR="00A06C49" w:rsidRPr="00FB2447" w:rsidRDefault="00A06C49" w:rsidP="00A06C49">
      <w:pPr>
        <w:ind w:left="426"/>
        <w:jc w:val="both"/>
      </w:pPr>
    </w:p>
    <w:p w:rsidR="00E44A5C" w:rsidRPr="007E2B5A" w:rsidRDefault="009B5793" w:rsidP="00ED61B3">
      <w:pPr>
        <w:pStyle w:val="Akapitzlist"/>
        <w:numPr>
          <w:ilvl w:val="0"/>
          <w:numId w:val="2"/>
        </w:numPr>
        <w:jc w:val="both"/>
        <w:rPr>
          <w:b/>
        </w:rPr>
      </w:pPr>
      <w:r w:rsidRPr="007E2B5A">
        <w:rPr>
          <w:b/>
        </w:rPr>
        <w:t xml:space="preserve">Podstawy wykluczenia wykonawców z postępowania </w:t>
      </w:r>
    </w:p>
    <w:p w:rsidR="00F47244" w:rsidRPr="00FB2447" w:rsidRDefault="004044F3" w:rsidP="00D85EEB">
      <w:pPr>
        <w:pStyle w:val="Akapitzlist"/>
        <w:numPr>
          <w:ilvl w:val="0"/>
          <w:numId w:val="33"/>
        </w:numPr>
        <w:ind w:left="709"/>
        <w:jc w:val="both"/>
      </w:pPr>
      <w:r w:rsidRPr="00FB2447">
        <w:t>Zamawiający wykluczy z postępowania Wykonawcę, o których mowa w:</w:t>
      </w:r>
    </w:p>
    <w:p w:rsidR="004044F3" w:rsidRPr="00FB2447" w:rsidRDefault="004044F3" w:rsidP="00D85EEB">
      <w:pPr>
        <w:pStyle w:val="Akapitzlist"/>
        <w:numPr>
          <w:ilvl w:val="0"/>
          <w:numId w:val="32"/>
        </w:numPr>
        <w:ind w:left="993"/>
        <w:jc w:val="both"/>
      </w:pPr>
      <w:r w:rsidRPr="00FB2447">
        <w:t xml:space="preserve">art. 24 ust. 1 pkt. 12 – 23 </w:t>
      </w:r>
      <w:proofErr w:type="spellStart"/>
      <w:r w:rsidRPr="00FB2447">
        <w:t>Pzp</w:t>
      </w:r>
      <w:proofErr w:type="spellEnd"/>
    </w:p>
    <w:p w:rsidR="004044F3" w:rsidRPr="00FB2447" w:rsidRDefault="004044F3" w:rsidP="00D85EEB">
      <w:pPr>
        <w:pStyle w:val="Akapitzlist"/>
        <w:numPr>
          <w:ilvl w:val="0"/>
          <w:numId w:val="32"/>
        </w:numPr>
        <w:ind w:left="993"/>
        <w:jc w:val="both"/>
      </w:pPr>
      <w:r w:rsidRPr="00FB2447">
        <w:t xml:space="preserve">art. 24 ust. 5 pkt. 1 </w:t>
      </w:r>
      <w:proofErr w:type="spellStart"/>
      <w:r w:rsidRPr="00FB2447">
        <w:t>Pzp</w:t>
      </w:r>
      <w:proofErr w:type="spellEnd"/>
      <w:r w:rsidRPr="00FB2447">
        <w:t xml:space="preserve"> </w:t>
      </w:r>
    </w:p>
    <w:p w:rsidR="00E76C37" w:rsidRPr="00FB2447" w:rsidRDefault="00E76C37" w:rsidP="007E2B5A">
      <w:pPr>
        <w:ind w:left="993"/>
        <w:jc w:val="both"/>
      </w:pPr>
      <w:r w:rsidRPr="00FB2447">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w:t>
      </w:r>
      <w:smartTag w:uri="urn:schemas-microsoft-com:office:smarttags" w:element="date">
        <w:smartTagPr>
          <w:attr w:name="ls" w:val="trans"/>
          <w:attr w:name="Month" w:val="5"/>
          <w:attr w:name="Day" w:val="15"/>
          <w:attr w:name="Year" w:val="2015"/>
        </w:smartTagPr>
        <w:r w:rsidRPr="00FB2447">
          <w:t>15 maja 2015 r.</w:t>
        </w:r>
      </w:smartTag>
      <w:r w:rsidRPr="00FB2447">
        <w:t xml:space="preserve"> - Prawo restrukturyzacyjne (</w:t>
      </w:r>
      <w:proofErr w:type="spellStart"/>
      <w:r w:rsidRPr="00FB2447">
        <w:t>Dz.U</w:t>
      </w:r>
      <w:proofErr w:type="spellEnd"/>
      <w:r w:rsidRPr="00FB2447">
        <w:t xml:space="preserve">. z 2020 r., poz. 814)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smartTag w:uri="urn:schemas-microsoft-com:office:smarttags" w:element="date">
        <w:smartTagPr>
          <w:attr w:name="ls" w:val="trans"/>
          <w:attr w:name="Month" w:val="2"/>
          <w:attr w:name="Day" w:val="28"/>
          <w:attr w:name="Year" w:val="2003"/>
        </w:smartTagPr>
        <w:r w:rsidRPr="00FB2447">
          <w:t>28 lutego 2003 r.</w:t>
        </w:r>
      </w:smartTag>
      <w:r w:rsidRPr="00FB2447">
        <w:t xml:space="preserve"> - Prawo upadłościowe (</w:t>
      </w:r>
      <w:proofErr w:type="spellStart"/>
      <w:r w:rsidRPr="00FB2447">
        <w:t>Dz.U</w:t>
      </w:r>
      <w:proofErr w:type="spellEnd"/>
      <w:r w:rsidRPr="00FB2447">
        <w:t>. z 2019 r., poz. 498 ze zm.),</w:t>
      </w:r>
    </w:p>
    <w:p w:rsidR="00E76C37" w:rsidRPr="00FB2447" w:rsidRDefault="00E76C37" w:rsidP="00D85EEB">
      <w:pPr>
        <w:pStyle w:val="Akapitzlist"/>
        <w:numPr>
          <w:ilvl w:val="0"/>
          <w:numId w:val="33"/>
        </w:numPr>
        <w:ind w:left="709"/>
        <w:jc w:val="both"/>
      </w:pPr>
      <w:r w:rsidRPr="00FB2447">
        <w:t xml:space="preserve">Wykonawca, który podlega wykluczeniu na podstawie art. 24 ust. 1 </w:t>
      </w:r>
      <w:proofErr w:type="spellStart"/>
      <w:r w:rsidRPr="00FB2447">
        <w:t>pkt</w:t>
      </w:r>
      <w:proofErr w:type="spellEnd"/>
      <w:r w:rsidRPr="00FB2447">
        <w:t xml:space="preserve"> </w:t>
      </w:r>
      <w:smartTag w:uri="urn:schemas-microsoft-com:office:smarttags" w:element="date">
        <w:smartTagPr>
          <w:attr w:name="ls" w:val="trans"/>
          <w:attr w:name="Month" w:val="1"/>
          <w:attr w:name="Day" w:val="13"/>
          <w:attr w:name="Year" w:val="14"/>
        </w:smartTagPr>
        <w:r w:rsidRPr="00FB2447">
          <w:t>13 i 14</w:t>
        </w:r>
      </w:smartTag>
      <w:r w:rsidRPr="00FB2447">
        <w:t xml:space="preserve"> oraz 16 - 20 ustawy </w:t>
      </w:r>
      <w:proofErr w:type="spellStart"/>
      <w:r w:rsidRPr="00FB2447">
        <w:t>Pzp</w:t>
      </w:r>
      <w:proofErr w:type="spellEnd"/>
      <w:r w:rsidRPr="00FB2447">
        <w:t xml:space="preserve"> </w:t>
      </w:r>
      <w:r w:rsidR="008F7F1D" w:rsidRPr="00FB2447">
        <w:t>lu</w:t>
      </w:r>
      <w:r w:rsidR="008F7F1D">
        <w:t xml:space="preserve">b art. 25 ust. 5 pkt. 1 </w:t>
      </w:r>
      <w:proofErr w:type="spellStart"/>
      <w:r w:rsidR="008F7F1D">
        <w:t>Pzp</w:t>
      </w:r>
      <w:proofErr w:type="spellEnd"/>
      <w:r w:rsidR="008F7F1D">
        <w:t xml:space="preserve"> </w:t>
      </w:r>
      <w:r w:rsidRPr="00FB2447">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E76C37" w:rsidRPr="00FB2447" w:rsidRDefault="00E76C37" w:rsidP="00D85EEB">
      <w:pPr>
        <w:pStyle w:val="Akapitzlist"/>
        <w:numPr>
          <w:ilvl w:val="0"/>
          <w:numId w:val="33"/>
        </w:numPr>
        <w:ind w:left="709"/>
        <w:jc w:val="both"/>
      </w:pPr>
      <w:r w:rsidRPr="00FB2447">
        <w:t>Wykonawca nie podlega wykluczeniu, jeżeli Zamawiający, uwzględniając wagę i szczególne okoliczności czynu Wykonawcy, uzna za wystarczające przedstawione dowody.</w:t>
      </w:r>
    </w:p>
    <w:p w:rsidR="00E76C37" w:rsidRPr="00FB2447" w:rsidRDefault="00E76C37" w:rsidP="00D85EEB">
      <w:pPr>
        <w:pStyle w:val="Akapitzlist"/>
        <w:numPr>
          <w:ilvl w:val="0"/>
          <w:numId w:val="33"/>
        </w:numPr>
        <w:ind w:left="709"/>
        <w:jc w:val="both"/>
      </w:pPr>
      <w:r w:rsidRPr="00FB2447">
        <w:lastRenderedPageBreak/>
        <w:t xml:space="preserve">W przypadkach, o których mowa w art. 24 ust. 1 </w:t>
      </w:r>
      <w:proofErr w:type="spellStart"/>
      <w:r w:rsidRPr="00FB2447">
        <w:t>pkt</w:t>
      </w:r>
      <w:proofErr w:type="spellEnd"/>
      <w:r w:rsidRPr="00FB2447">
        <w:t xml:space="preserve"> 19 ustawy </w:t>
      </w:r>
      <w:proofErr w:type="spellStart"/>
      <w:r w:rsidRPr="00FB2447">
        <w:t>Pzp</w:t>
      </w:r>
      <w:proofErr w:type="spellEnd"/>
      <w:r w:rsidRPr="00FB2447">
        <w:t>, przed wykluczeniem Wykonawcy, Zamawiający zapewnia temu Wykonawcy możliwość udowodnienia, że jego udział w przygotowaniu postępowania o udzielenie zamówienia nie zakłóci konkurencji.</w:t>
      </w:r>
    </w:p>
    <w:p w:rsidR="00E76C37" w:rsidRPr="00FB2447" w:rsidRDefault="00E76C37" w:rsidP="00D85EEB">
      <w:pPr>
        <w:pStyle w:val="Akapitzlist"/>
        <w:numPr>
          <w:ilvl w:val="0"/>
          <w:numId w:val="33"/>
        </w:numPr>
        <w:spacing w:after="200"/>
        <w:ind w:left="709"/>
        <w:jc w:val="both"/>
      </w:pPr>
      <w:r w:rsidRPr="00FB2447">
        <w:t>Zamawiający może wykluczyć Wykonawcę na każdym etapie postępowania przetargowego.</w:t>
      </w:r>
    </w:p>
    <w:p w:rsidR="009C0A0D" w:rsidRPr="000D25EE" w:rsidRDefault="009C0A0D" w:rsidP="00ED61B3">
      <w:pPr>
        <w:pStyle w:val="Akapitzlist"/>
        <w:numPr>
          <w:ilvl w:val="0"/>
          <w:numId w:val="1"/>
        </w:numPr>
        <w:ind w:left="426"/>
        <w:jc w:val="both"/>
        <w:rPr>
          <w:b/>
        </w:rPr>
      </w:pPr>
      <w:r w:rsidRPr="000D25EE">
        <w:rPr>
          <w:b/>
          <w:u w:val="single"/>
        </w:rPr>
        <w:t>WYKAZ OŚWIADCZEŃ LUB DOKUMENTÓW, JAKIE MAJA ZŁOŻYĆ WYKONAWCY POTWIERDZAJĄCYCH SPEŁNIANIE WARUNKÓW UDZIAŁU W POSTĘPOWANIU ORAZ BRAK PODSTAW WYKLUCZENIA</w:t>
      </w:r>
    </w:p>
    <w:p w:rsidR="009C0A0D" w:rsidRPr="00FB2447" w:rsidRDefault="009C0A0D" w:rsidP="00D85EEB">
      <w:pPr>
        <w:pStyle w:val="Akapitzlist"/>
        <w:numPr>
          <w:ilvl w:val="0"/>
          <w:numId w:val="7"/>
        </w:numPr>
        <w:autoSpaceDE w:val="0"/>
        <w:autoSpaceDN w:val="0"/>
        <w:adjustRightInd w:val="0"/>
        <w:spacing w:line="276" w:lineRule="auto"/>
        <w:contextualSpacing/>
        <w:jc w:val="both"/>
        <w:rPr>
          <w:b/>
          <w:color w:val="000000" w:themeColor="text1"/>
        </w:rPr>
      </w:pPr>
      <w:r w:rsidRPr="00FB2447">
        <w:rPr>
          <w:b/>
        </w:rPr>
        <w:t xml:space="preserve">Wykonawca zobowiązany jest złożyć razem z ofertą, za pośrednictwem </w:t>
      </w:r>
      <w:proofErr w:type="spellStart"/>
      <w:r w:rsidRPr="00FB2447">
        <w:rPr>
          <w:b/>
          <w:color w:val="000000" w:themeColor="text1"/>
        </w:rPr>
        <w:t>miniPortalu</w:t>
      </w:r>
      <w:proofErr w:type="spellEnd"/>
      <w:r w:rsidRPr="00FB2447">
        <w:rPr>
          <w:b/>
          <w:color w:val="000000" w:themeColor="text1"/>
        </w:rPr>
        <w:t xml:space="preserve">: </w:t>
      </w:r>
      <w:r w:rsidRPr="00FB2447">
        <w:rPr>
          <w:b/>
          <w:color w:val="0070C0"/>
          <w:u w:val="single"/>
        </w:rPr>
        <w:t>https://miniportal.uzp.gov.pl</w:t>
      </w:r>
      <w:r w:rsidRPr="00FB2447">
        <w:rPr>
          <w:b/>
          <w:color w:val="000000" w:themeColor="text1"/>
        </w:rPr>
        <w:t xml:space="preserve">, </w:t>
      </w:r>
      <w:r w:rsidRPr="00FB2447">
        <w:rPr>
          <w:b/>
          <w:color w:val="000000" w:themeColor="text1"/>
          <w:u w:val="single"/>
        </w:rPr>
        <w:t xml:space="preserve">aktualne na dzień składania ofert </w:t>
      </w:r>
      <w:r w:rsidRPr="00FB2447">
        <w:rPr>
          <w:color w:val="000000" w:themeColor="text1"/>
        </w:rPr>
        <w:t>oświadczenie stanowiące wstępne potwierdzenie, że Wykonawca:</w:t>
      </w:r>
    </w:p>
    <w:p w:rsidR="009C0A0D" w:rsidRPr="00FB2447" w:rsidRDefault="009C0A0D" w:rsidP="00ED61B3">
      <w:pPr>
        <w:pStyle w:val="Akapitzlist"/>
        <w:numPr>
          <w:ilvl w:val="2"/>
          <w:numId w:val="5"/>
        </w:numPr>
        <w:tabs>
          <w:tab w:val="left" w:pos="851"/>
          <w:tab w:val="left" w:pos="1134"/>
        </w:tabs>
        <w:autoSpaceDE w:val="0"/>
        <w:autoSpaceDN w:val="0"/>
        <w:adjustRightInd w:val="0"/>
        <w:spacing w:line="276" w:lineRule="auto"/>
        <w:ind w:left="1134" w:hanging="425"/>
        <w:contextualSpacing/>
        <w:jc w:val="both"/>
        <w:rPr>
          <w:color w:val="000000" w:themeColor="text1"/>
        </w:rPr>
      </w:pPr>
      <w:r w:rsidRPr="00FB2447">
        <w:rPr>
          <w:color w:val="000000" w:themeColor="text1"/>
        </w:rPr>
        <w:t>nie podlega wykluczeniu,</w:t>
      </w:r>
    </w:p>
    <w:p w:rsidR="00140385" w:rsidRPr="00FB2447" w:rsidRDefault="00140385" w:rsidP="00ED61B3">
      <w:pPr>
        <w:pStyle w:val="Akapitzlist"/>
        <w:numPr>
          <w:ilvl w:val="2"/>
          <w:numId w:val="5"/>
        </w:numPr>
        <w:tabs>
          <w:tab w:val="left" w:pos="851"/>
          <w:tab w:val="left" w:pos="1134"/>
        </w:tabs>
        <w:autoSpaceDE w:val="0"/>
        <w:autoSpaceDN w:val="0"/>
        <w:adjustRightInd w:val="0"/>
        <w:spacing w:line="276" w:lineRule="auto"/>
        <w:ind w:left="1134" w:hanging="425"/>
        <w:contextualSpacing/>
        <w:jc w:val="both"/>
        <w:rPr>
          <w:color w:val="000000" w:themeColor="text1"/>
        </w:rPr>
      </w:pPr>
      <w:r w:rsidRPr="00FB2447">
        <w:rPr>
          <w:color w:val="000000" w:themeColor="text1"/>
        </w:rPr>
        <w:t>spełnia warunki udziału w postępowaniu.</w:t>
      </w:r>
    </w:p>
    <w:p w:rsidR="00140385" w:rsidRPr="00FB2447" w:rsidRDefault="00140385" w:rsidP="00D85EEB">
      <w:pPr>
        <w:pStyle w:val="Akapitzlist"/>
        <w:numPr>
          <w:ilvl w:val="0"/>
          <w:numId w:val="7"/>
        </w:numPr>
        <w:autoSpaceDE w:val="0"/>
        <w:autoSpaceDN w:val="0"/>
        <w:adjustRightInd w:val="0"/>
        <w:spacing w:line="276" w:lineRule="auto"/>
        <w:contextualSpacing/>
        <w:jc w:val="both"/>
        <w:rPr>
          <w:color w:val="000000" w:themeColor="text1"/>
        </w:rPr>
      </w:pPr>
      <w:r w:rsidRPr="00FB2447">
        <w:rPr>
          <w:color w:val="000000" w:themeColor="text1"/>
        </w:rPr>
        <w:t xml:space="preserve">Oświadczenie, o którym mowa w </w:t>
      </w:r>
      <w:proofErr w:type="spellStart"/>
      <w:r w:rsidRPr="00FB2447">
        <w:rPr>
          <w:color w:val="000000" w:themeColor="text1"/>
        </w:rPr>
        <w:t>pkt</w:t>
      </w:r>
      <w:proofErr w:type="spellEnd"/>
      <w:r w:rsidRPr="00FB2447">
        <w:rPr>
          <w:color w:val="000000" w:themeColor="text1"/>
        </w:rPr>
        <w:t xml:space="preserve"> 1 Wykonawca zobowiązany jest złożyć w formie jednolitego dokumentu sporządzonego zgodnie z wzorem standardowego formularza określonego w rozporządzeniu wykonawczym Komisji Europejskiej 2016/7 z dnia </w:t>
      </w:r>
      <w:smartTag w:uri="urn:schemas-microsoft-com:office:smarttags" w:element="date">
        <w:smartTagPr>
          <w:attr w:name="ls" w:val="trans"/>
          <w:attr w:name="Month" w:val="1"/>
          <w:attr w:name="Day" w:val="5"/>
          <w:attr w:name="Year" w:val="2016"/>
        </w:smartTagPr>
        <w:r w:rsidRPr="00FB2447">
          <w:rPr>
            <w:color w:val="000000" w:themeColor="text1"/>
          </w:rPr>
          <w:t>5 stycznia 2016 r.</w:t>
        </w:r>
      </w:smartTag>
      <w:r w:rsidRPr="00FB2447">
        <w:rPr>
          <w:color w:val="000000" w:themeColor="text1"/>
        </w:rPr>
        <w:t xml:space="preserve">  wydanym na podstawie art. 59 ust. 2 dyrektywy 2014/24/UE, zwanego dalej „Jednolitym Dokumentem” lub „JEDZ”. </w:t>
      </w:r>
      <w:r w:rsidRPr="00FB2447">
        <w:rPr>
          <w:b/>
          <w:color w:val="000000" w:themeColor="text1"/>
        </w:rPr>
        <w:t>– wg załącznika do SIWZ.</w:t>
      </w:r>
    </w:p>
    <w:p w:rsidR="00140385" w:rsidRPr="00FB2447" w:rsidRDefault="008D22EE" w:rsidP="000D25EE">
      <w:pPr>
        <w:pStyle w:val="Akapitzlist"/>
        <w:autoSpaceDE w:val="0"/>
        <w:autoSpaceDN w:val="0"/>
        <w:adjustRightInd w:val="0"/>
        <w:spacing w:line="276" w:lineRule="auto"/>
        <w:ind w:left="709"/>
        <w:rPr>
          <w:b/>
        </w:rPr>
      </w:pPr>
      <w:r w:rsidRPr="00FB2447">
        <w:rPr>
          <w:color w:val="000000" w:themeColor="text1"/>
        </w:rPr>
        <w:t xml:space="preserve">                         </w:t>
      </w:r>
      <w:r w:rsidR="00140385" w:rsidRPr="00FB2447">
        <w:rPr>
          <w:b/>
        </w:rPr>
        <w:t>Informacje dotyczące Jednolitego Dokumentu</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32"/>
      </w:tblGrid>
      <w:tr w:rsidR="00140385" w:rsidRPr="00FB2447" w:rsidTr="000D25EE">
        <w:tc>
          <w:tcPr>
            <w:tcW w:w="10632" w:type="dxa"/>
          </w:tcPr>
          <w:p w:rsidR="008F7F1D" w:rsidRDefault="00140385" w:rsidP="008F7F1D">
            <w:pPr>
              <w:pStyle w:val="Akapitzlist"/>
              <w:numPr>
                <w:ilvl w:val="3"/>
                <w:numId w:val="4"/>
              </w:numPr>
              <w:autoSpaceDE w:val="0"/>
              <w:autoSpaceDN w:val="0"/>
              <w:adjustRightInd w:val="0"/>
              <w:spacing w:line="276" w:lineRule="auto"/>
              <w:ind w:left="342" w:hanging="283"/>
              <w:contextualSpacing/>
              <w:jc w:val="both"/>
              <w:rPr>
                <w:b/>
                <w:color w:val="0070C0"/>
                <w:u w:val="single"/>
                <w:shd w:val="clear" w:color="auto" w:fill="FFFFFF"/>
              </w:rPr>
            </w:pPr>
            <w:r w:rsidRPr="00FB2447">
              <w:rPr>
                <w:b/>
                <w:color w:val="0070C0"/>
                <w:u w:val="single"/>
              </w:rPr>
              <w:t>JEDZ</w:t>
            </w:r>
            <w:r w:rsidRPr="00FB2447">
              <w:rPr>
                <w:b/>
                <w:color w:val="0070C0"/>
                <w:u w:val="single"/>
                <w:shd w:val="clear" w:color="auto" w:fill="FFFFFF"/>
              </w:rPr>
              <w:t xml:space="preserve"> należy przekazać zgodnie ze wzorem standardowego formularza w postaci elektronicznej opatrzonej kwalifikowanym podpisem elektronicznym.</w:t>
            </w:r>
          </w:p>
          <w:p w:rsidR="008F7F1D" w:rsidRPr="008F7F1D" w:rsidRDefault="008F7F1D" w:rsidP="008F7F1D">
            <w:pPr>
              <w:pStyle w:val="Akapitzlist"/>
              <w:numPr>
                <w:ilvl w:val="3"/>
                <w:numId w:val="4"/>
              </w:numPr>
              <w:autoSpaceDE w:val="0"/>
              <w:autoSpaceDN w:val="0"/>
              <w:adjustRightInd w:val="0"/>
              <w:spacing w:line="276" w:lineRule="auto"/>
              <w:ind w:left="342" w:hanging="283"/>
              <w:contextualSpacing/>
              <w:jc w:val="both"/>
              <w:rPr>
                <w:b/>
                <w:color w:val="0070C0"/>
                <w:u w:val="single"/>
                <w:shd w:val="clear" w:color="auto" w:fill="FFFFFF"/>
              </w:rPr>
            </w:pPr>
            <w:r w:rsidRPr="008F7F1D">
              <w:rPr>
                <w:bCs/>
                <w:i/>
              </w:rPr>
              <w:t>Wykonawca może przygotować JEDZ z wykorzystaniem narzędzia ESPD. Jednolity dokument przygotowany przez Zamawiającego z wykorzystaniem narzędzia ESPD dla przedmiotowego postępowania jest dostępny na stronie internetowej Zamawiającego w miejscu zamieszczenia ogłoszenia o zamówieniu oraz niniejszej SIWZ. W celu wypełnienia własnego oświadczenia w formie JEDZ z wykorzystaniem narzędzie ESPD, Wykonawca powinien wykonać kolejno następujące czynności:</w:t>
            </w:r>
          </w:p>
          <w:p w:rsidR="008F7F1D" w:rsidRDefault="008F7F1D" w:rsidP="008F7F1D">
            <w:pPr>
              <w:autoSpaceDE w:val="0"/>
              <w:autoSpaceDN w:val="0"/>
              <w:adjustRightInd w:val="0"/>
              <w:spacing w:line="276" w:lineRule="auto"/>
              <w:ind w:left="322"/>
              <w:contextualSpacing/>
              <w:jc w:val="both"/>
              <w:rPr>
                <w:bCs/>
                <w:i/>
              </w:rPr>
            </w:pPr>
            <w:r w:rsidRPr="00537D9E">
              <w:rPr>
                <w:bCs/>
                <w:i/>
              </w:rPr>
              <w:t xml:space="preserve">- </w:t>
            </w:r>
            <w:r>
              <w:rPr>
                <w:bCs/>
                <w:i/>
              </w:rPr>
              <w:t xml:space="preserve">pobrać plik w formacie </w:t>
            </w:r>
            <w:proofErr w:type="spellStart"/>
            <w:r>
              <w:rPr>
                <w:bCs/>
                <w:i/>
              </w:rPr>
              <w:t>xml</w:t>
            </w:r>
            <w:proofErr w:type="spellEnd"/>
            <w:r>
              <w:rPr>
                <w:bCs/>
                <w:i/>
              </w:rPr>
              <w:t xml:space="preserve"> ze strony Zamawiającego – stanowiący załącznik do SIWZ, który po zaimportowaniu do narzędzie dostępnego pod adresem: </w:t>
            </w:r>
            <w:hyperlink r:id="rId13" w:history="1">
              <w:r w:rsidRPr="000827DA">
                <w:rPr>
                  <w:rStyle w:val="Hipercze"/>
                  <w:bCs/>
                  <w:i/>
                </w:rPr>
                <w:t>https://espd.uzp.gov.pl/filter?lang=pl</w:t>
              </w:r>
            </w:hyperlink>
            <w:r>
              <w:rPr>
                <w:bCs/>
                <w:i/>
              </w:rPr>
              <w:t xml:space="preserve"> umożliwi wypełnienie JEDZ za pomocą powyższego narzędzia i w zakresie wskazanym przez Zamawiającego (Uwaga: jest to rozwiązanie jedynie fakultatywne, Wykonawca może przygotować JEDZ w innej formule dopuszczonej w ustawie i niniejszej SIWZ)</w:t>
            </w:r>
          </w:p>
          <w:p w:rsidR="008F7F1D" w:rsidRDefault="008F7F1D" w:rsidP="008F7F1D">
            <w:pPr>
              <w:autoSpaceDE w:val="0"/>
              <w:autoSpaceDN w:val="0"/>
              <w:adjustRightInd w:val="0"/>
              <w:spacing w:line="276" w:lineRule="auto"/>
              <w:ind w:left="322"/>
              <w:contextualSpacing/>
              <w:jc w:val="both"/>
              <w:rPr>
                <w:bCs/>
                <w:i/>
              </w:rPr>
            </w:pPr>
            <w:r>
              <w:rPr>
                <w:bCs/>
                <w:i/>
              </w:rPr>
              <w:t>- wskazać, że podmiot korzystające z narzędzia jest Wykonawcą</w:t>
            </w:r>
          </w:p>
          <w:p w:rsidR="008F7F1D" w:rsidRDefault="008F7F1D" w:rsidP="008F7F1D">
            <w:pPr>
              <w:autoSpaceDE w:val="0"/>
              <w:autoSpaceDN w:val="0"/>
              <w:adjustRightInd w:val="0"/>
              <w:spacing w:line="276" w:lineRule="auto"/>
              <w:ind w:left="322"/>
              <w:contextualSpacing/>
              <w:jc w:val="both"/>
              <w:rPr>
                <w:bCs/>
                <w:i/>
              </w:rPr>
            </w:pPr>
            <w:r>
              <w:rPr>
                <w:bCs/>
                <w:i/>
              </w:rPr>
              <w:t>- zaznaczyć czynność zaimportowania ESPD</w:t>
            </w:r>
          </w:p>
          <w:p w:rsidR="008F7F1D" w:rsidRDefault="008F7F1D" w:rsidP="008F7F1D">
            <w:pPr>
              <w:autoSpaceDE w:val="0"/>
              <w:autoSpaceDN w:val="0"/>
              <w:adjustRightInd w:val="0"/>
              <w:spacing w:line="276" w:lineRule="auto"/>
              <w:ind w:left="322"/>
              <w:contextualSpacing/>
              <w:jc w:val="both"/>
              <w:rPr>
                <w:bCs/>
                <w:i/>
              </w:rPr>
            </w:pPr>
            <w:r>
              <w:rPr>
                <w:bCs/>
                <w:i/>
              </w:rPr>
              <w:t>- załadować pobrany plik, wybrać państwo Wykonawcy i przejść dalej do wypełniania JEDZ,</w:t>
            </w:r>
          </w:p>
          <w:p w:rsidR="008F7F1D" w:rsidRPr="00FB2447" w:rsidRDefault="008F7F1D" w:rsidP="008F7F1D">
            <w:pPr>
              <w:pStyle w:val="Akapitzlist"/>
              <w:autoSpaceDE w:val="0"/>
              <w:autoSpaceDN w:val="0"/>
              <w:adjustRightInd w:val="0"/>
              <w:spacing w:line="276" w:lineRule="auto"/>
              <w:ind w:left="342"/>
              <w:contextualSpacing/>
              <w:jc w:val="both"/>
              <w:rPr>
                <w:b/>
                <w:color w:val="0070C0"/>
                <w:u w:val="single"/>
                <w:shd w:val="clear" w:color="auto" w:fill="FFFFFF"/>
              </w:rPr>
            </w:pPr>
            <w:r>
              <w:rPr>
                <w:bCs/>
                <w:i/>
              </w:rPr>
              <w:t>- 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rsidR="00140385" w:rsidRPr="00FB2447" w:rsidRDefault="00140385" w:rsidP="00D85EEB">
            <w:pPr>
              <w:pStyle w:val="Akapitzlist"/>
              <w:numPr>
                <w:ilvl w:val="0"/>
                <w:numId w:val="6"/>
              </w:numPr>
              <w:autoSpaceDE w:val="0"/>
              <w:autoSpaceDN w:val="0"/>
              <w:adjustRightInd w:val="0"/>
              <w:spacing w:line="276" w:lineRule="auto"/>
              <w:ind w:left="626" w:hanging="284"/>
              <w:contextualSpacing/>
              <w:jc w:val="both"/>
              <w:rPr>
                <w:b/>
                <w:i/>
                <w:color w:val="0070C0"/>
                <w:u w:val="single"/>
              </w:rPr>
            </w:pPr>
            <w:r w:rsidRPr="00FB2447">
              <w:rPr>
                <w:b/>
                <w:i/>
                <w:color w:val="0070C0"/>
              </w:rPr>
              <w:t xml:space="preserve">podpisany dokument elektroniczny JEDZ </w:t>
            </w:r>
            <w:r w:rsidRPr="00FB2447">
              <w:rPr>
                <w:b/>
                <w:i/>
                <w:color w:val="0070C0"/>
                <w:u w:val="single"/>
              </w:rPr>
              <w:t>Wykonawca dołącza do oferty z innymi plikami stanowiącymi ofertę skompresowany do jednego pliku archiwum (ZIP),</w:t>
            </w:r>
          </w:p>
          <w:p w:rsidR="00140385" w:rsidRPr="00FB2447" w:rsidRDefault="00140385" w:rsidP="00D85EEB">
            <w:pPr>
              <w:pStyle w:val="Akapitzlist"/>
              <w:numPr>
                <w:ilvl w:val="0"/>
                <w:numId w:val="6"/>
              </w:numPr>
              <w:autoSpaceDE w:val="0"/>
              <w:autoSpaceDN w:val="0"/>
              <w:adjustRightInd w:val="0"/>
              <w:spacing w:line="276" w:lineRule="auto"/>
              <w:ind w:left="626" w:hanging="284"/>
              <w:contextualSpacing/>
              <w:jc w:val="both"/>
              <w:rPr>
                <w:b/>
                <w:i/>
              </w:rPr>
            </w:pPr>
            <w:r w:rsidRPr="00FB2447">
              <w:rPr>
                <w:b/>
                <w:i/>
              </w:rPr>
              <w:t xml:space="preserve">Zamawiający dopuszcza w szczególności następujący format przesyłanych danych: </w:t>
            </w:r>
            <w:proofErr w:type="spellStart"/>
            <w:r w:rsidRPr="00FB2447">
              <w:rPr>
                <w:b/>
                <w:i/>
              </w:rPr>
              <w:t>.pd</w:t>
            </w:r>
            <w:proofErr w:type="spellEnd"/>
            <w:r w:rsidRPr="00FB2447">
              <w:rPr>
                <w:b/>
                <w:i/>
              </w:rPr>
              <w:t>f, .</w:t>
            </w:r>
            <w:proofErr w:type="spellStart"/>
            <w:r w:rsidRPr="00FB2447">
              <w:rPr>
                <w:b/>
                <w:i/>
              </w:rPr>
              <w:t>doc</w:t>
            </w:r>
            <w:proofErr w:type="spellEnd"/>
            <w:r w:rsidRPr="00FB2447">
              <w:rPr>
                <w:b/>
                <w:i/>
              </w:rPr>
              <w:t>, .</w:t>
            </w:r>
            <w:proofErr w:type="spellStart"/>
            <w:r w:rsidRPr="00FB2447">
              <w:rPr>
                <w:b/>
                <w:i/>
              </w:rPr>
              <w:t>docx</w:t>
            </w:r>
            <w:proofErr w:type="spellEnd"/>
            <w:r w:rsidRPr="00FB2447">
              <w:rPr>
                <w:b/>
                <w:i/>
              </w:rPr>
              <w:t>, .</w:t>
            </w:r>
            <w:proofErr w:type="spellStart"/>
            <w:r w:rsidRPr="00FB2447">
              <w:rPr>
                <w:b/>
                <w:i/>
              </w:rPr>
              <w:t>rtf</w:t>
            </w:r>
            <w:proofErr w:type="spellEnd"/>
            <w:r w:rsidRPr="00FB2447">
              <w:rPr>
                <w:b/>
                <w:i/>
              </w:rPr>
              <w:t>, .</w:t>
            </w:r>
            <w:proofErr w:type="spellStart"/>
            <w:r w:rsidRPr="00FB2447">
              <w:rPr>
                <w:b/>
                <w:i/>
              </w:rPr>
              <w:t>xps</w:t>
            </w:r>
            <w:proofErr w:type="spellEnd"/>
            <w:r w:rsidRPr="00FB2447">
              <w:rPr>
                <w:b/>
                <w:i/>
              </w:rPr>
              <w:t>, .</w:t>
            </w:r>
            <w:proofErr w:type="spellStart"/>
            <w:r w:rsidRPr="00FB2447">
              <w:rPr>
                <w:b/>
                <w:i/>
              </w:rPr>
              <w:t>odt</w:t>
            </w:r>
            <w:proofErr w:type="spellEnd"/>
            <w:r w:rsidRPr="00FB2447">
              <w:rPr>
                <w:b/>
                <w:i/>
              </w:rPr>
              <w:t xml:space="preserve">.  </w:t>
            </w:r>
          </w:p>
          <w:p w:rsidR="008F7F1D" w:rsidRDefault="00140385" w:rsidP="008F7F1D">
            <w:pPr>
              <w:pStyle w:val="Akapitzlist"/>
              <w:numPr>
                <w:ilvl w:val="3"/>
                <w:numId w:val="4"/>
              </w:numPr>
              <w:autoSpaceDE w:val="0"/>
              <w:autoSpaceDN w:val="0"/>
              <w:adjustRightInd w:val="0"/>
              <w:spacing w:line="276" w:lineRule="auto"/>
              <w:ind w:left="460"/>
              <w:contextualSpacing/>
              <w:jc w:val="both"/>
              <w:rPr>
                <w:i/>
              </w:rPr>
            </w:pPr>
            <w:r w:rsidRPr="008F7F1D">
              <w:rPr>
                <w:i/>
              </w:rPr>
              <w:t xml:space="preserve">Szczegółowe informacje związane z zasadami i sposobem wypełniania Jednolitego Dokumentu, znajdują się także w wyjaśnieniach Urzędu Zamówień Publicznych (UZP), dostępnych na stronie internetowej </w:t>
            </w:r>
            <w:hyperlink r:id="rId14" w:history="1">
              <w:r w:rsidRPr="008F7F1D">
                <w:rPr>
                  <w:rStyle w:val="Hipercze"/>
                  <w:i/>
                  <w:color w:val="0070C0"/>
                </w:rPr>
                <w:t>www.uzp.gov.pl</w:t>
              </w:r>
            </w:hyperlink>
            <w:r w:rsidRPr="008F7F1D">
              <w:rPr>
                <w:i/>
              </w:rPr>
              <w:t>, Repozytorium wiedzy w zakładce Jednolity Europejski Dokument Zamówienia.</w:t>
            </w:r>
          </w:p>
          <w:p w:rsidR="00140385" w:rsidRPr="008F7F1D" w:rsidRDefault="00140385" w:rsidP="008F7F1D">
            <w:pPr>
              <w:pStyle w:val="Akapitzlist"/>
              <w:numPr>
                <w:ilvl w:val="3"/>
                <w:numId w:val="4"/>
              </w:numPr>
              <w:autoSpaceDE w:val="0"/>
              <w:autoSpaceDN w:val="0"/>
              <w:adjustRightInd w:val="0"/>
              <w:spacing w:line="276" w:lineRule="auto"/>
              <w:ind w:left="460"/>
              <w:contextualSpacing/>
              <w:jc w:val="both"/>
              <w:rPr>
                <w:i/>
              </w:rPr>
            </w:pPr>
            <w:r w:rsidRPr="00FB2447">
              <w:t xml:space="preserve">Na podstawie </w:t>
            </w:r>
            <w:r w:rsidRPr="008F7F1D">
              <w:rPr>
                <w:i/>
              </w:rPr>
              <w:t>„Instrukcji Wypełniania Jednolitego Europejskiego Dokumentu Zamówienia (</w:t>
            </w:r>
            <w:proofErr w:type="spellStart"/>
            <w:r w:rsidRPr="008F7F1D">
              <w:rPr>
                <w:i/>
              </w:rPr>
              <w:t>European</w:t>
            </w:r>
            <w:proofErr w:type="spellEnd"/>
            <w:r w:rsidRPr="008F7F1D">
              <w:rPr>
                <w:i/>
              </w:rPr>
              <w:t xml:space="preserve"> </w:t>
            </w:r>
            <w:r w:rsidRPr="008F7F1D">
              <w:rPr>
                <w:i/>
              </w:rPr>
              <w:lastRenderedPageBreak/>
              <w:t xml:space="preserve">Single </w:t>
            </w:r>
            <w:proofErr w:type="spellStart"/>
            <w:r w:rsidRPr="008F7F1D">
              <w:rPr>
                <w:i/>
              </w:rPr>
              <w:t>Procurement</w:t>
            </w:r>
            <w:proofErr w:type="spellEnd"/>
            <w:r w:rsidRPr="008F7F1D">
              <w:rPr>
                <w:i/>
              </w:rPr>
              <w:t xml:space="preserve"> </w:t>
            </w:r>
            <w:proofErr w:type="spellStart"/>
            <w:r w:rsidRPr="008F7F1D">
              <w:rPr>
                <w:i/>
              </w:rPr>
              <w:t>Document</w:t>
            </w:r>
            <w:proofErr w:type="spellEnd"/>
            <w:r w:rsidRPr="008F7F1D">
              <w:rPr>
                <w:i/>
              </w:rPr>
              <w:t xml:space="preserve"> ESPD)”</w:t>
            </w:r>
            <w:r w:rsidRPr="00FB2447">
              <w:t xml:space="preserve"> dostępnej na stronie UZP, </w:t>
            </w:r>
            <w:r w:rsidRPr="008F7F1D">
              <w:rPr>
                <w:u w:val="single"/>
              </w:rPr>
              <w:t>Zamawiający zastrzega</w:t>
            </w:r>
            <w:r w:rsidRPr="00FB2447">
              <w:t xml:space="preserve">, że </w:t>
            </w:r>
            <w:r w:rsidRPr="008F7F1D">
              <w:rPr>
                <w:b/>
                <w:u w:val="single"/>
              </w:rPr>
              <w:t>w Części III, Sekcja C</w:t>
            </w:r>
            <w:r w:rsidRPr="00FB2447">
              <w:t xml:space="preserve"> Jednolitego dokumentu </w:t>
            </w:r>
            <w:r w:rsidRPr="008F7F1D">
              <w:rPr>
                <w:i/>
              </w:rPr>
              <w:t xml:space="preserve">„Podstawy związane z niewypłacalnością, konfliktem interesów lub wykroczeniami zawodowymi” </w:t>
            </w:r>
            <w:r w:rsidRPr="00FB2447">
              <w:t>w podsekcji</w:t>
            </w:r>
            <w:r w:rsidR="00126897">
              <w:t xml:space="preserve"> </w:t>
            </w:r>
            <w:r w:rsidRPr="008F7F1D">
              <w:rPr>
                <w:b/>
                <w:i/>
                <w:u w:val="single"/>
              </w:rPr>
              <w:t>„Czy wykonawca, wedle własnej wiedzy, naruszył swoje obowiązki w dziedzinie prawa ochrony środowiska,</w:t>
            </w:r>
            <w:r w:rsidR="001C4EB8" w:rsidRPr="008F7F1D">
              <w:rPr>
                <w:b/>
                <w:i/>
                <w:u w:val="single"/>
              </w:rPr>
              <w:t xml:space="preserve"> </w:t>
            </w:r>
            <w:r w:rsidRPr="008F7F1D">
              <w:rPr>
                <w:b/>
                <w:i/>
                <w:u w:val="single"/>
              </w:rPr>
              <w:t>prawa socjalnego, prawa pracy?”</w:t>
            </w:r>
            <w:r w:rsidRPr="008F7F1D">
              <w:rPr>
                <w:i/>
              </w:rPr>
              <w:t xml:space="preserve"> Wykonawca składa oświadczenie </w:t>
            </w:r>
            <w:r w:rsidRPr="008F7F1D">
              <w:rPr>
                <w:b/>
                <w:i/>
                <w:u w:val="single"/>
              </w:rPr>
              <w:t>w zakresie</w:t>
            </w:r>
            <w:r w:rsidRPr="008F7F1D">
              <w:rPr>
                <w:i/>
              </w:rPr>
              <w:t>:</w:t>
            </w:r>
          </w:p>
          <w:p w:rsidR="00140385" w:rsidRPr="00FB2447" w:rsidRDefault="00140385" w:rsidP="00D85EEB">
            <w:pPr>
              <w:pStyle w:val="Akapitzlist"/>
              <w:numPr>
                <w:ilvl w:val="0"/>
                <w:numId w:val="58"/>
              </w:numPr>
              <w:autoSpaceDE w:val="0"/>
              <w:autoSpaceDN w:val="0"/>
              <w:adjustRightInd w:val="0"/>
              <w:spacing w:line="276" w:lineRule="auto"/>
              <w:ind w:left="885"/>
              <w:contextualSpacing/>
              <w:jc w:val="both"/>
            </w:pPr>
            <w:r w:rsidRPr="008F7F1D">
              <w:rPr>
                <w:i/>
              </w:rPr>
              <w:t>przestępstw przeciwko środowisku wymienionych w art. 181 - 188 Kodeksu karnego;</w:t>
            </w:r>
          </w:p>
          <w:p w:rsidR="00140385" w:rsidRPr="00FB2447" w:rsidRDefault="00140385" w:rsidP="00D85EEB">
            <w:pPr>
              <w:pStyle w:val="Akapitzlist"/>
              <w:numPr>
                <w:ilvl w:val="0"/>
                <w:numId w:val="58"/>
              </w:numPr>
              <w:autoSpaceDE w:val="0"/>
              <w:autoSpaceDN w:val="0"/>
              <w:adjustRightInd w:val="0"/>
              <w:spacing w:line="276" w:lineRule="auto"/>
              <w:ind w:left="885"/>
              <w:contextualSpacing/>
              <w:jc w:val="both"/>
            </w:pPr>
            <w:r w:rsidRPr="008F7F1D">
              <w:rPr>
                <w:i/>
              </w:rPr>
              <w:t>przestępstw przeciwko prawom osób wykonujących pracę zarobkową z art. 218 - 221 Kodeksu karnego;</w:t>
            </w:r>
          </w:p>
          <w:p w:rsidR="00140385" w:rsidRPr="00FB2447" w:rsidRDefault="00140385" w:rsidP="00D85EEB">
            <w:pPr>
              <w:pStyle w:val="Akapitzlist"/>
              <w:numPr>
                <w:ilvl w:val="0"/>
                <w:numId w:val="58"/>
              </w:numPr>
              <w:autoSpaceDE w:val="0"/>
              <w:autoSpaceDN w:val="0"/>
              <w:adjustRightInd w:val="0"/>
              <w:spacing w:line="276" w:lineRule="auto"/>
              <w:ind w:left="885"/>
              <w:contextualSpacing/>
              <w:jc w:val="both"/>
            </w:pPr>
            <w:r w:rsidRPr="008F7F1D">
              <w:rPr>
                <w:i/>
              </w:rPr>
              <w:t xml:space="preserve">przestępstwa o którym mowa w art. 9 lub art. 10 ustawy z dnia </w:t>
            </w:r>
            <w:smartTag w:uri="urn:schemas-microsoft-com:office:smarttags" w:element="date">
              <w:smartTagPr>
                <w:attr w:name="ls" w:val="trans"/>
                <w:attr w:name="Month" w:val="6"/>
                <w:attr w:name="Day" w:val="15"/>
                <w:attr w:name="Year" w:val="2012"/>
              </w:smartTagPr>
              <w:r w:rsidRPr="008F7F1D">
                <w:rPr>
                  <w:i/>
                </w:rPr>
                <w:t>15 czerwca 2012 r.</w:t>
              </w:r>
            </w:smartTag>
            <w:r w:rsidRPr="008F7F1D">
              <w:rPr>
                <w:i/>
              </w:rPr>
              <w:t>, o skutkach powierzania wykonywania pracy cudzoziemcom przebywającym wbrew przepisom na terytorium Rzeczypospolitej Polskiej (Dz. U poz. 769).</w:t>
            </w:r>
          </w:p>
          <w:p w:rsidR="00140385" w:rsidRPr="00FB2447" w:rsidRDefault="00140385" w:rsidP="00501736">
            <w:pPr>
              <w:pStyle w:val="Akapitzlist"/>
              <w:autoSpaceDE w:val="0"/>
              <w:autoSpaceDN w:val="0"/>
              <w:adjustRightInd w:val="0"/>
              <w:spacing w:line="276" w:lineRule="auto"/>
              <w:ind w:left="1" w:hanging="1"/>
              <w:jc w:val="center"/>
              <w:rPr>
                <w:b/>
                <w:i/>
              </w:rPr>
            </w:pPr>
            <w:r w:rsidRPr="00FB2447">
              <w:rPr>
                <w:b/>
                <w:i/>
              </w:rPr>
              <w:t>WAŻNE:</w:t>
            </w:r>
          </w:p>
          <w:p w:rsidR="00140385" w:rsidRPr="00FB2447" w:rsidRDefault="00140385" w:rsidP="00501736">
            <w:pPr>
              <w:pStyle w:val="Akapitzlist"/>
              <w:autoSpaceDE w:val="0"/>
              <w:autoSpaceDN w:val="0"/>
              <w:adjustRightInd w:val="0"/>
              <w:spacing w:line="276" w:lineRule="auto"/>
              <w:ind w:left="1" w:hanging="1"/>
              <w:rPr>
                <w:b/>
              </w:rPr>
            </w:pPr>
            <w:r w:rsidRPr="00FB2447">
              <w:rPr>
                <w:b/>
                <w:i/>
              </w:rPr>
              <w:t xml:space="preserve">Wykonawca przygotowując JEDZ może ograniczyć </w:t>
            </w:r>
            <w:proofErr w:type="spellStart"/>
            <w:r w:rsidRPr="00FB2447">
              <w:rPr>
                <w:b/>
                <w:i/>
              </w:rPr>
              <w:t>się</w:t>
            </w:r>
            <w:proofErr w:type="spellEnd"/>
            <w:r w:rsidRPr="00FB2447">
              <w:rPr>
                <w:b/>
                <w:i/>
              </w:rPr>
              <w:t xml:space="preserve"> tylko do wypełniania sekcji α </w:t>
            </w:r>
            <w:proofErr w:type="spellStart"/>
            <w:r w:rsidRPr="00FB2447">
              <w:rPr>
                <w:b/>
                <w:i/>
              </w:rPr>
              <w:t>części</w:t>
            </w:r>
            <w:proofErr w:type="spellEnd"/>
            <w:r w:rsidRPr="00FB2447">
              <w:rPr>
                <w:b/>
                <w:i/>
              </w:rPr>
              <w:t xml:space="preserve"> IV formularza JEDZ i nie musi wypełniać żadnej z pozostałych sekcji w </w:t>
            </w:r>
            <w:proofErr w:type="spellStart"/>
            <w:r w:rsidRPr="00FB2447">
              <w:rPr>
                <w:b/>
                <w:i/>
              </w:rPr>
              <w:t>części</w:t>
            </w:r>
            <w:proofErr w:type="spellEnd"/>
            <w:r w:rsidRPr="00FB2447">
              <w:rPr>
                <w:b/>
                <w:i/>
              </w:rPr>
              <w:t xml:space="preserve"> IV.</w:t>
            </w:r>
            <w:r w:rsidRPr="00FB2447">
              <w:rPr>
                <w:i/>
              </w:rPr>
              <w:t xml:space="preserve"> Właściwej (dowodowej) weryfikacji spełniania konkretnych, określonych przez Zamawiającego, warunków udziału w postępowaniu Zamawiający dokona co do zasady na zakończenie postępowania w oparciu o stosowne dokumenty składane przez Wykonawcę, którego oferta została oceniona najwyżej, na wezwanie zamawiającego (art. 26 ust. 1 ustawy </w:t>
            </w:r>
            <w:proofErr w:type="spellStart"/>
            <w:r w:rsidRPr="00FB2447">
              <w:rPr>
                <w:i/>
              </w:rPr>
              <w:t>Pzp</w:t>
            </w:r>
            <w:proofErr w:type="spellEnd"/>
            <w:r w:rsidRPr="00FB2447">
              <w:rPr>
                <w:i/>
              </w:rPr>
              <w:t>).</w:t>
            </w:r>
          </w:p>
        </w:tc>
      </w:tr>
    </w:tbl>
    <w:p w:rsidR="00E44A5C" w:rsidRPr="00FB2447" w:rsidRDefault="00A53C9E" w:rsidP="00826C89">
      <w:pPr>
        <w:ind w:left="420"/>
        <w:jc w:val="both"/>
        <w:rPr>
          <w:b/>
          <w:i/>
        </w:rPr>
      </w:pPr>
      <w:r w:rsidRPr="00FB2447">
        <w:rPr>
          <w:b/>
          <w:i/>
        </w:rPr>
        <w:lastRenderedPageBreak/>
        <w:t>UWAGA:</w:t>
      </w:r>
    </w:p>
    <w:p w:rsidR="00A53C9E" w:rsidRPr="00FB2447" w:rsidRDefault="00A53C9E" w:rsidP="00826C89">
      <w:pPr>
        <w:ind w:left="420"/>
        <w:jc w:val="both"/>
        <w:rPr>
          <w:b/>
          <w:i/>
        </w:rPr>
      </w:pPr>
      <w:r w:rsidRPr="00FB2447">
        <w:rPr>
          <w:b/>
          <w:i/>
        </w:rPr>
        <w:t xml:space="preserve">Zamawiający przewiduje procedurę wskazaną w art. 24aa Prawa zamówień publicznych tj. najpierw </w:t>
      </w:r>
      <w:r w:rsidR="00B17842" w:rsidRPr="00FB2447">
        <w:rPr>
          <w:b/>
          <w:i/>
        </w:rPr>
        <w:t>dokona oceny ofert, a następnie zbada, czy wykonawca, którego oferta została oceniona jako najkorzystniejsza, nie podlega wykluczeniu oraz spełnia warunki udziału w postępowaniu</w:t>
      </w:r>
    </w:p>
    <w:p w:rsidR="00E44A5C" w:rsidRPr="00FB2447" w:rsidRDefault="00E44A5C" w:rsidP="00826C89">
      <w:pPr>
        <w:ind w:left="420"/>
        <w:jc w:val="both"/>
      </w:pPr>
    </w:p>
    <w:p w:rsidR="00DC4E34" w:rsidRDefault="007E115F" w:rsidP="00D85EEB">
      <w:pPr>
        <w:pStyle w:val="Akapitzlist"/>
        <w:numPr>
          <w:ilvl w:val="0"/>
          <w:numId w:val="7"/>
        </w:numPr>
        <w:autoSpaceDE w:val="0"/>
        <w:autoSpaceDN w:val="0"/>
        <w:adjustRightInd w:val="0"/>
        <w:spacing w:line="276" w:lineRule="auto"/>
        <w:ind w:left="426"/>
        <w:contextualSpacing/>
        <w:jc w:val="both"/>
      </w:pPr>
      <w:r w:rsidRPr="00FB2447">
        <w:t xml:space="preserve">Wykonawca </w:t>
      </w:r>
      <w:r w:rsidRPr="00DC4E34">
        <w:rPr>
          <w:b/>
          <w:u w:val="single"/>
        </w:rPr>
        <w:t>w terminie 3 dni od dnia zamieszczenia na stronie internetowej Zamawiającego</w:t>
      </w:r>
      <w:r w:rsidRPr="00FB2447">
        <w:t xml:space="preserve"> informacji, o których mowa w art. 86 ust. 5 ustawy </w:t>
      </w:r>
      <w:r w:rsidRPr="00DC4E34">
        <w:rPr>
          <w:b/>
          <w:u w:val="single"/>
        </w:rPr>
        <w:t>(informacji z otwarcia ofert)</w:t>
      </w:r>
      <w:r w:rsidRPr="00FB2447">
        <w:t xml:space="preserve">, jest zobowiązany do przekazania Zamawiającemu oświadczenia o przynależności albo braku przynależności do tej samej grupy kapitałowej, o której mowa w art. 24 ust. 1 pkt. 23 ustawy </w:t>
      </w:r>
      <w:proofErr w:type="spellStart"/>
      <w:r w:rsidRPr="00FB2447">
        <w:t>Pzp</w:t>
      </w:r>
      <w:proofErr w:type="spellEnd"/>
      <w:r w:rsidRPr="00FB2447">
        <w:t xml:space="preserve">. W przypadku przynależności do tej samej grupy kapitałowej Wykonawca może złożyć wraz z oświadczeniem dokumenty bądź informacje potwierdzające, że powiązania z innym Wykonawcą nie prowadzą do zakłócenia konkurencji w postępowaniu. Wzór oświadczenia stanowi </w:t>
      </w:r>
      <w:r w:rsidRPr="00DC4E34">
        <w:rPr>
          <w:b/>
        </w:rPr>
        <w:t>Załącznik do SIWZ</w:t>
      </w:r>
      <w:r w:rsidRPr="00FB2447">
        <w:t>.</w:t>
      </w:r>
    </w:p>
    <w:p w:rsidR="00DC4E34" w:rsidRDefault="007E115F" w:rsidP="00D85EEB">
      <w:pPr>
        <w:pStyle w:val="Akapitzlist"/>
        <w:numPr>
          <w:ilvl w:val="0"/>
          <w:numId w:val="7"/>
        </w:numPr>
        <w:autoSpaceDE w:val="0"/>
        <w:autoSpaceDN w:val="0"/>
        <w:adjustRightInd w:val="0"/>
        <w:spacing w:line="276" w:lineRule="auto"/>
        <w:ind w:left="426"/>
        <w:contextualSpacing/>
        <w:jc w:val="both"/>
      </w:pPr>
      <w:r w:rsidRPr="00FB2447">
        <w:t xml:space="preserve">Zamawiający </w:t>
      </w:r>
      <w:r w:rsidRPr="00DC4E34">
        <w:rPr>
          <w:b/>
        </w:rPr>
        <w:t>przed udzieleniem zamówienia, wezwie Wykonawcę, którego oferta została oceniona najwyżej</w:t>
      </w:r>
      <w:r w:rsidRPr="00FB2447">
        <w:t xml:space="preserve">, do złożenia w wyznaczonym, </w:t>
      </w:r>
      <w:r w:rsidRPr="00DC4E34">
        <w:rPr>
          <w:b/>
          <w:u w:val="single"/>
        </w:rPr>
        <w:t xml:space="preserve">nie krótszym niż 10 dni, terminie aktualnych na dzień złożenia oświadczeń lub dokumentów, potwierdzających okoliczności, o których mowa w art. 25 ust. 1 ustawy </w:t>
      </w:r>
      <w:proofErr w:type="spellStart"/>
      <w:r w:rsidRPr="00DC4E34">
        <w:rPr>
          <w:b/>
          <w:u w:val="single"/>
        </w:rPr>
        <w:t>Pzp</w:t>
      </w:r>
      <w:proofErr w:type="spellEnd"/>
      <w:r w:rsidRPr="00FB2447">
        <w:t>.</w:t>
      </w:r>
    </w:p>
    <w:p w:rsidR="00DC4E34" w:rsidRDefault="007E115F" w:rsidP="00D85EEB">
      <w:pPr>
        <w:pStyle w:val="Akapitzlist"/>
        <w:numPr>
          <w:ilvl w:val="0"/>
          <w:numId w:val="7"/>
        </w:numPr>
        <w:autoSpaceDE w:val="0"/>
        <w:autoSpaceDN w:val="0"/>
        <w:adjustRightInd w:val="0"/>
        <w:spacing w:line="276" w:lineRule="auto"/>
        <w:ind w:left="426"/>
        <w:contextualSpacing/>
        <w:jc w:val="both"/>
      </w:pPr>
      <w:r w:rsidRPr="00FB2447">
        <w:t xml:space="preserve">Jeżeli jest to niezbędne do zapewnienia odpowiedniego przebiegu postępowania </w:t>
      </w:r>
      <w:r w:rsidRPr="00FB2447">
        <w:br/>
        <w:t>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7E115F" w:rsidRPr="00FB2447" w:rsidRDefault="007E115F" w:rsidP="00D85EEB">
      <w:pPr>
        <w:pStyle w:val="Akapitzlist"/>
        <w:numPr>
          <w:ilvl w:val="0"/>
          <w:numId w:val="7"/>
        </w:numPr>
        <w:autoSpaceDE w:val="0"/>
        <w:autoSpaceDN w:val="0"/>
        <w:adjustRightInd w:val="0"/>
        <w:spacing w:line="276" w:lineRule="auto"/>
        <w:ind w:left="426"/>
        <w:contextualSpacing/>
        <w:jc w:val="both"/>
      </w:pPr>
      <w:r w:rsidRPr="00DC4E34">
        <w:rPr>
          <w:b/>
        </w:rPr>
        <w:t xml:space="preserve">Na wezwanie Zamawiającego </w:t>
      </w:r>
      <w:r w:rsidRPr="00DC4E34">
        <w:rPr>
          <w:b/>
          <w:u w:val="single"/>
        </w:rPr>
        <w:t xml:space="preserve">z art. 26 ust. 1 ustawy </w:t>
      </w:r>
      <w:proofErr w:type="spellStart"/>
      <w:r w:rsidRPr="00DC4E34">
        <w:rPr>
          <w:b/>
          <w:u w:val="single"/>
        </w:rPr>
        <w:t>Pzp</w:t>
      </w:r>
      <w:proofErr w:type="spellEnd"/>
      <w:r w:rsidRPr="00DC4E34">
        <w:rPr>
          <w:b/>
        </w:rPr>
        <w:t>, Wykonawca zobowiązany jest złożyć następujące oświadczenia lub dokumenty:</w:t>
      </w:r>
    </w:p>
    <w:p w:rsidR="007E115F" w:rsidRPr="00FB2447" w:rsidRDefault="007E115F" w:rsidP="007E115F">
      <w:pPr>
        <w:pStyle w:val="Akapitzlist"/>
        <w:autoSpaceDE w:val="0"/>
        <w:autoSpaceDN w:val="0"/>
        <w:adjustRightInd w:val="0"/>
        <w:spacing w:line="276" w:lineRule="auto"/>
        <w:ind w:left="709"/>
      </w:pPr>
    </w:p>
    <w:p w:rsidR="007E115F" w:rsidRPr="00744755" w:rsidRDefault="007E115F" w:rsidP="00D85EEB">
      <w:pPr>
        <w:pStyle w:val="Akapitzlist"/>
        <w:numPr>
          <w:ilvl w:val="0"/>
          <w:numId w:val="34"/>
        </w:numPr>
        <w:autoSpaceDE w:val="0"/>
        <w:autoSpaceDN w:val="0"/>
        <w:adjustRightInd w:val="0"/>
        <w:spacing w:line="276" w:lineRule="auto"/>
        <w:ind w:left="709"/>
        <w:contextualSpacing/>
        <w:jc w:val="both"/>
        <w:rPr>
          <w:b/>
        </w:rPr>
      </w:pPr>
      <w:r w:rsidRPr="00744755">
        <w:rPr>
          <w:b/>
        </w:rPr>
        <w:lastRenderedPageBreak/>
        <w:t xml:space="preserve">W celu potwierdzenia spełniania przez Wykonawcę warunków udziału w postępowaniu, </w:t>
      </w:r>
      <w:r w:rsidRPr="00744755">
        <w:rPr>
          <w:b/>
          <w:u w:val="single"/>
        </w:rPr>
        <w:t xml:space="preserve">o których mowa w </w:t>
      </w:r>
      <w:r w:rsidR="00330564">
        <w:rPr>
          <w:b/>
          <w:u w:val="single"/>
        </w:rPr>
        <w:t>R</w:t>
      </w:r>
      <w:r w:rsidRPr="00744755">
        <w:rPr>
          <w:b/>
          <w:u w:val="single"/>
        </w:rPr>
        <w:t xml:space="preserve">ozdziale </w:t>
      </w:r>
      <w:r w:rsidR="00330564">
        <w:rPr>
          <w:b/>
          <w:u w:val="single"/>
        </w:rPr>
        <w:t>VI</w:t>
      </w:r>
      <w:r w:rsidRPr="00744755">
        <w:rPr>
          <w:b/>
          <w:u w:val="single"/>
        </w:rPr>
        <w:t xml:space="preserve"> niniejszej SIWZ</w:t>
      </w:r>
      <w:r w:rsidRPr="00744755">
        <w:rPr>
          <w:b/>
        </w:rPr>
        <w:t>:</w:t>
      </w:r>
    </w:p>
    <w:p w:rsidR="00597D4B" w:rsidRDefault="00597D4B" w:rsidP="00D85EEB">
      <w:pPr>
        <w:numPr>
          <w:ilvl w:val="3"/>
          <w:numId w:val="9"/>
        </w:numPr>
        <w:autoSpaceDE w:val="0"/>
        <w:autoSpaceDN w:val="0"/>
        <w:adjustRightInd w:val="0"/>
        <w:spacing w:before="20" w:after="40" w:line="276" w:lineRule="auto"/>
        <w:ind w:left="1134" w:hanging="425"/>
        <w:contextualSpacing/>
        <w:jc w:val="both"/>
        <w:rPr>
          <w:strike/>
        </w:rPr>
      </w:pPr>
      <w:r w:rsidRPr="00BF065D">
        <w:rPr>
          <w:rFonts w:eastAsiaTheme="minorHAnsi"/>
          <w:color w:val="000000"/>
          <w:lang w:eastAsia="en-US"/>
        </w:rPr>
        <w:t xml:space="preserve">aktualny wpis do rejestru działalności regulowanej, o którym mowa w art. 9b ust. 2 ustawy z dnia </w:t>
      </w:r>
      <w:smartTag w:uri="urn:schemas-microsoft-com:office:smarttags" w:element="date">
        <w:smartTagPr>
          <w:attr w:name="ls" w:val="trans"/>
          <w:attr w:name="Month" w:val="9"/>
          <w:attr w:name="Day" w:val="13"/>
          <w:attr w:name="Year" w:val="1996"/>
        </w:smartTagPr>
        <w:r w:rsidRPr="00BF065D">
          <w:rPr>
            <w:rFonts w:eastAsiaTheme="minorHAnsi"/>
            <w:color w:val="000000"/>
            <w:lang w:eastAsia="en-US"/>
          </w:rPr>
          <w:t>13 września 1996 r.</w:t>
        </w:r>
      </w:smartTag>
      <w:r w:rsidRPr="00BF065D">
        <w:rPr>
          <w:rFonts w:eastAsiaTheme="minorHAnsi"/>
          <w:color w:val="000000"/>
          <w:lang w:eastAsia="en-US"/>
        </w:rPr>
        <w:t xml:space="preserve"> o utrzymaniu czystości i porządku w gminach (Dz. U. z 2020r. poz. 1439 </w:t>
      </w:r>
      <w:proofErr w:type="spellStart"/>
      <w:r w:rsidRPr="00BF065D">
        <w:rPr>
          <w:rFonts w:eastAsiaTheme="minorHAnsi"/>
          <w:color w:val="000000"/>
          <w:lang w:eastAsia="en-US"/>
        </w:rPr>
        <w:t>t.j</w:t>
      </w:r>
      <w:proofErr w:type="spellEnd"/>
      <w:r w:rsidRPr="00BF065D">
        <w:rPr>
          <w:rFonts w:eastAsiaTheme="minorHAnsi"/>
          <w:color w:val="000000"/>
          <w:lang w:eastAsia="en-US"/>
        </w:rPr>
        <w:t xml:space="preserve">.) w zakresie wszystkich rodzajów w odpadów objętych niniejszym postępowaniem, </w:t>
      </w:r>
    </w:p>
    <w:p w:rsidR="00597D4B" w:rsidRPr="00597D4B" w:rsidRDefault="00597D4B" w:rsidP="00D85EEB">
      <w:pPr>
        <w:numPr>
          <w:ilvl w:val="3"/>
          <w:numId w:val="9"/>
        </w:numPr>
        <w:autoSpaceDE w:val="0"/>
        <w:autoSpaceDN w:val="0"/>
        <w:adjustRightInd w:val="0"/>
        <w:spacing w:before="20" w:after="40" w:line="276" w:lineRule="auto"/>
        <w:ind w:left="1134" w:hanging="425"/>
        <w:contextualSpacing/>
        <w:jc w:val="both"/>
      </w:pPr>
      <w:r w:rsidRPr="00BF065D">
        <w:rPr>
          <w:rFonts w:eastAsiaTheme="minorHAnsi"/>
          <w:color w:val="000000"/>
          <w:lang w:eastAsia="en-US"/>
        </w:rPr>
        <w:t xml:space="preserve">aktualne zezwolenie na prowadzenie działalności w zakresie transportu odpadów zgodnie z przepisami ustawy z dnia </w:t>
      </w:r>
      <w:smartTag w:uri="urn:schemas-microsoft-com:office:smarttags" w:element="date">
        <w:smartTagPr>
          <w:attr w:name="ls" w:val="trans"/>
          <w:attr w:name="Month" w:val="12"/>
          <w:attr w:name="Day" w:val="14"/>
          <w:attr w:name="Year" w:val="2012"/>
        </w:smartTagPr>
        <w:r w:rsidRPr="00BF065D">
          <w:rPr>
            <w:rFonts w:eastAsiaTheme="minorHAnsi"/>
            <w:color w:val="000000"/>
            <w:lang w:eastAsia="en-US"/>
          </w:rPr>
          <w:t>14 grudnia 2012 r.</w:t>
        </w:r>
      </w:smartTag>
      <w:r w:rsidRPr="00BF065D">
        <w:rPr>
          <w:rFonts w:eastAsiaTheme="minorHAnsi"/>
          <w:color w:val="000000"/>
          <w:lang w:eastAsia="en-US"/>
        </w:rPr>
        <w:t xml:space="preserve"> o odpadach (Dz. U. 2020 r., poz. 797 z po z n. zm.) w zakresie rodzajów odpadów objętych niniejszym postępowaniem lub wpisu do rejestru BDO</w:t>
      </w:r>
    </w:p>
    <w:p w:rsidR="00FB1F1F" w:rsidRPr="00FB1F1F" w:rsidRDefault="00FB1F1F" w:rsidP="00D85EEB">
      <w:pPr>
        <w:numPr>
          <w:ilvl w:val="3"/>
          <w:numId w:val="9"/>
        </w:numPr>
        <w:autoSpaceDE w:val="0"/>
        <w:autoSpaceDN w:val="0"/>
        <w:adjustRightInd w:val="0"/>
        <w:spacing w:before="20" w:after="40" w:line="276" w:lineRule="auto"/>
        <w:ind w:left="1134" w:hanging="425"/>
        <w:contextualSpacing/>
        <w:jc w:val="both"/>
      </w:pPr>
      <w:r w:rsidRPr="00597D4B">
        <w:rPr>
          <w:rFonts w:ascii="Open Sans" w:hAnsi="Open Sans"/>
          <w:color w:val="333333"/>
          <w:shd w:val="clear" w:color="auto" w:fill="FFFFFF"/>
        </w:rPr>
        <w:t>potwierdzających, że wykonawca jest ubezpieczony od odpowiedzialności cywilnej w zakresie prowadzonej działalności związanej z przedmiotem zamówienia na sumę gwarancyjną określoną przez zamawiającego,</w:t>
      </w:r>
    </w:p>
    <w:p w:rsidR="00FB1F1F" w:rsidRPr="00597D4B" w:rsidRDefault="00FB1F1F" w:rsidP="00D85EEB">
      <w:pPr>
        <w:numPr>
          <w:ilvl w:val="3"/>
          <w:numId w:val="9"/>
        </w:numPr>
        <w:autoSpaceDE w:val="0"/>
        <w:autoSpaceDN w:val="0"/>
        <w:adjustRightInd w:val="0"/>
        <w:spacing w:before="20" w:after="40" w:line="276" w:lineRule="auto"/>
        <w:ind w:left="1134" w:hanging="425"/>
        <w:contextualSpacing/>
        <w:jc w:val="both"/>
      </w:pPr>
      <w:r>
        <w:rPr>
          <w:rFonts w:ascii="Open Sans" w:hAnsi="Open Sans"/>
          <w:color w:val="333333"/>
          <w:shd w:val="clear" w:color="auto" w:fill="FFFFFF"/>
        </w:rPr>
        <w:t>wykazu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597D4B" w:rsidRPr="00FB2447" w:rsidRDefault="00597D4B" w:rsidP="00D85EEB">
      <w:pPr>
        <w:numPr>
          <w:ilvl w:val="3"/>
          <w:numId w:val="9"/>
        </w:numPr>
        <w:autoSpaceDE w:val="0"/>
        <w:autoSpaceDN w:val="0"/>
        <w:adjustRightInd w:val="0"/>
        <w:spacing w:before="20" w:after="40" w:line="276" w:lineRule="auto"/>
        <w:ind w:left="1134" w:hanging="425"/>
        <w:contextualSpacing/>
        <w:jc w:val="both"/>
      </w:pPr>
      <w:r>
        <w:rPr>
          <w:rFonts w:ascii="Open Sans" w:hAnsi="Open Sans"/>
          <w:color w:val="333333"/>
          <w:shd w:val="clear" w:color="auto" w:fill="FFFFFF"/>
        </w:rPr>
        <w:t xml:space="preserve">wykaz narzędzi w celu potwierdzenia warunku opisanego w Rozdziale V pkt. 2 </w:t>
      </w:r>
      <w:proofErr w:type="spellStart"/>
      <w:r>
        <w:rPr>
          <w:rFonts w:ascii="Open Sans" w:hAnsi="Open Sans"/>
          <w:color w:val="333333"/>
          <w:shd w:val="clear" w:color="auto" w:fill="FFFFFF"/>
        </w:rPr>
        <w:t>ppkt</w:t>
      </w:r>
      <w:proofErr w:type="spellEnd"/>
      <w:r>
        <w:rPr>
          <w:rFonts w:ascii="Open Sans" w:hAnsi="Open Sans"/>
          <w:color w:val="333333"/>
          <w:shd w:val="clear" w:color="auto" w:fill="FFFFFF"/>
        </w:rPr>
        <w:t xml:space="preserve">. 3 lit b niniejszego SIWZ </w:t>
      </w:r>
    </w:p>
    <w:p w:rsidR="00597D4B" w:rsidRPr="00FB2447" w:rsidRDefault="00597D4B" w:rsidP="00597D4B">
      <w:pPr>
        <w:autoSpaceDE w:val="0"/>
        <w:autoSpaceDN w:val="0"/>
        <w:adjustRightInd w:val="0"/>
        <w:spacing w:before="20" w:after="40" w:line="276" w:lineRule="auto"/>
        <w:ind w:left="1134"/>
        <w:contextualSpacing/>
        <w:jc w:val="both"/>
      </w:pPr>
    </w:p>
    <w:p w:rsidR="007E115F" w:rsidRPr="00744755" w:rsidRDefault="007E115F" w:rsidP="00D85EEB">
      <w:pPr>
        <w:pStyle w:val="Akapitzlist"/>
        <w:numPr>
          <w:ilvl w:val="0"/>
          <w:numId w:val="34"/>
        </w:numPr>
        <w:autoSpaceDE w:val="0"/>
        <w:autoSpaceDN w:val="0"/>
        <w:adjustRightInd w:val="0"/>
        <w:spacing w:line="276" w:lineRule="auto"/>
        <w:ind w:left="709"/>
        <w:contextualSpacing/>
        <w:jc w:val="both"/>
        <w:rPr>
          <w:b/>
        </w:rPr>
      </w:pPr>
      <w:r w:rsidRPr="00744755">
        <w:rPr>
          <w:b/>
        </w:rPr>
        <w:t xml:space="preserve">W celu potwierdzenia braku podstaw do wykluczenia Wykonawcy z udziału w postępowaniu, </w:t>
      </w:r>
      <w:r w:rsidRPr="00744755">
        <w:rPr>
          <w:b/>
          <w:u w:val="single"/>
        </w:rPr>
        <w:t xml:space="preserve">o których mowa w </w:t>
      </w:r>
      <w:r w:rsidR="00330564">
        <w:rPr>
          <w:b/>
          <w:u w:val="single"/>
        </w:rPr>
        <w:t>R</w:t>
      </w:r>
      <w:r w:rsidRPr="00744755">
        <w:rPr>
          <w:b/>
          <w:u w:val="single"/>
        </w:rPr>
        <w:t xml:space="preserve">ozdziale </w:t>
      </w:r>
      <w:r w:rsidR="00330564">
        <w:rPr>
          <w:b/>
          <w:u w:val="single"/>
        </w:rPr>
        <w:t>VII</w:t>
      </w:r>
      <w:r w:rsidRPr="00744755">
        <w:rPr>
          <w:b/>
          <w:u w:val="single"/>
        </w:rPr>
        <w:t xml:space="preserve"> niniejszej SIWZ</w:t>
      </w:r>
      <w:r w:rsidRPr="00744755">
        <w:rPr>
          <w:b/>
        </w:rPr>
        <w:t>:</w:t>
      </w:r>
    </w:p>
    <w:p w:rsidR="007E115F" w:rsidRPr="00FB2447" w:rsidRDefault="007E115F" w:rsidP="00D85EEB">
      <w:pPr>
        <w:pStyle w:val="Akapitzlist"/>
        <w:numPr>
          <w:ilvl w:val="2"/>
          <w:numId w:val="8"/>
        </w:numPr>
        <w:autoSpaceDE w:val="0"/>
        <w:autoSpaceDN w:val="0"/>
        <w:adjustRightInd w:val="0"/>
        <w:spacing w:line="276" w:lineRule="auto"/>
        <w:ind w:left="1134" w:hanging="283"/>
        <w:contextualSpacing/>
        <w:jc w:val="both"/>
      </w:pPr>
      <w:r w:rsidRPr="00FB2447">
        <w:t xml:space="preserve">informacji z Krajowego Rejestru Karnego w zakresie określonym w art. 24 ust. 1 </w:t>
      </w:r>
      <w:proofErr w:type="spellStart"/>
      <w:r w:rsidRPr="00FB2447">
        <w:t>pkt</w:t>
      </w:r>
      <w:proofErr w:type="spellEnd"/>
      <w:r w:rsidRPr="00FB2447">
        <w:t xml:space="preserve"> 13, </w:t>
      </w:r>
      <w:smartTag w:uri="urn:schemas-microsoft-com:office:smarttags" w:element="date">
        <w:smartTagPr>
          <w:attr w:name="ls" w:val="trans"/>
          <w:attr w:name="Month" w:val="1"/>
          <w:attr w:name="Day" w:val="14"/>
          <w:attr w:name="Year" w:val="21"/>
        </w:smartTagPr>
        <w:r w:rsidRPr="00FB2447">
          <w:t>14 i 21</w:t>
        </w:r>
      </w:smartTag>
      <w:r w:rsidRPr="00FB2447">
        <w:t xml:space="preserve"> ustawy, wystawionej nie wcześniej niż 6 miesięcy przed upływem terminu składania ofert;</w:t>
      </w:r>
    </w:p>
    <w:p w:rsidR="007E115F" w:rsidRPr="00FB2447" w:rsidRDefault="007E115F" w:rsidP="00D85EEB">
      <w:pPr>
        <w:pStyle w:val="Akapitzlist"/>
        <w:numPr>
          <w:ilvl w:val="2"/>
          <w:numId w:val="8"/>
        </w:numPr>
        <w:autoSpaceDE w:val="0"/>
        <w:autoSpaceDN w:val="0"/>
        <w:adjustRightInd w:val="0"/>
        <w:spacing w:line="276" w:lineRule="auto"/>
        <w:ind w:left="851" w:hanging="283"/>
        <w:contextualSpacing/>
        <w:jc w:val="both"/>
      </w:pPr>
      <w:r w:rsidRPr="00FB2447">
        <w:t xml:space="preserve">odpisu z właściwego rejestru lub z centralnej ewidencji i informacji </w:t>
      </w:r>
      <w:r w:rsidRPr="00FB2447">
        <w:br/>
        <w:t xml:space="preserve">o działalności gospodarczej, jeżeli odrębne przepisy wymagają wpisu do rejestru lub ewidencji, w celu potwierdzenia braku podstaw do wykluczenia na podstawie art. 24 ust. 5 </w:t>
      </w:r>
      <w:proofErr w:type="spellStart"/>
      <w:r w:rsidRPr="00FB2447">
        <w:t>pkt</w:t>
      </w:r>
      <w:proofErr w:type="spellEnd"/>
      <w:r w:rsidRPr="00FB2447">
        <w:t xml:space="preserve"> 1) ustawy </w:t>
      </w:r>
      <w:proofErr w:type="spellStart"/>
      <w:r w:rsidRPr="00FB2447">
        <w:t>Pzp</w:t>
      </w:r>
      <w:proofErr w:type="spellEnd"/>
      <w:r w:rsidRPr="00FB2447">
        <w:t>;</w:t>
      </w:r>
    </w:p>
    <w:p w:rsidR="007E115F" w:rsidRPr="00FB2447" w:rsidRDefault="007E115F" w:rsidP="00D85EEB">
      <w:pPr>
        <w:pStyle w:val="Akapitzlist"/>
        <w:numPr>
          <w:ilvl w:val="2"/>
          <w:numId w:val="8"/>
        </w:numPr>
        <w:autoSpaceDE w:val="0"/>
        <w:autoSpaceDN w:val="0"/>
        <w:adjustRightInd w:val="0"/>
        <w:spacing w:line="276" w:lineRule="auto"/>
        <w:ind w:left="851" w:hanging="283"/>
        <w:contextualSpacing/>
        <w:jc w:val="both"/>
      </w:pPr>
      <w:r w:rsidRPr="00FB2447">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sporządzonego według wzoru stanowiącego </w:t>
      </w:r>
      <w:r w:rsidRPr="00FB2447">
        <w:rPr>
          <w:b/>
        </w:rPr>
        <w:t>Załącznik do SIWZ</w:t>
      </w:r>
      <w:r w:rsidRPr="00FB2447">
        <w:t>;</w:t>
      </w:r>
    </w:p>
    <w:p w:rsidR="007E115F" w:rsidRPr="00FB2447" w:rsidRDefault="007E115F" w:rsidP="00D85EEB">
      <w:pPr>
        <w:pStyle w:val="Akapitzlist"/>
        <w:numPr>
          <w:ilvl w:val="2"/>
          <w:numId w:val="8"/>
        </w:numPr>
        <w:autoSpaceDE w:val="0"/>
        <w:autoSpaceDN w:val="0"/>
        <w:adjustRightInd w:val="0"/>
        <w:spacing w:line="276" w:lineRule="auto"/>
        <w:ind w:left="851" w:hanging="283"/>
        <w:contextualSpacing/>
        <w:jc w:val="both"/>
      </w:pPr>
      <w:r w:rsidRPr="00FB2447">
        <w:lastRenderedPageBreak/>
        <w:t xml:space="preserve">oświadczenia Wykonawcy o braku orzeczenia wobec niego tytułem środka zapobiegawczego zakazu ubiegania się o zamówienia publiczne - sporządzonego według wzoru stanowiącego </w:t>
      </w:r>
      <w:r w:rsidRPr="00FB2447">
        <w:rPr>
          <w:b/>
        </w:rPr>
        <w:t>Załącznik do SIWZ</w:t>
      </w:r>
      <w:r w:rsidRPr="00FB2447">
        <w:t>;</w:t>
      </w:r>
    </w:p>
    <w:p w:rsidR="00847E7B" w:rsidRDefault="007E115F" w:rsidP="006E56B2">
      <w:pPr>
        <w:autoSpaceDE w:val="0"/>
        <w:autoSpaceDN w:val="0"/>
        <w:adjustRightInd w:val="0"/>
        <w:spacing w:line="276" w:lineRule="auto"/>
        <w:ind w:left="66"/>
        <w:contextualSpacing/>
        <w:jc w:val="both"/>
      </w:pPr>
      <w:r w:rsidRPr="00FB2447">
        <w:t xml:space="preserve">Jeżeli wykaz, oświadczenia lub inne złożone przez Wykonawcę dokumenty, o których mowa w </w:t>
      </w:r>
      <w:r w:rsidR="005E40E7">
        <w:t xml:space="preserve">Roz. VI pkt. </w:t>
      </w:r>
      <w:r w:rsidRPr="00FB2447">
        <w:t>2 SIWZ budzą wątpliwości Zamawiającego, może on zwrócić się bezpośrednio do właściwego podmiotu, na rzecz którego dostawy były wykonane, o dodatkowe informacje lub dokumenty w tym zakresie.</w:t>
      </w:r>
    </w:p>
    <w:p w:rsidR="00847E7B" w:rsidRDefault="007E115F" w:rsidP="006E56B2">
      <w:pPr>
        <w:autoSpaceDE w:val="0"/>
        <w:autoSpaceDN w:val="0"/>
        <w:adjustRightInd w:val="0"/>
        <w:spacing w:line="276" w:lineRule="auto"/>
        <w:ind w:left="66"/>
        <w:contextualSpacing/>
        <w:jc w:val="both"/>
      </w:pPr>
      <w:r w:rsidRPr="00FB2447">
        <w:t xml:space="preserve">Jeżeli treść informacji przekazanych przez Wykonawcę w jednolitym europejskim dokumencie zamówienia, będzie odpowiadać zakresowi informacji, których Zamawiający wymaga poprzez żądanie dokumentów, Zamawiający może odstąpić od żądania tych dokumentów od Wykonawcy. W takim przypadku dowodem spełniania przez Wykonawcę warunków udziału w postępowaniu lub kryteriów selekcji oraz braku podstaw wykluczenia są odpowiednie informacje przekazane przez Wykonawcę lub odpowiednio przez podmioty, na których zdolnościach lub sytuacji Wykonawca polega na zasadach określonych w art. 22a ustawy </w:t>
      </w:r>
      <w:proofErr w:type="spellStart"/>
      <w:r w:rsidRPr="006E56B2">
        <w:rPr>
          <w:color w:val="000000"/>
        </w:rPr>
        <w:t>Pzp</w:t>
      </w:r>
      <w:proofErr w:type="spellEnd"/>
      <w:r w:rsidRPr="00FB2447">
        <w:t>, w jednolitym europejskim dokumencie zamówienia.</w:t>
      </w:r>
    </w:p>
    <w:p w:rsidR="007E115F" w:rsidRPr="00847E7B" w:rsidRDefault="007E115F" w:rsidP="00D85EEB">
      <w:pPr>
        <w:pStyle w:val="Akapitzlist"/>
        <w:numPr>
          <w:ilvl w:val="0"/>
          <w:numId w:val="7"/>
        </w:numPr>
        <w:autoSpaceDE w:val="0"/>
        <w:autoSpaceDN w:val="0"/>
        <w:adjustRightInd w:val="0"/>
        <w:spacing w:line="276" w:lineRule="auto"/>
        <w:ind w:left="426"/>
        <w:contextualSpacing/>
        <w:jc w:val="both"/>
        <w:rPr>
          <w:b/>
        </w:rPr>
      </w:pPr>
      <w:r w:rsidRPr="00847E7B">
        <w:rPr>
          <w:b/>
          <w:u w:val="single"/>
        </w:rPr>
        <w:t>Dokumenty składane przez podmioty zagraniczne :</w:t>
      </w:r>
    </w:p>
    <w:p w:rsidR="007E115F" w:rsidRPr="00FB2447" w:rsidRDefault="007E115F" w:rsidP="002873BA">
      <w:pPr>
        <w:jc w:val="both"/>
      </w:pPr>
      <w:r w:rsidRPr="00FB2447">
        <w:t>Jeżeli Wykonawca ma siedzibę lub miejsce zamieszkania poza terytorium Rzeczypospolitej Polskiej Zamawiający żąda:</w:t>
      </w:r>
    </w:p>
    <w:p w:rsidR="007E115F" w:rsidRPr="00FB2447" w:rsidRDefault="007E115F" w:rsidP="00D85EEB">
      <w:pPr>
        <w:pStyle w:val="Akapitzlist"/>
        <w:numPr>
          <w:ilvl w:val="0"/>
          <w:numId w:val="35"/>
        </w:numPr>
        <w:ind w:left="709"/>
        <w:jc w:val="both"/>
      </w:pPr>
      <w:r w:rsidRPr="00FB2447">
        <w:t xml:space="preserve">zamiast dokumentu, o którym mowa w </w:t>
      </w:r>
      <w:r w:rsidR="002F12FE">
        <w:t xml:space="preserve">Roz. VII </w:t>
      </w:r>
      <w:proofErr w:type="spellStart"/>
      <w:r w:rsidRPr="00FB2447">
        <w:t>pkt</w:t>
      </w:r>
      <w:proofErr w:type="spellEnd"/>
      <w:r w:rsidRPr="00FB2447">
        <w:t xml:space="preserve"> 2 lit. a) SIWZ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FB2447">
        <w:t>pkt</w:t>
      </w:r>
      <w:proofErr w:type="spellEnd"/>
      <w:r w:rsidRPr="00FB2447">
        <w:t xml:space="preserve"> 13, </w:t>
      </w:r>
      <w:smartTag w:uri="urn:schemas-microsoft-com:office:smarttags" w:element="date">
        <w:smartTagPr>
          <w:attr w:name="ls" w:val="trans"/>
          <w:attr w:name="Month" w:val="1"/>
          <w:attr w:name="Day" w:val="14"/>
          <w:attr w:name="Year" w:val="21"/>
        </w:smartTagPr>
        <w:r w:rsidRPr="00FB2447">
          <w:t>14 i 21</w:t>
        </w:r>
      </w:smartTag>
      <w:r w:rsidRPr="00FB2447">
        <w:t xml:space="preserve"> ustawy </w:t>
      </w:r>
      <w:proofErr w:type="spellStart"/>
      <w:r w:rsidRPr="00FB2447">
        <w:t>Pzp</w:t>
      </w:r>
      <w:proofErr w:type="spellEnd"/>
      <w:r w:rsidRPr="00FB2447">
        <w:t>,</w:t>
      </w:r>
    </w:p>
    <w:p w:rsidR="007E115F" w:rsidRPr="00FB2447" w:rsidRDefault="007E115F" w:rsidP="00D85EEB">
      <w:pPr>
        <w:pStyle w:val="Akapitzlist"/>
        <w:numPr>
          <w:ilvl w:val="0"/>
          <w:numId w:val="35"/>
        </w:numPr>
        <w:ind w:left="709"/>
        <w:jc w:val="both"/>
      </w:pPr>
      <w:r w:rsidRPr="00FB2447">
        <w:t xml:space="preserve">zamiast dokumentu, o którym mowa w </w:t>
      </w:r>
      <w:r w:rsidR="002F12FE">
        <w:t xml:space="preserve">Roz. VII </w:t>
      </w:r>
      <w:proofErr w:type="spellStart"/>
      <w:r w:rsidRPr="00FB2447">
        <w:t>pkt</w:t>
      </w:r>
      <w:proofErr w:type="spellEnd"/>
      <w:r w:rsidRPr="00FB2447">
        <w:t xml:space="preserve"> 2 lit. b) SIWZ składa dokument lub dokumenty wystawione w kraju, w którym wykonawca ma siedzibę lub miejsce zamieszkania, potwierdzające odpowiednio, że nie otwarto jego likwidacji ani nie ogłoszono upadłości. </w:t>
      </w:r>
    </w:p>
    <w:p w:rsidR="007E115F" w:rsidRPr="00FB2447" w:rsidRDefault="007E115F" w:rsidP="002873BA">
      <w:pPr>
        <w:jc w:val="both"/>
      </w:pPr>
      <w:r w:rsidRPr="00FB2447">
        <w:t xml:space="preserve">W/w Informacje lub inny równoważny dokument powinny być wystawione nie wcześniej niż 6 miesięcy przed upływem terminu składania ofert. </w:t>
      </w:r>
    </w:p>
    <w:p w:rsidR="00C93A86" w:rsidRPr="00FB2447" w:rsidRDefault="007E115F" w:rsidP="002873BA">
      <w:pPr>
        <w:jc w:val="both"/>
      </w:pPr>
      <w:r w:rsidRPr="00FB2447">
        <w:t xml:space="preserve">Jeżeli w kraju, w którym Wykonawca ma siedzibę lub miejsce zamieszkania lub miejsce zamieszkania ma osoba, której dokument dotyczy, nie wydaje się dokumentów, o których mowa w w/w </w:t>
      </w:r>
      <w:proofErr w:type="spellStart"/>
      <w:r w:rsidRPr="00FB2447">
        <w:t>pkt</w:t>
      </w:r>
      <w:proofErr w:type="spellEnd"/>
      <w:r w:rsidRPr="00FB2447">
        <w:t xml:space="preserve"> 1) i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7E115F" w:rsidRPr="00FB2447" w:rsidRDefault="007E115F" w:rsidP="002873BA">
      <w:pPr>
        <w:jc w:val="both"/>
      </w:pPr>
      <w:r w:rsidRPr="00FB2447">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E115F" w:rsidRPr="00FB2447" w:rsidRDefault="007E115F" w:rsidP="002873BA">
      <w:pPr>
        <w:jc w:val="both"/>
      </w:pPr>
      <w:r w:rsidRPr="00FB2447">
        <w:t xml:space="preserve">Wykonawca mający siedzibę na terytorium Rzeczypospolitej Polskiej, w odniesieniu do osoby mającej miejsce zamieszkania poza terytorium Rzeczypospolitej Polskiej, której dotyczy dokument wskazany w </w:t>
      </w:r>
      <w:proofErr w:type="spellStart"/>
      <w:r w:rsidRPr="00FB2447">
        <w:t>pkt</w:t>
      </w:r>
      <w:proofErr w:type="spellEnd"/>
      <w:r w:rsidRPr="00FB2447">
        <w:t xml:space="preserve"> 7.2 lit. a) SIWZ, składa dokument, o którym mowa w </w:t>
      </w:r>
      <w:proofErr w:type="spellStart"/>
      <w:r w:rsidRPr="00FB2447">
        <w:t>pkt</w:t>
      </w:r>
      <w:proofErr w:type="spellEnd"/>
      <w:r w:rsidRPr="00FB2447">
        <w:t xml:space="preserve"> 10 </w:t>
      </w:r>
      <w:proofErr w:type="spellStart"/>
      <w:r w:rsidRPr="00FB2447">
        <w:t>ppkt</w:t>
      </w:r>
      <w:proofErr w:type="spellEnd"/>
      <w:r w:rsidRPr="00FB2447">
        <w:t xml:space="preserve"> 1 niniejszego rozdziału w zakresie określonym w </w:t>
      </w:r>
      <w:hyperlink r:id="rId15" w:anchor="/dokument/17074707?cm=DOCUMENT#art(24)ust(1)pkt(14)" w:history="1">
        <w:r w:rsidRPr="002873BA">
          <w:rPr>
            <w:rStyle w:val="Hipercze"/>
            <w:color w:val="auto"/>
            <w:u w:val="none"/>
          </w:rPr>
          <w:t xml:space="preserve">art. 24 ust. 1 </w:t>
        </w:r>
        <w:proofErr w:type="spellStart"/>
        <w:r w:rsidRPr="002873BA">
          <w:rPr>
            <w:rStyle w:val="Hipercze"/>
            <w:color w:val="auto"/>
            <w:u w:val="none"/>
          </w:rPr>
          <w:t>pkt</w:t>
        </w:r>
        <w:proofErr w:type="spellEnd"/>
        <w:r w:rsidRPr="002873BA">
          <w:rPr>
            <w:rStyle w:val="Hipercze"/>
            <w:color w:val="auto"/>
            <w:u w:val="none"/>
          </w:rPr>
          <w:t xml:space="preserve"> 14</w:t>
        </w:r>
      </w:hyperlink>
      <w:r w:rsidRPr="00FB2447">
        <w:t xml:space="preserve"> i </w:t>
      </w:r>
      <w:hyperlink r:id="rId16" w:anchor="/dokument/17074707?cm=DOCUMENT#art(24)ust(1)pkt(21)" w:history="1">
        <w:r w:rsidRPr="002873BA">
          <w:rPr>
            <w:rStyle w:val="Hipercze"/>
            <w:color w:val="auto"/>
            <w:u w:val="none"/>
          </w:rPr>
          <w:t>21</w:t>
        </w:r>
      </w:hyperlink>
      <w:r w:rsidRPr="00FB2447">
        <w:t xml:space="preserve"> ustawy </w:t>
      </w:r>
      <w:proofErr w:type="spellStart"/>
      <w:r w:rsidRPr="00FB2447">
        <w:t>Pzp</w:t>
      </w:r>
      <w:proofErr w:type="spellEnd"/>
      <w:r w:rsidRPr="00FB2447">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zdanie pierwsze stosuje się.</w:t>
      </w:r>
    </w:p>
    <w:p w:rsidR="007E115F" w:rsidRPr="00FB2447" w:rsidRDefault="007E115F" w:rsidP="002873BA">
      <w:pPr>
        <w:jc w:val="both"/>
      </w:pPr>
      <w:r w:rsidRPr="00FB2447">
        <w:lastRenderedPageBreak/>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E115F" w:rsidRPr="00FB2447" w:rsidRDefault="007E115F" w:rsidP="007E115F">
      <w:pPr>
        <w:jc w:val="both"/>
        <w:rPr>
          <w:b/>
        </w:rPr>
      </w:pPr>
    </w:p>
    <w:p w:rsidR="007E115F" w:rsidRPr="00FB2447" w:rsidRDefault="007E115F" w:rsidP="00D85EEB">
      <w:pPr>
        <w:pStyle w:val="Akapitzlist"/>
        <w:numPr>
          <w:ilvl w:val="0"/>
          <w:numId w:val="7"/>
        </w:numPr>
        <w:autoSpaceDE w:val="0"/>
        <w:autoSpaceDN w:val="0"/>
        <w:adjustRightInd w:val="0"/>
        <w:spacing w:before="20" w:after="40" w:line="276" w:lineRule="auto"/>
        <w:ind w:left="426"/>
        <w:contextualSpacing/>
        <w:jc w:val="both"/>
      </w:pPr>
      <w:r w:rsidRPr="00FB2447">
        <w:t>W przypadku wskazania przez Wykonawcę dostępności oświadczeń lub dokumentów potwierdzających spełnianie warunków udziału w postępowaniu oraz brak podstaw wykluczenia w formie elektronicznej pod określonymi adresami internetowymi ogólnodostępnych i bezpłatnych baz danych, Zamawiający pobiera samodzielnie z tych baz danych wskazane przez Wykonawcę oświadczenia lub dokumenty.</w:t>
      </w:r>
    </w:p>
    <w:p w:rsidR="007E115F" w:rsidRPr="00FB2447" w:rsidRDefault="007E115F" w:rsidP="00D85EEB">
      <w:pPr>
        <w:pStyle w:val="Akapitzlist"/>
        <w:numPr>
          <w:ilvl w:val="0"/>
          <w:numId w:val="7"/>
        </w:numPr>
        <w:autoSpaceDE w:val="0"/>
        <w:autoSpaceDN w:val="0"/>
        <w:adjustRightInd w:val="0"/>
        <w:spacing w:before="20" w:after="40" w:line="276" w:lineRule="auto"/>
        <w:ind w:left="426"/>
        <w:contextualSpacing/>
        <w:jc w:val="both"/>
      </w:pPr>
      <w:r w:rsidRPr="00FB2447">
        <w:t xml:space="preserve">W przypadku wskazania przez Wykonawcę oświadczeń lub dokumentów potwierdzających spełnianie warunków udziału w postępowaniu oraz brak podstaw wykluczenia, które znajdują się w posiadaniu Zamawiającego, w szczególności oświadczeń lub dokumentów przechowywanych przez Zamawiającego zgodnie z art. 97 ust. 1 ustawy </w:t>
      </w:r>
      <w:proofErr w:type="spellStart"/>
      <w:r w:rsidRPr="002873BA">
        <w:rPr>
          <w:color w:val="000000"/>
        </w:rPr>
        <w:t>Pzp</w:t>
      </w:r>
      <w:proofErr w:type="spellEnd"/>
      <w:r w:rsidRPr="00FB2447">
        <w:t xml:space="preserve">, Zamawiający w celu potwierdzenia okoliczności, o których mowa w art. 25 ust. 1 pkt. 1 i 3 ustawy </w:t>
      </w:r>
      <w:proofErr w:type="spellStart"/>
      <w:r w:rsidRPr="002873BA">
        <w:rPr>
          <w:color w:val="000000"/>
        </w:rPr>
        <w:t>Pzp</w:t>
      </w:r>
      <w:proofErr w:type="spellEnd"/>
      <w:r w:rsidRPr="00FB2447">
        <w:t xml:space="preserve">, korzysta z posiadanych oświadczeń lub dokumentów, </w:t>
      </w:r>
      <w:r w:rsidRPr="002873BA">
        <w:rPr>
          <w:u w:val="single"/>
        </w:rPr>
        <w:t>o ile są one aktualne</w:t>
      </w:r>
      <w:r w:rsidRPr="00FB2447">
        <w:t xml:space="preserve">. </w:t>
      </w:r>
    </w:p>
    <w:p w:rsidR="007E115F" w:rsidRPr="00FB2447" w:rsidRDefault="007E115F" w:rsidP="00D85EEB">
      <w:pPr>
        <w:pStyle w:val="Akapitzlist"/>
        <w:numPr>
          <w:ilvl w:val="0"/>
          <w:numId w:val="7"/>
        </w:numPr>
        <w:autoSpaceDE w:val="0"/>
        <w:autoSpaceDN w:val="0"/>
        <w:adjustRightInd w:val="0"/>
        <w:spacing w:before="20" w:after="40" w:line="276" w:lineRule="auto"/>
        <w:ind w:left="426"/>
        <w:contextualSpacing/>
        <w:jc w:val="both"/>
      </w:pPr>
      <w:r w:rsidRPr="00FB2447">
        <w:t>Dokumenty</w:t>
      </w:r>
      <w:r w:rsidRPr="002873BA">
        <w:rPr>
          <w:shd w:val="clear" w:color="auto" w:fill="FFFFFF"/>
        </w:rPr>
        <w:t xml:space="preserve"> i oświadczenia, o których mowa w </w:t>
      </w:r>
      <w:r w:rsidR="002F12FE">
        <w:rPr>
          <w:shd w:val="clear" w:color="auto" w:fill="FFFFFF"/>
        </w:rPr>
        <w:t xml:space="preserve">Roz. VII </w:t>
      </w:r>
      <w:proofErr w:type="spellStart"/>
      <w:r w:rsidR="002F12FE">
        <w:rPr>
          <w:shd w:val="clear" w:color="auto" w:fill="FFFFFF"/>
        </w:rPr>
        <w:t>pkt</w:t>
      </w:r>
      <w:proofErr w:type="spellEnd"/>
      <w:r w:rsidR="002F12FE">
        <w:rPr>
          <w:shd w:val="clear" w:color="auto" w:fill="FFFFFF"/>
        </w:rPr>
        <w:t xml:space="preserve"> </w:t>
      </w:r>
      <w:r w:rsidRPr="002873BA">
        <w:rPr>
          <w:shd w:val="clear" w:color="auto" w:fill="FFFFFF"/>
        </w:rPr>
        <w:t>1 – 2 SIWZ składane są w oryginale w postaci dokumentu elektronicznego lub w elektronicznej kopii dokumentu lub oświadczenia poświadczonej za zgodność z oryginałem.</w:t>
      </w:r>
    </w:p>
    <w:p w:rsidR="007E115F" w:rsidRPr="00FB2447" w:rsidRDefault="007E115F" w:rsidP="00D85EEB">
      <w:pPr>
        <w:pStyle w:val="Akapitzlist"/>
        <w:numPr>
          <w:ilvl w:val="0"/>
          <w:numId w:val="7"/>
        </w:numPr>
        <w:autoSpaceDE w:val="0"/>
        <w:autoSpaceDN w:val="0"/>
        <w:adjustRightInd w:val="0"/>
        <w:spacing w:before="20" w:after="40" w:line="276" w:lineRule="auto"/>
        <w:ind w:left="426"/>
        <w:contextualSpacing/>
        <w:jc w:val="both"/>
      </w:pPr>
      <w:r w:rsidRPr="00FB2447">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7E115F" w:rsidRPr="00FB2447" w:rsidRDefault="007E115F" w:rsidP="00D85EEB">
      <w:pPr>
        <w:pStyle w:val="Akapitzlist"/>
        <w:numPr>
          <w:ilvl w:val="0"/>
          <w:numId w:val="7"/>
        </w:numPr>
        <w:autoSpaceDE w:val="0"/>
        <w:autoSpaceDN w:val="0"/>
        <w:adjustRightInd w:val="0"/>
        <w:spacing w:before="20" w:after="40" w:line="276" w:lineRule="auto"/>
        <w:ind w:left="426"/>
        <w:contextualSpacing/>
        <w:jc w:val="both"/>
      </w:pPr>
      <w:r w:rsidRPr="00FB2447">
        <w:t>Poświadczenie za zgodność z oryginałem elektronicznej kopii dokumentu lub oświadczenia, o której mowa powyżej, następuje przy użyciu kwalifikowanego podpisu elektronicznego.</w:t>
      </w:r>
    </w:p>
    <w:p w:rsidR="007E115F" w:rsidRPr="00FB2447" w:rsidRDefault="007E115F" w:rsidP="00D85EEB">
      <w:pPr>
        <w:pStyle w:val="Akapitzlist"/>
        <w:numPr>
          <w:ilvl w:val="0"/>
          <w:numId w:val="7"/>
        </w:numPr>
        <w:autoSpaceDE w:val="0"/>
        <w:autoSpaceDN w:val="0"/>
        <w:adjustRightInd w:val="0"/>
        <w:spacing w:before="20" w:after="40" w:line="276" w:lineRule="auto"/>
        <w:ind w:left="426"/>
        <w:contextualSpacing/>
        <w:jc w:val="both"/>
      </w:pPr>
      <w:r w:rsidRPr="00FB2447">
        <w:t>Dokumenty lub oświadczenia sporządzone w języku obcym są składane wraz z tłumaczeniem na język polski.</w:t>
      </w:r>
    </w:p>
    <w:p w:rsidR="00822689" w:rsidRDefault="00D3726E" w:rsidP="00D85EEB">
      <w:pPr>
        <w:pStyle w:val="Akapitzlist"/>
        <w:numPr>
          <w:ilvl w:val="0"/>
          <w:numId w:val="7"/>
        </w:numPr>
        <w:autoSpaceDE w:val="0"/>
        <w:autoSpaceDN w:val="0"/>
        <w:adjustRightInd w:val="0"/>
        <w:spacing w:before="20" w:after="40" w:line="276" w:lineRule="auto"/>
        <w:ind w:left="426"/>
        <w:contextualSpacing/>
        <w:jc w:val="both"/>
      </w:pPr>
      <w:r w:rsidRPr="00FB2447">
        <w:t>Oświadczenie powinno być aktualne na dzień jego złożenia.</w:t>
      </w:r>
    </w:p>
    <w:p w:rsidR="002873BA" w:rsidRPr="00FB2447" w:rsidRDefault="002873BA" w:rsidP="002873BA">
      <w:pPr>
        <w:pStyle w:val="Akapitzlist"/>
        <w:autoSpaceDE w:val="0"/>
        <w:autoSpaceDN w:val="0"/>
        <w:adjustRightInd w:val="0"/>
        <w:spacing w:before="20" w:after="40" w:line="276" w:lineRule="auto"/>
        <w:ind w:left="426"/>
        <w:contextualSpacing/>
        <w:jc w:val="both"/>
      </w:pPr>
    </w:p>
    <w:p w:rsidR="007D3E4B" w:rsidRPr="00FB2447" w:rsidRDefault="007D3E4B" w:rsidP="00ED61B3">
      <w:pPr>
        <w:pStyle w:val="Bezodstpw1"/>
        <w:numPr>
          <w:ilvl w:val="0"/>
          <w:numId w:val="1"/>
        </w:numPr>
        <w:ind w:left="426"/>
        <w:jc w:val="both"/>
        <w:rPr>
          <w:b/>
        </w:rPr>
      </w:pPr>
      <w:r w:rsidRPr="00FB2447">
        <w:rPr>
          <w:b/>
          <w:u w:val="single"/>
        </w:rPr>
        <w:t>INFORMACJE O SPOSOBIE POROZUMIEWANIA SIĘ ZAMAWIAJĄCEGO Z WYKONAWCAMI ORAZ PRZEKAZYWANIA OŚWIADCZEŃ LUB DOKUMENTÓW, A TAKŻE WSAZANIE OSÓBUPRAWNIONYCH DO POROZUMIEWANIA SIĘ Z WYKONAWCAMI</w:t>
      </w:r>
      <w:r w:rsidRPr="00FB2447">
        <w:rPr>
          <w:b/>
        </w:rPr>
        <w:t xml:space="preserve">  </w:t>
      </w:r>
    </w:p>
    <w:p w:rsidR="007D3E4B" w:rsidRPr="00FB2447"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 xml:space="preserve">W postępowaniu o udzielenie zamówienia komunikacja między Zamawiającym, a Wykonawcami odbywa się przy użyciu </w:t>
      </w:r>
      <w:proofErr w:type="spellStart"/>
      <w:r w:rsidRPr="00FB2447">
        <w:t>miniPortalu</w:t>
      </w:r>
      <w:proofErr w:type="spellEnd"/>
      <w:r w:rsidRPr="00FB2447">
        <w:t xml:space="preserve"> </w:t>
      </w:r>
      <w:r w:rsidRPr="00A135BB">
        <w:rPr>
          <w:color w:val="0070C0"/>
          <w:u w:val="single"/>
        </w:rPr>
        <w:t>https://miniportal.uzp.gov.pl</w:t>
      </w:r>
      <w:r w:rsidRPr="00A135BB">
        <w:rPr>
          <w:color w:val="000000" w:themeColor="text1"/>
        </w:rPr>
        <w:t xml:space="preserve">, </w:t>
      </w:r>
      <w:proofErr w:type="spellStart"/>
      <w:r w:rsidRPr="00A135BB">
        <w:rPr>
          <w:color w:val="000000" w:themeColor="text1"/>
        </w:rPr>
        <w:t>ePUAPu</w:t>
      </w:r>
      <w:proofErr w:type="spellEnd"/>
      <w:r w:rsidRPr="00A135BB">
        <w:rPr>
          <w:color w:val="000000" w:themeColor="text1"/>
        </w:rPr>
        <w:t xml:space="preserve"> </w:t>
      </w:r>
      <w:r w:rsidRPr="00A135BB">
        <w:rPr>
          <w:color w:val="0070C0"/>
          <w:u w:val="single"/>
        </w:rPr>
        <w:t>https://epuap.gov.pl/wps/portal</w:t>
      </w:r>
      <w:r w:rsidRPr="00A135BB">
        <w:rPr>
          <w:color w:val="000000" w:themeColor="text1"/>
        </w:rPr>
        <w:t xml:space="preserve">oraz poczty elektronicznej: </w:t>
      </w:r>
      <w:hyperlink r:id="rId17" w:history="1">
        <w:r w:rsidRPr="00FB2447">
          <w:rPr>
            <w:rStyle w:val="Hipercze"/>
          </w:rPr>
          <w:t>sekretariat@konopnica.eu</w:t>
        </w:r>
      </w:hyperlink>
      <w:r w:rsidRPr="00A135BB">
        <w:rPr>
          <w:color w:val="0070C0"/>
          <w:u w:val="single"/>
        </w:rPr>
        <w:t>.</w:t>
      </w:r>
    </w:p>
    <w:p w:rsidR="007D3E4B" w:rsidRPr="00FB2447"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Wnioski, zawiadomienia oraz informacje (zwanymi dalej ogólnie „korespondencją”) Zamawiający i Wykonawcy przekazują powołując się na numerem ogłoszenia (TED) lub numerem referencyjny postępowania tj</w:t>
      </w:r>
      <w:r w:rsidRPr="00A135BB">
        <w:rPr>
          <w:color w:val="FF0000"/>
        </w:rPr>
        <w:t>. IPP.271</w:t>
      </w:r>
      <w:r w:rsidR="0052284C">
        <w:rPr>
          <w:color w:val="FF0000"/>
        </w:rPr>
        <w:t>.23</w:t>
      </w:r>
      <w:r w:rsidRPr="00A135BB">
        <w:rPr>
          <w:color w:val="FF0000"/>
        </w:rPr>
        <w:t>.2020.</w:t>
      </w:r>
    </w:p>
    <w:p w:rsidR="007D3E4B" w:rsidRPr="00FB2447" w:rsidRDefault="007D3E4B" w:rsidP="00D85EEB">
      <w:pPr>
        <w:pStyle w:val="Akapitzlist"/>
        <w:widowControl w:val="0"/>
        <w:numPr>
          <w:ilvl w:val="0"/>
          <w:numId w:val="13"/>
        </w:numPr>
        <w:suppressAutoHyphens/>
        <w:spacing w:before="20" w:after="40" w:line="276" w:lineRule="auto"/>
        <w:contextualSpacing/>
        <w:jc w:val="both"/>
        <w:outlineLvl w:val="3"/>
      </w:pPr>
      <w:r w:rsidRPr="00FB2447">
        <w:t xml:space="preserve">za pośrednictwem </w:t>
      </w:r>
      <w:r w:rsidRPr="00FB2447">
        <w:rPr>
          <w:b/>
        </w:rPr>
        <w:t xml:space="preserve">dedykowanego formularza dostępnego na </w:t>
      </w:r>
      <w:proofErr w:type="spellStart"/>
      <w:r w:rsidRPr="00FB2447">
        <w:rPr>
          <w:b/>
        </w:rPr>
        <w:t>ePUAP</w:t>
      </w:r>
      <w:proofErr w:type="spellEnd"/>
      <w:r w:rsidRPr="00FB2447">
        <w:rPr>
          <w:b/>
        </w:rPr>
        <w:t xml:space="preserve"> oraz udostępnionego przez </w:t>
      </w:r>
      <w:proofErr w:type="spellStart"/>
      <w:r w:rsidRPr="00FB2447">
        <w:rPr>
          <w:b/>
        </w:rPr>
        <w:t>miniPortal</w:t>
      </w:r>
      <w:proofErr w:type="spellEnd"/>
      <w:r w:rsidRPr="00FB2447">
        <w:rPr>
          <w:b/>
        </w:rPr>
        <w:t xml:space="preserve"> (Formularz do komunikacji),</w:t>
      </w:r>
    </w:p>
    <w:p w:rsidR="007D3E4B" w:rsidRPr="00FB2447" w:rsidRDefault="007D3E4B" w:rsidP="00D85EEB">
      <w:pPr>
        <w:pStyle w:val="Akapitzlist"/>
        <w:widowControl w:val="0"/>
        <w:numPr>
          <w:ilvl w:val="0"/>
          <w:numId w:val="13"/>
        </w:numPr>
        <w:suppressAutoHyphens/>
        <w:spacing w:before="20" w:after="40" w:line="276" w:lineRule="auto"/>
        <w:contextualSpacing/>
        <w:jc w:val="both"/>
        <w:outlineLvl w:val="3"/>
      </w:pPr>
      <w:r w:rsidRPr="00FB2447">
        <w:t xml:space="preserve">drogą elektroniczną na adres: </w:t>
      </w:r>
      <w:hyperlink r:id="rId18" w:history="1">
        <w:r w:rsidRPr="00FB2447">
          <w:rPr>
            <w:rStyle w:val="Hipercze"/>
          </w:rPr>
          <w:t>sekretariat@konopnica.eu</w:t>
        </w:r>
      </w:hyperlink>
      <w:r w:rsidRPr="00FB2447">
        <w:rPr>
          <w:rStyle w:val="Hipercze"/>
          <w:color w:val="000000" w:themeColor="text1"/>
        </w:rPr>
        <w:t xml:space="preserve">, </w:t>
      </w:r>
      <w:r w:rsidRPr="00FB2447">
        <w:t xml:space="preserve">przy czym sposób komunikacji wskazany w lit. b) nie jest właściwy dla oferty oraz dokumentów składanych wraz  z ofertą (wymagających szyfrowania), które należy składać w sposób wskazany w </w:t>
      </w:r>
      <w:proofErr w:type="spellStart"/>
      <w:r w:rsidRPr="00FB2447">
        <w:t>pkt</w:t>
      </w:r>
      <w:proofErr w:type="spellEnd"/>
      <w:r w:rsidRPr="00FB2447">
        <w:t xml:space="preserve"> a) SIWZ.</w:t>
      </w:r>
    </w:p>
    <w:p w:rsidR="007D3E4B" w:rsidRPr="00FB2447"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A135BB">
        <w:rPr>
          <w:b/>
        </w:rPr>
        <w:t>Wykonawca</w:t>
      </w:r>
      <w:r w:rsidRPr="00FB2447">
        <w:t xml:space="preserve"> zamierzający wziąć udział w postępowaniu o udzielenie zamówienia publicznego, </w:t>
      </w:r>
      <w:r w:rsidRPr="00A135BB">
        <w:rPr>
          <w:b/>
          <w:u w:val="single"/>
        </w:rPr>
        <w:t xml:space="preserve">musi posiadać konto na </w:t>
      </w:r>
      <w:proofErr w:type="spellStart"/>
      <w:r w:rsidRPr="00A135BB">
        <w:rPr>
          <w:b/>
          <w:u w:val="single"/>
        </w:rPr>
        <w:t>ePUAP</w:t>
      </w:r>
      <w:proofErr w:type="spellEnd"/>
      <w:r w:rsidRPr="00FB2447">
        <w:t xml:space="preserve">. Wykonawca posiadający konto na </w:t>
      </w:r>
      <w:proofErr w:type="spellStart"/>
      <w:r w:rsidRPr="00FB2447">
        <w:t>ePUAP</w:t>
      </w:r>
      <w:proofErr w:type="spellEnd"/>
      <w:r w:rsidRPr="00FB2447">
        <w:t xml:space="preserve"> ma dostęp do formularzy: złożenia, zmiany, wycofania oferty lub wniosku oraz do formularza do </w:t>
      </w:r>
      <w:r w:rsidRPr="00FB2447">
        <w:lastRenderedPageBreak/>
        <w:t>komunikacji.</w:t>
      </w:r>
    </w:p>
    <w:p w:rsidR="007D3E4B" w:rsidRPr="00FB2447"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B2447">
        <w:t>miniPortalu</w:t>
      </w:r>
      <w:proofErr w:type="spellEnd"/>
      <w:r w:rsidRPr="00FB2447">
        <w:t xml:space="preserve"> oraz Regulaminie </w:t>
      </w:r>
      <w:proofErr w:type="spellStart"/>
      <w:r w:rsidRPr="00FB2447">
        <w:t>ePUAP</w:t>
      </w:r>
      <w:proofErr w:type="spellEnd"/>
      <w:r w:rsidRPr="00FB2447">
        <w:t>.</w:t>
      </w:r>
    </w:p>
    <w:p w:rsidR="007D3E4B" w:rsidRPr="00FB2447"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 xml:space="preserve">Maksymalny rozmiar plików przesyłanych za pośrednictwem dedykowanych formularzy do: złożenia, zmiany, wycofania oferty lub wniosku oraz do komunikacji wynosi 150 MB (dotyczy </w:t>
      </w:r>
      <w:proofErr w:type="spellStart"/>
      <w:r w:rsidRPr="00FB2447">
        <w:t>MiniPortalu</w:t>
      </w:r>
      <w:proofErr w:type="spellEnd"/>
      <w:r w:rsidRPr="00FB2447">
        <w:t xml:space="preserve"> oraz </w:t>
      </w:r>
      <w:proofErr w:type="spellStart"/>
      <w:r w:rsidRPr="00FB2447">
        <w:t>ePUAP</w:t>
      </w:r>
      <w:proofErr w:type="spellEnd"/>
      <w:r w:rsidRPr="00FB2447">
        <w:t xml:space="preserve">). </w:t>
      </w:r>
    </w:p>
    <w:p w:rsidR="007D3E4B" w:rsidRPr="00A135BB" w:rsidRDefault="007D3E4B" w:rsidP="00D85EEB">
      <w:pPr>
        <w:pStyle w:val="Akapitzlist"/>
        <w:widowControl w:val="0"/>
        <w:numPr>
          <w:ilvl w:val="0"/>
          <w:numId w:val="36"/>
        </w:numPr>
        <w:suppressAutoHyphens/>
        <w:spacing w:before="20" w:after="40" w:line="276" w:lineRule="auto"/>
        <w:ind w:left="426"/>
        <w:contextualSpacing/>
        <w:jc w:val="both"/>
        <w:outlineLvl w:val="3"/>
        <w:rPr>
          <w:b/>
          <w:u w:val="single"/>
        </w:rPr>
      </w:pPr>
      <w:r w:rsidRPr="00A135BB">
        <w:rPr>
          <w:b/>
          <w:u w:val="single"/>
        </w:rPr>
        <w:t xml:space="preserve">Za datę przekazania oferty, wraz z załącznikami oraz JEDZ składnego wraz z ofertą, przyjmuje się datę ich przekazania na </w:t>
      </w:r>
      <w:proofErr w:type="spellStart"/>
      <w:r w:rsidRPr="00A135BB">
        <w:rPr>
          <w:b/>
          <w:u w:val="single"/>
        </w:rPr>
        <w:t>ePUAP</w:t>
      </w:r>
      <w:proofErr w:type="spellEnd"/>
      <w:r w:rsidRPr="00A135BB">
        <w:rPr>
          <w:b/>
          <w:u w:val="single"/>
        </w:rPr>
        <w:t>.</w:t>
      </w:r>
    </w:p>
    <w:p w:rsidR="007D3E4B" w:rsidRPr="00FB2447"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Za datę przekazania wniosków, zawiadomień, dokumentów elektronicznych, oświadczeń lub elektronicznych kopii dokumentów lub oświadczeń oraz innych informacji przyjmuje się datę ich przekazania drogą elektroniczną.</w:t>
      </w:r>
    </w:p>
    <w:p w:rsidR="007D3E4B" w:rsidRPr="00FB2447"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 xml:space="preserve">Identyfikator postępowania i klucz publiczny dla danego postępowania o udzielenie zamówienia dostępne są na Liście wszystkich postępowań na </w:t>
      </w:r>
      <w:proofErr w:type="spellStart"/>
      <w:r w:rsidRPr="00FB2447">
        <w:t>miniPortalu</w:t>
      </w:r>
      <w:proofErr w:type="spellEnd"/>
      <w:r w:rsidRPr="00FB2447">
        <w:t xml:space="preserve"> oraz został zamieszczony na stronie internetowej Zamawiającego.</w:t>
      </w:r>
    </w:p>
    <w:p w:rsidR="003A614A"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w:t>
      </w:r>
      <w:proofErr w:type="spellStart"/>
      <w:r w:rsidRPr="00FB2447">
        <w:t>pkt</w:t>
      </w:r>
      <w:proofErr w:type="spellEnd"/>
      <w:r w:rsidRPr="00FB2447">
        <w:t xml:space="preserve"> 2 lit. b) adres email </w:t>
      </w:r>
      <w:r w:rsidRPr="00A135BB">
        <w:rPr>
          <w:u w:val="single"/>
        </w:rPr>
        <w:t xml:space="preserve">(za wyjątkiem oferty i dokumentów składanych wraz z ofertą, które powinny być złożone w sposób określony w </w:t>
      </w:r>
      <w:proofErr w:type="spellStart"/>
      <w:r w:rsidRPr="00A135BB">
        <w:rPr>
          <w:u w:val="single"/>
        </w:rPr>
        <w:t>pkt</w:t>
      </w:r>
      <w:proofErr w:type="spellEnd"/>
      <w:r w:rsidRPr="00A135BB">
        <w:rPr>
          <w:u w:val="single"/>
        </w:rPr>
        <w:t xml:space="preserve"> 2 lit. a) i Rozdziale </w:t>
      </w:r>
      <w:r w:rsidR="002F12FE">
        <w:rPr>
          <w:u w:val="single"/>
        </w:rPr>
        <w:t>XI</w:t>
      </w:r>
      <w:r w:rsidRPr="00A135BB">
        <w:rPr>
          <w:u w:val="single"/>
        </w:rPr>
        <w:t xml:space="preserve"> SIWZ</w:t>
      </w:r>
      <w:r w:rsidRPr="00FB2447">
        <w:t xml:space="preserve">. Sposób sporządzenia dokumentów elektronicznych, oświadczeń lub elektronicznych kopii dokumentów lub oświadczeń musi być zgodny z wymaganiami określonymi w rozporządzeniu Prezesa Rady Ministrów z dnia </w:t>
      </w:r>
      <w:smartTag w:uri="urn:schemas-microsoft-com:office:smarttags" w:element="date">
        <w:smartTagPr>
          <w:attr w:name="ls" w:val="trans"/>
          <w:attr w:name="Month" w:val="6"/>
          <w:attr w:name="Day" w:val="27"/>
          <w:attr w:name="Year" w:val="2017"/>
        </w:smartTagPr>
        <w:r w:rsidRPr="00FB2447">
          <w:t>27 czerwca 2017 r.</w:t>
        </w:r>
      </w:smartTag>
      <w:r w:rsidRPr="00FB2447">
        <w:t xml:space="preserve"> w sprawie użycia środków komunikacji elektronicznej w postępowaniu o udzielenie zamówienia publicznego oraz udostępniania i przechowywania dokumentów elektronicznych oraz rozporządzeniu Ministra Rozwoju z dnia </w:t>
      </w:r>
      <w:smartTag w:uri="urn:schemas-microsoft-com:office:smarttags" w:element="date">
        <w:smartTagPr>
          <w:attr w:name="ls" w:val="trans"/>
          <w:attr w:name="Month" w:val="7"/>
          <w:attr w:name="Day" w:val="26"/>
          <w:attr w:name="Year" w:val="2016"/>
        </w:smartTagPr>
        <w:r w:rsidRPr="00FB2447">
          <w:t>26 lipca 2016 r.</w:t>
        </w:r>
      </w:smartTag>
      <w:r w:rsidRPr="00FB2447">
        <w:t xml:space="preserve"> w sprawie rodzajów dokumentów, jakich może żądać zamawiający od wykonawcy w postępowaniu o udzielenie zamówienia.</w:t>
      </w:r>
    </w:p>
    <w:p w:rsidR="003A614A"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Wykonawca może zwrócić się do Zamawiającego z wnioskiem o wyjaśnienie treści SIWZ. Zamawiający niezwłocznie udzieli wyjaśnień jednak nie później niż 6 dni przed terminem składania ofert – pod warunkiem, że wniosek o wyjaśnienie treści SIWZ wpłynie do Zamawiającego nie później niż do końca dnia, w którym upływa połowa wyznaczonego terminu składania ofert i nie dotyczy udzielonych wyjaśnień. Przedłużenie terminu składania ofert nie wpływa na bieg terminu składania ww. wniosków. Jeżeli wniosek o wyjaśnienie treści SIWZ wpłynął po upływie terminu, o którym mowa powyżej lub dotyczy udzielonych wyjaśnień, Zamawiający może udzielić wyjaśnień albo pozostawić wniosek bez rozpoznania.</w:t>
      </w:r>
    </w:p>
    <w:p w:rsidR="007D3E4B" w:rsidRPr="003A614A"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 xml:space="preserve">Pytania należy przesyłać za pośrednictwem dedykowanego formularza dostępnego na </w:t>
      </w:r>
      <w:proofErr w:type="spellStart"/>
      <w:r w:rsidRPr="00FB2447">
        <w:t>ePUAP</w:t>
      </w:r>
      <w:proofErr w:type="spellEnd"/>
      <w:r w:rsidRPr="00FB2447">
        <w:t xml:space="preserve"> oraz udostępnionego przez </w:t>
      </w:r>
      <w:proofErr w:type="spellStart"/>
      <w:r w:rsidRPr="00FB2447">
        <w:t>miniPortal</w:t>
      </w:r>
      <w:proofErr w:type="spellEnd"/>
      <w:r w:rsidRPr="00FB2447">
        <w:t xml:space="preserve"> (Formularz do komunikacji) lub za pomocą poczty elektronicznej na adres: </w:t>
      </w:r>
      <w:r w:rsidRPr="003A614A">
        <w:rPr>
          <w:color w:val="0070C0"/>
          <w:u w:val="single"/>
        </w:rPr>
        <w:t>sekretariat@konopnica.eu</w:t>
      </w:r>
      <w:r w:rsidRPr="003A614A">
        <w:rPr>
          <w:color w:val="000000" w:themeColor="text1"/>
        </w:rPr>
        <w:t xml:space="preserve"> W temacie pisma należy podać znak sprawy.</w:t>
      </w:r>
    </w:p>
    <w:p w:rsidR="007D3E4B" w:rsidRPr="003A614A" w:rsidRDefault="007D3E4B" w:rsidP="00D85EEB">
      <w:pPr>
        <w:pStyle w:val="Akapitzlist"/>
        <w:widowControl w:val="0"/>
        <w:numPr>
          <w:ilvl w:val="0"/>
          <w:numId w:val="36"/>
        </w:numPr>
        <w:suppressAutoHyphens/>
        <w:spacing w:before="20" w:after="40" w:line="276" w:lineRule="auto"/>
        <w:ind w:left="426"/>
        <w:contextualSpacing/>
        <w:jc w:val="both"/>
        <w:outlineLvl w:val="3"/>
        <w:rPr>
          <w:color w:val="000000" w:themeColor="text1"/>
        </w:rPr>
      </w:pPr>
      <w:r w:rsidRPr="003A614A">
        <w:rPr>
          <w:color w:val="000000" w:themeColor="text1"/>
        </w:rPr>
        <w:t>Zamawiający informuje, że przepisy ustawy nie pozwalają 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 osobisty w swojej siedzibie.</w:t>
      </w:r>
    </w:p>
    <w:p w:rsidR="007D3E4B" w:rsidRPr="003A614A" w:rsidRDefault="007D3E4B" w:rsidP="00D85EEB">
      <w:pPr>
        <w:pStyle w:val="Akapitzlist"/>
        <w:widowControl w:val="0"/>
        <w:numPr>
          <w:ilvl w:val="0"/>
          <w:numId w:val="36"/>
        </w:numPr>
        <w:suppressAutoHyphens/>
        <w:spacing w:before="20" w:after="40" w:line="276" w:lineRule="auto"/>
        <w:ind w:left="426"/>
        <w:contextualSpacing/>
        <w:jc w:val="both"/>
        <w:outlineLvl w:val="3"/>
        <w:rPr>
          <w:color w:val="000000" w:themeColor="text1"/>
        </w:rPr>
      </w:pPr>
      <w:r w:rsidRPr="003A614A">
        <w:rPr>
          <w:color w:val="000000" w:themeColor="text1"/>
        </w:rPr>
        <w:t xml:space="preserve">Treść zapytań wraz z wyjaśnieniami Zamawiający przekaże niezwłocznie wszystkim Wykonawcom, którym przekazał SIWZ, bez ujawniania źródła zapytania oraz zamieści na </w:t>
      </w:r>
      <w:r w:rsidRPr="003A614A">
        <w:rPr>
          <w:color w:val="000000" w:themeColor="text1"/>
        </w:rPr>
        <w:lastRenderedPageBreak/>
        <w:t>stronie internetowej Zamawiającego.</w:t>
      </w:r>
    </w:p>
    <w:p w:rsidR="007D3E4B" w:rsidRPr="003A614A" w:rsidRDefault="007D3E4B" w:rsidP="00D85EEB">
      <w:pPr>
        <w:pStyle w:val="Akapitzlist"/>
        <w:widowControl w:val="0"/>
        <w:numPr>
          <w:ilvl w:val="0"/>
          <w:numId w:val="36"/>
        </w:numPr>
        <w:suppressAutoHyphens/>
        <w:spacing w:before="20" w:after="40" w:line="276" w:lineRule="auto"/>
        <w:ind w:left="426"/>
        <w:contextualSpacing/>
        <w:jc w:val="both"/>
        <w:outlineLvl w:val="3"/>
        <w:rPr>
          <w:color w:val="000000" w:themeColor="text1"/>
        </w:rPr>
      </w:pPr>
      <w:r w:rsidRPr="003A614A">
        <w:rPr>
          <w:color w:val="000000" w:themeColor="text1"/>
        </w:rPr>
        <w:t>W szczególnie uzasadnionych przypadkach Zamawiający może w każdym czasie, przed upływem terminu składania ofert zmodyfikować treść niniejszej SIWZ.</w:t>
      </w:r>
    </w:p>
    <w:p w:rsidR="007D3E4B" w:rsidRPr="003A614A" w:rsidRDefault="007D3E4B" w:rsidP="00D85EEB">
      <w:pPr>
        <w:pStyle w:val="Akapitzlist"/>
        <w:widowControl w:val="0"/>
        <w:numPr>
          <w:ilvl w:val="0"/>
          <w:numId w:val="36"/>
        </w:numPr>
        <w:suppressAutoHyphens/>
        <w:spacing w:before="20" w:after="40" w:line="276" w:lineRule="auto"/>
        <w:ind w:left="426"/>
        <w:contextualSpacing/>
        <w:jc w:val="both"/>
        <w:outlineLvl w:val="3"/>
        <w:rPr>
          <w:color w:val="000000" w:themeColor="text1"/>
        </w:rPr>
      </w:pPr>
      <w:r w:rsidRPr="003A614A">
        <w:rPr>
          <w:color w:val="000000" w:themeColor="text1"/>
        </w:rPr>
        <w:t xml:space="preserve">Każda wprowadzona przez Zamawiającego zmiana stanie się częścią </w:t>
      </w:r>
      <w:r w:rsidRPr="003A614A">
        <w:rPr>
          <w:color w:val="000000" w:themeColor="text1"/>
        </w:rPr>
        <w:br/>
        <w:t>SIWZ i zostanie niezwłocznie przekazana wszystkim Wykonawcom, którym przekazano SIWZ oraz zamieszczona na stronie internetowej Zamawiającego.</w:t>
      </w:r>
    </w:p>
    <w:p w:rsidR="007D3E4B" w:rsidRPr="00FB2447"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W przypadku rozbieżności pomiędzy treścią SIWZ, a treścią udzielonych odpowiedzi jako obowiązującą należy przyjąć treść pisma zawierającego późniejsze oświadczenie Zamawiającego.</w:t>
      </w:r>
    </w:p>
    <w:p w:rsidR="00BA5B1D" w:rsidRDefault="007D3E4B" w:rsidP="00D85EEB">
      <w:pPr>
        <w:pStyle w:val="Akapitzlist"/>
        <w:widowControl w:val="0"/>
        <w:numPr>
          <w:ilvl w:val="0"/>
          <w:numId w:val="36"/>
        </w:numPr>
        <w:suppressAutoHyphens/>
        <w:spacing w:before="20" w:after="40" w:line="276" w:lineRule="auto"/>
        <w:ind w:left="426"/>
        <w:contextualSpacing/>
        <w:jc w:val="both"/>
        <w:outlineLvl w:val="3"/>
      </w:pPr>
      <w:r w:rsidRPr="00FB2447">
        <w:t>Zamawiający przedłuży termin składania ofert, jeżeli w wyniku modyfikacji treści SIWZ niezbędny będzie dodatkowy czas na wprowadzenie zmian w ofertach.</w:t>
      </w:r>
      <w:r w:rsidR="00BA5B1D">
        <w:t xml:space="preserve"> </w:t>
      </w:r>
    </w:p>
    <w:p w:rsidR="007D3E4B" w:rsidRPr="00FB2447" w:rsidRDefault="00BA5B1D" w:rsidP="00D85EEB">
      <w:pPr>
        <w:pStyle w:val="Akapitzlist"/>
        <w:widowControl w:val="0"/>
        <w:numPr>
          <w:ilvl w:val="0"/>
          <w:numId w:val="36"/>
        </w:numPr>
        <w:suppressAutoHyphens/>
        <w:spacing w:before="20" w:after="40" w:line="276" w:lineRule="auto"/>
        <w:ind w:left="426"/>
        <w:contextualSpacing/>
        <w:jc w:val="both"/>
        <w:outlineLvl w:val="3"/>
      </w:pPr>
      <w:r>
        <w:t xml:space="preserve">O </w:t>
      </w:r>
      <w:r w:rsidR="007D3E4B" w:rsidRPr="00FB2447">
        <w:t>przedłużeniu terminu składania ofert Zamawiający niezwłocznie zawiadomi wszystkich Wykonawców, którym przekazano SIWZ oraz zamieści stosowną informację na stronie internetowej Zamawiającego.</w:t>
      </w:r>
    </w:p>
    <w:p w:rsidR="007D3E4B" w:rsidRPr="00FB2447" w:rsidRDefault="007D3E4B" w:rsidP="00D85EEB">
      <w:pPr>
        <w:pStyle w:val="Akapitzlist"/>
        <w:numPr>
          <w:ilvl w:val="0"/>
          <w:numId w:val="36"/>
        </w:numPr>
        <w:autoSpaceDE w:val="0"/>
        <w:autoSpaceDN w:val="0"/>
        <w:adjustRightInd w:val="0"/>
        <w:spacing w:line="276" w:lineRule="auto"/>
        <w:ind w:left="426"/>
        <w:contextualSpacing/>
        <w:jc w:val="both"/>
      </w:pPr>
      <w:r w:rsidRPr="00FB2447">
        <w:t xml:space="preserve">Zamawiający </w:t>
      </w:r>
      <w:r w:rsidRPr="003A614A">
        <w:rPr>
          <w:b/>
          <w:u w:val="single"/>
        </w:rPr>
        <w:t>nie przewiduje</w:t>
      </w:r>
      <w:r w:rsidRPr="00FB2447">
        <w:t xml:space="preserve"> zorganizowania zebrania z Wykonawcami.</w:t>
      </w:r>
    </w:p>
    <w:p w:rsidR="007D3E4B" w:rsidRPr="00FB2447" w:rsidRDefault="007D3E4B" w:rsidP="00D85EEB">
      <w:pPr>
        <w:pStyle w:val="Akapitzlist"/>
        <w:numPr>
          <w:ilvl w:val="0"/>
          <w:numId w:val="36"/>
        </w:numPr>
        <w:autoSpaceDE w:val="0"/>
        <w:autoSpaceDN w:val="0"/>
        <w:adjustRightInd w:val="0"/>
        <w:spacing w:line="276" w:lineRule="auto"/>
        <w:ind w:left="426"/>
        <w:contextualSpacing/>
        <w:jc w:val="both"/>
      </w:pPr>
      <w:r w:rsidRPr="003A614A">
        <w:rPr>
          <w:u w:val="single"/>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7D3E4B" w:rsidRPr="003A614A" w:rsidRDefault="007D3E4B" w:rsidP="00D85EEB">
      <w:pPr>
        <w:pStyle w:val="Akapitzlist"/>
        <w:numPr>
          <w:ilvl w:val="0"/>
          <w:numId w:val="36"/>
        </w:numPr>
        <w:autoSpaceDE w:val="0"/>
        <w:autoSpaceDN w:val="0"/>
        <w:adjustRightInd w:val="0"/>
        <w:spacing w:line="276" w:lineRule="auto"/>
        <w:ind w:left="426"/>
        <w:contextualSpacing/>
        <w:jc w:val="both"/>
        <w:rPr>
          <w:b/>
        </w:rPr>
      </w:pPr>
      <w:r w:rsidRPr="003A614A">
        <w:rPr>
          <w:b/>
        </w:rPr>
        <w:t>Poświadczenie za zgodność z oryginałem następuje w formie elektronicznej.</w:t>
      </w:r>
    </w:p>
    <w:p w:rsidR="007D3E4B" w:rsidRPr="00FB2447" w:rsidRDefault="007D3E4B" w:rsidP="00D85EEB">
      <w:pPr>
        <w:pStyle w:val="Akapitzlist"/>
        <w:numPr>
          <w:ilvl w:val="0"/>
          <w:numId w:val="36"/>
        </w:numPr>
        <w:autoSpaceDE w:val="0"/>
        <w:autoSpaceDN w:val="0"/>
        <w:adjustRightInd w:val="0"/>
        <w:spacing w:line="276" w:lineRule="auto"/>
        <w:ind w:left="426"/>
        <w:contextualSpacing/>
        <w:jc w:val="both"/>
      </w:pPr>
      <w:r w:rsidRPr="00FB2447">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7D3E4B" w:rsidRDefault="007D3E4B" w:rsidP="00D85EEB">
      <w:pPr>
        <w:pStyle w:val="Akapitzlist"/>
        <w:numPr>
          <w:ilvl w:val="0"/>
          <w:numId w:val="36"/>
        </w:numPr>
        <w:autoSpaceDE w:val="0"/>
        <w:autoSpaceDN w:val="0"/>
        <w:adjustRightInd w:val="0"/>
        <w:spacing w:line="276" w:lineRule="auto"/>
        <w:ind w:left="426"/>
        <w:contextualSpacing/>
        <w:jc w:val="both"/>
      </w:pPr>
      <w:r w:rsidRPr="00FB2447">
        <w:t>Dokumenty sporządzone w języku obcym są składane wraz z tłumaczeniem na język polski.</w:t>
      </w:r>
    </w:p>
    <w:p w:rsidR="006C1750" w:rsidRPr="00FB2447" w:rsidRDefault="006C1750" w:rsidP="006C1750">
      <w:pPr>
        <w:pStyle w:val="Akapitzlist"/>
        <w:autoSpaceDE w:val="0"/>
        <w:autoSpaceDN w:val="0"/>
        <w:adjustRightInd w:val="0"/>
        <w:spacing w:line="276" w:lineRule="auto"/>
        <w:ind w:left="426"/>
        <w:contextualSpacing/>
        <w:jc w:val="both"/>
      </w:pPr>
    </w:p>
    <w:p w:rsidR="00A549D6" w:rsidRPr="00BA5B1D" w:rsidRDefault="00A549D6" w:rsidP="00ED61B3">
      <w:pPr>
        <w:pStyle w:val="Nagwek1"/>
        <w:numPr>
          <w:ilvl w:val="0"/>
          <w:numId w:val="1"/>
        </w:numPr>
        <w:spacing w:line="276" w:lineRule="auto"/>
        <w:rPr>
          <w:caps/>
          <w:smallCaps w:val="0"/>
          <w:sz w:val="24"/>
          <w:u w:val="single"/>
        </w:rPr>
      </w:pPr>
      <w:r w:rsidRPr="00BA5B1D">
        <w:rPr>
          <w:caps/>
          <w:smallCaps w:val="0"/>
          <w:sz w:val="24"/>
          <w:u w:val="single"/>
        </w:rPr>
        <w:t xml:space="preserve">wymagania    dotyczące    wadium </w:t>
      </w:r>
    </w:p>
    <w:p w:rsidR="00A549D6" w:rsidRPr="00BA5B1D" w:rsidRDefault="00A549D6" w:rsidP="00D85EEB">
      <w:pPr>
        <w:pStyle w:val="Akapitzlist"/>
        <w:widowControl w:val="0"/>
        <w:numPr>
          <w:ilvl w:val="0"/>
          <w:numId w:val="37"/>
        </w:numPr>
        <w:spacing w:before="20" w:after="40" w:line="276" w:lineRule="auto"/>
        <w:ind w:left="426"/>
        <w:contextualSpacing/>
        <w:jc w:val="both"/>
        <w:outlineLvl w:val="3"/>
        <w:rPr>
          <w:bCs/>
        </w:rPr>
      </w:pPr>
      <w:r w:rsidRPr="00BA5B1D">
        <w:rPr>
          <w:bCs/>
        </w:rPr>
        <w:t>Wykonawca jest zobowiązany wnieść wadium w wysokości: 5 000,00 PLN (słownie: pięć tysięcy zł).</w:t>
      </w:r>
    </w:p>
    <w:p w:rsidR="00A549D6" w:rsidRPr="00BA5B1D" w:rsidRDefault="00A549D6" w:rsidP="00D85EEB">
      <w:pPr>
        <w:pStyle w:val="Akapitzlist"/>
        <w:widowControl w:val="0"/>
        <w:numPr>
          <w:ilvl w:val="0"/>
          <w:numId w:val="37"/>
        </w:numPr>
        <w:spacing w:before="20" w:after="40" w:line="276" w:lineRule="auto"/>
        <w:ind w:left="426"/>
        <w:contextualSpacing/>
        <w:jc w:val="both"/>
        <w:outlineLvl w:val="3"/>
        <w:rPr>
          <w:bCs/>
        </w:rPr>
      </w:pPr>
      <w:r w:rsidRPr="00BA5B1D">
        <w:rPr>
          <w:bCs/>
        </w:rPr>
        <w:t>Wadium może być wniesione w jednej lub kilku następujących formach:</w:t>
      </w:r>
    </w:p>
    <w:p w:rsidR="00A549D6" w:rsidRPr="00FB2447" w:rsidRDefault="00A549D6" w:rsidP="00D85EEB">
      <w:pPr>
        <w:numPr>
          <w:ilvl w:val="2"/>
          <w:numId w:val="14"/>
        </w:numPr>
        <w:spacing w:line="276" w:lineRule="auto"/>
        <w:ind w:left="851" w:hanging="425"/>
        <w:jc w:val="both"/>
      </w:pPr>
      <w:r w:rsidRPr="00FB2447">
        <w:t>pieniądzu;</w:t>
      </w:r>
    </w:p>
    <w:p w:rsidR="00A549D6" w:rsidRPr="00FB2447" w:rsidRDefault="00A549D6" w:rsidP="00D85EEB">
      <w:pPr>
        <w:numPr>
          <w:ilvl w:val="2"/>
          <w:numId w:val="14"/>
        </w:numPr>
        <w:spacing w:line="276" w:lineRule="auto"/>
        <w:ind w:left="851" w:hanging="425"/>
        <w:jc w:val="both"/>
      </w:pPr>
      <w:r w:rsidRPr="00FB2447">
        <w:t>poręczeniach bankowych lub poręczeniach spółdzielczej kasy oszczędnościowo-kredytowej, z tym, że poręczenie kasy jest zawsze poręczeniem pieniężnym;</w:t>
      </w:r>
    </w:p>
    <w:p w:rsidR="00A549D6" w:rsidRPr="00FB2447" w:rsidRDefault="00A549D6" w:rsidP="00D85EEB">
      <w:pPr>
        <w:numPr>
          <w:ilvl w:val="2"/>
          <w:numId w:val="14"/>
        </w:numPr>
        <w:spacing w:line="276" w:lineRule="auto"/>
        <w:ind w:left="851" w:hanging="425"/>
        <w:jc w:val="both"/>
      </w:pPr>
      <w:r w:rsidRPr="00FB2447">
        <w:t>gwarancjach bankowych;</w:t>
      </w:r>
    </w:p>
    <w:p w:rsidR="00A549D6" w:rsidRPr="00FB2447" w:rsidRDefault="00A549D6" w:rsidP="00D85EEB">
      <w:pPr>
        <w:numPr>
          <w:ilvl w:val="2"/>
          <w:numId w:val="14"/>
        </w:numPr>
        <w:spacing w:line="276" w:lineRule="auto"/>
        <w:ind w:left="851" w:hanging="425"/>
        <w:jc w:val="both"/>
      </w:pPr>
      <w:r w:rsidRPr="00FB2447">
        <w:t>gwarancjach ubezpieczeniowych;</w:t>
      </w:r>
    </w:p>
    <w:p w:rsidR="00A549D6" w:rsidRPr="00FB2447" w:rsidRDefault="00A549D6" w:rsidP="00D85EEB">
      <w:pPr>
        <w:numPr>
          <w:ilvl w:val="2"/>
          <w:numId w:val="14"/>
        </w:numPr>
        <w:spacing w:line="276" w:lineRule="auto"/>
        <w:ind w:left="851" w:hanging="425"/>
        <w:jc w:val="both"/>
      </w:pPr>
      <w:r w:rsidRPr="00FB2447">
        <w:t xml:space="preserve">poręczeniach udzielanych przez podmioty, o których mowa w art. 6b ust. 5 pkt. 2 ustawy z dnia </w:t>
      </w:r>
      <w:smartTag w:uri="urn:schemas-microsoft-com:office:smarttags" w:element="date">
        <w:smartTagPr>
          <w:attr w:name="ls" w:val="trans"/>
          <w:attr w:name="Month" w:val="11"/>
          <w:attr w:name="Day" w:val="9"/>
          <w:attr w:name="Year" w:val="2000"/>
        </w:smartTagPr>
        <w:r w:rsidRPr="00FB2447">
          <w:t>9 listopada 2000 r.</w:t>
        </w:r>
      </w:smartTag>
      <w:r w:rsidRPr="00FB2447">
        <w:t xml:space="preserve"> o utworzeniu Polskiej Agencji Rozwoju Przedsiębiorczości  ( </w:t>
      </w:r>
      <w:proofErr w:type="spellStart"/>
      <w:r w:rsidRPr="00FB2447">
        <w:t>t.j</w:t>
      </w:r>
      <w:proofErr w:type="spellEnd"/>
      <w:r w:rsidRPr="00FB2447">
        <w:t>. Dz. U. z 2020 r. poz.299.).</w:t>
      </w:r>
    </w:p>
    <w:p w:rsidR="009C63DA" w:rsidRPr="00FB2447" w:rsidRDefault="009C63DA" w:rsidP="00D85EEB">
      <w:pPr>
        <w:pStyle w:val="Akapitzlist"/>
        <w:numPr>
          <w:ilvl w:val="0"/>
          <w:numId w:val="37"/>
        </w:numPr>
        <w:ind w:left="426"/>
        <w:jc w:val="both"/>
      </w:pPr>
      <w:r w:rsidRPr="00FB2447">
        <w:t>Wadium wnoszone w pieniądzu należy wpłacić przelewem na konto Urzędu Gminy Konopnica w Banku Spółdzielczym w Poniatowej   nr konta 4</w:t>
      </w:r>
      <w:r w:rsidR="00080103">
        <w:t xml:space="preserve">4 8735 0007 4000 0008 2000 0120 z adnotacją: Wadium – znak sprawy: </w:t>
      </w:r>
      <w:r w:rsidR="0052284C">
        <w:t>IPP.271.23.2020.</w:t>
      </w:r>
    </w:p>
    <w:p w:rsidR="00A549D6" w:rsidRPr="00FB2447" w:rsidRDefault="00A549D6" w:rsidP="00D85EEB">
      <w:pPr>
        <w:pStyle w:val="Akapitzlist"/>
        <w:numPr>
          <w:ilvl w:val="0"/>
          <w:numId w:val="37"/>
        </w:numPr>
        <w:spacing w:line="276" w:lineRule="auto"/>
        <w:ind w:left="426"/>
        <w:contextualSpacing/>
        <w:jc w:val="both"/>
      </w:pPr>
      <w:r w:rsidRPr="00FB2447">
        <w:t xml:space="preserve">Za skuteczne wniesienie wadium w pieniądzu, Zamawiający uzna wadium, które znajdzie się na rachunku bankowym Zamawiającego </w:t>
      </w:r>
      <w:r w:rsidRPr="00BA5B1D">
        <w:rPr>
          <w:b/>
        </w:rPr>
        <w:t>przed upływem terminu składania ofert.</w:t>
      </w:r>
    </w:p>
    <w:p w:rsidR="00A549D6" w:rsidRPr="00FB2447" w:rsidRDefault="00A549D6" w:rsidP="00D85EEB">
      <w:pPr>
        <w:pStyle w:val="Akapitzlist"/>
        <w:numPr>
          <w:ilvl w:val="0"/>
          <w:numId w:val="37"/>
        </w:numPr>
        <w:spacing w:line="276" w:lineRule="auto"/>
        <w:ind w:left="426"/>
        <w:contextualSpacing/>
        <w:jc w:val="both"/>
      </w:pPr>
      <w:r w:rsidRPr="00FB2447">
        <w:lastRenderedPageBreak/>
        <w:t>W przypadku wnoszenia wadium w formie gwarancji bankowej lub ubezpieczeniowej, gwarancja musi być gwarancją sporządzoną zgodnie z obowiązującymi przepisami</w:t>
      </w:r>
      <w:r w:rsidRPr="00BA5B1D">
        <w:rPr>
          <w:bCs/>
          <w:lang w:eastAsia="en-US"/>
        </w:rPr>
        <w:t>.</w:t>
      </w:r>
    </w:p>
    <w:p w:rsidR="00A549D6" w:rsidRPr="00FB2447" w:rsidRDefault="00A549D6" w:rsidP="00D85EEB">
      <w:pPr>
        <w:pStyle w:val="Akapitzlist"/>
        <w:numPr>
          <w:ilvl w:val="0"/>
          <w:numId w:val="37"/>
        </w:numPr>
        <w:spacing w:line="276" w:lineRule="auto"/>
        <w:ind w:left="426"/>
        <w:contextualSpacing/>
        <w:jc w:val="both"/>
      </w:pPr>
      <w:r w:rsidRPr="00BA5B1D">
        <w:rPr>
          <w:b/>
          <w:u w:val="single"/>
        </w:rPr>
        <w:t>W przypadku wniesienia wadium w formie innej niż pieniężna, Zamawiający wymaga złożenia wraz z ofertą oryginału dokumentu wadialnego (gwarancji lub poręczenia) w postaci elektronicznej opatrzonej kwalifikowanym podpisem elektronicznym wystawcy gwarancji/poręczenia.</w:t>
      </w:r>
    </w:p>
    <w:p w:rsidR="00A549D6" w:rsidRPr="00FB2447" w:rsidRDefault="00A549D6" w:rsidP="00D85EEB">
      <w:pPr>
        <w:pStyle w:val="Akapitzlist"/>
        <w:numPr>
          <w:ilvl w:val="0"/>
          <w:numId w:val="37"/>
        </w:numPr>
        <w:spacing w:line="276" w:lineRule="auto"/>
        <w:ind w:left="426"/>
        <w:contextualSpacing/>
        <w:jc w:val="both"/>
      </w:pPr>
      <w:r w:rsidRPr="00BA5B1D">
        <w:rPr>
          <w:b/>
          <w:u w:val="single"/>
        </w:rPr>
        <w:t xml:space="preserve">Wadium wnoszone w formie określonej w pkt. 6 powyżej nie może zawierać informacji, iż </w:t>
      </w:r>
      <w:r w:rsidRPr="00BA5B1D">
        <w:rPr>
          <w:b/>
          <w:i/>
          <w:u w:val="single"/>
        </w:rPr>
        <w:t>„gwarancja wygasa w momencie zwrotu oryginału”.</w:t>
      </w:r>
    </w:p>
    <w:p w:rsidR="00A549D6" w:rsidRPr="00FB2447" w:rsidRDefault="00A549D6" w:rsidP="00D85EEB">
      <w:pPr>
        <w:pStyle w:val="Akapitzlist"/>
        <w:numPr>
          <w:ilvl w:val="0"/>
          <w:numId w:val="37"/>
        </w:numPr>
        <w:spacing w:line="276" w:lineRule="auto"/>
        <w:ind w:left="426"/>
        <w:contextualSpacing/>
        <w:jc w:val="both"/>
      </w:pPr>
      <w:r w:rsidRPr="00FB2447">
        <w:t>Wadium musi zabezpieczać ofertę przez cały okres związania ofertą, począwszy od dnia, w którym upływa termin składania ofert.</w:t>
      </w:r>
    </w:p>
    <w:p w:rsidR="00A549D6" w:rsidRPr="00FB2447" w:rsidRDefault="00A549D6" w:rsidP="00D85EEB">
      <w:pPr>
        <w:pStyle w:val="Akapitzlist"/>
        <w:numPr>
          <w:ilvl w:val="0"/>
          <w:numId w:val="37"/>
        </w:numPr>
        <w:spacing w:line="276" w:lineRule="auto"/>
        <w:ind w:left="426"/>
        <w:contextualSpacing/>
        <w:jc w:val="both"/>
      </w:pPr>
      <w:r w:rsidRPr="00FB2447">
        <w:t>Zamawiający zwraca wadium wszystkim Wykonawcom niezwłocznie po wyborze oferty najkorzystniejszej lub unieważnieniu postępowania, z wyjątkiem Wykonawcy, którego oferta została wybrana jako najkorzystniejsza, z zastrzeżeniem przypadku określonego w art. 46 ust. 4a ustawy.</w:t>
      </w:r>
    </w:p>
    <w:p w:rsidR="00A549D6" w:rsidRPr="00FB2447" w:rsidRDefault="00A549D6" w:rsidP="00D85EEB">
      <w:pPr>
        <w:pStyle w:val="Akapitzlist"/>
        <w:numPr>
          <w:ilvl w:val="0"/>
          <w:numId w:val="37"/>
        </w:numPr>
        <w:spacing w:line="276" w:lineRule="auto"/>
        <w:ind w:left="426"/>
        <w:contextualSpacing/>
        <w:jc w:val="both"/>
      </w:pPr>
      <w:r w:rsidRPr="00FB2447">
        <w:t>Zamawiający zwraca wadium Wykonawcy, którego oferta została wybrana jako najkorzystniejsza niezwłocznie po zawarciu umowy w sprawie zamówienia publicznego.</w:t>
      </w:r>
    </w:p>
    <w:p w:rsidR="00A549D6" w:rsidRPr="00FB2447" w:rsidRDefault="00A549D6" w:rsidP="00D85EEB">
      <w:pPr>
        <w:pStyle w:val="Akapitzlist"/>
        <w:numPr>
          <w:ilvl w:val="0"/>
          <w:numId w:val="37"/>
        </w:numPr>
        <w:spacing w:line="276" w:lineRule="auto"/>
        <w:ind w:left="426"/>
        <w:contextualSpacing/>
        <w:jc w:val="both"/>
      </w:pPr>
      <w:r w:rsidRPr="00FB2447">
        <w:t>Zamawiający zwraca niezwłocznie wadium, na wniosek Wykonawcy, który wycofał ofertę przed upływem terminu składania ofert.</w:t>
      </w:r>
    </w:p>
    <w:p w:rsidR="00A549D6" w:rsidRPr="00FB2447" w:rsidRDefault="00A549D6" w:rsidP="00D85EEB">
      <w:pPr>
        <w:pStyle w:val="Akapitzlist"/>
        <w:numPr>
          <w:ilvl w:val="0"/>
          <w:numId w:val="37"/>
        </w:numPr>
        <w:spacing w:line="276" w:lineRule="auto"/>
        <w:ind w:left="426"/>
        <w:contextualSpacing/>
        <w:jc w:val="both"/>
      </w:pPr>
      <w:r w:rsidRPr="00FB2447">
        <w:t>Zamawiający żąda ponownego wniesienia wadium przez Wykonawcę, któremu zwrócono wadium na podstawie 46 ust. 1 ustawy, jeżeli w wyniku rozstrzygnięcia odwołania jego oferta została wybrana jako najkorzystniejsza. Wykonawca wnosi wadium w terminie określonym przez Zamawiającego.</w:t>
      </w:r>
    </w:p>
    <w:p w:rsidR="00A549D6" w:rsidRPr="00FB2447" w:rsidRDefault="00A549D6" w:rsidP="00D85EEB">
      <w:pPr>
        <w:pStyle w:val="Akapitzlist"/>
        <w:numPr>
          <w:ilvl w:val="0"/>
          <w:numId w:val="37"/>
        </w:numPr>
        <w:spacing w:line="276" w:lineRule="auto"/>
        <w:ind w:left="426"/>
        <w:contextualSpacing/>
        <w:jc w:val="both"/>
      </w:pPr>
      <w:r w:rsidRPr="00FB2447">
        <w:t xml:space="preserve">Zamawiający zatrzymuje wadium wraz z odsetkami, jeżeli Wykonawca </w:t>
      </w:r>
      <w:r w:rsidRPr="00FB2447">
        <w:br/>
        <w:t>w odpowiedzi na wezwanie, o którym mowa w art. 26 ust. 3 i 3a ustawy, z przyczyn leżących po jego stronie, nie złożył oświadczeń lub dokumentów, potwierdzających okoliczności, o których mowa w art. 25 ust. 1 ustawy, oświadczenia, o którym mowa w art. 25a ust. 1, pełnomocnictw lub nie wyraził zgody na poprawienie omyłki, o której mowa w art. 87 ust. 2 pkt. 3 ustawy, co spowodowało brak możliwości wybrania oferty złożonej przez Wykonawcę jako najkorzystniejszej.</w:t>
      </w:r>
    </w:p>
    <w:p w:rsidR="00A549D6" w:rsidRPr="00FB2447" w:rsidRDefault="00A549D6" w:rsidP="00D85EEB">
      <w:pPr>
        <w:pStyle w:val="Akapitzlist"/>
        <w:numPr>
          <w:ilvl w:val="0"/>
          <w:numId w:val="37"/>
        </w:numPr>
        <w:spacing w:line="276" w:lineRule="auto"/>
        <w:ind w:left="426"/>
        <w:contextualSpacing/>
        <w:jc w:val="both"/>
      </w:pPr>
      <w:r w:rsidRPr="00FB2447">
        <w:t>Zamawiający zatrzymuje wadium wraz z odsetkami, jeżeli Wykonawca, którego oferta została wybrana w przypadku gdy: odmówił podpisania umowy w sprawie zamówienia publicznego na warunkach określonych w ofercie, nie wniósł wymaganego zabezpieczenia należytego wykonania umowy, zawarcie umowy w sprawie zamówienia publicznego stało się niemożliwe z przyczyn leżących po stronie Wykonawcy.</w:t>
      </w:r>
    </w:p>
    <w:p w:rsidR="00A549D6" w:rsidRDefault="00A549D6" w:rsidP="00D85EEB">
      <w:pPr>
        <w:pStyle w:val="Akapitzlist"/>
        <w:numPr>
          <w:ilvl w:val="0"/>
          <w:numId w:val="37"/>
        </w:numPr>
        <w:spacing w:line="276" w:lineRule="auto"/>
        <w:ind w:left="426"/>
        <w:contextualSpacing/>
        <w:jc w:val="both"/>
      </w:pPr>
      <w:r w:rsidRPr="00FB2447">
        <w:t>Zasady wnoszenia wadium określone w niniejszym Rozdziale dotyczą również przedłużania ważności wadium oraz wnoszenia nowego wadium w przypadkach określonych w ustawie.</w:t>
      </w:r>
    </w:p>
    <w:p w:rsidR="006C1750" w:rsidRPr="00FB2447" w:rsidRDefault="006C1750" w:rsidP="006C1750">
      <w:pPr>
        <w:pStyle w:val="Akapitzlist"/>
        <w:spacing w:line="276" w:lineRule="auto"/>
        <w:ind w:left="426"/>
        <w:contextualSpacing/>
        <w:jc w:val="both"/>
      </w:pPr>
    </w:p>
    <w:p w:rsidR="009C63DA" w:rsidRPr="005F38E5" w:rsidRDefault="009C63DA" w:rsidP="00ED61B3">
      <w:pPr>
        <w:pStyle w:val="Nagwek1"/>
        <w:numPr>
          <w:ilvl w:val="0"/>
          <w:numId w:val="1"/>
        </w:numPr>
        <w:tabs>
          <w:tab w:val="left" w:pos="3950"/>
        </w:tabs>
        <w:spacing w:line="276" w:lineRule="auto"/>
        <w:ind w:left="426"/>
        <w:rPr>
          <w:caps/>
          <w:smallCaps w:val="0"/>
          <w:sz w:val="24"/>
          <w:u w:val="single"/>
        </w:rPr>
      </w:pPr>
      <w:r w:rsidRPr="005F38E5">
        <w:rPr>
          <w:caps/>
          <w:smallCaps w:val="0"/>
          <w:sz w:val="24"/>
          <w:u w:val="single"/>
        </w:rPr>
        <w:t>Termin    związania    ofertą</w:t>
      </w:r>
      <w:r w:rsidRPr="005F38E5">
        <w:rPr>
          <w:caps/>
          <w:smallCaps w:val="0"/>
          <w:sz w:val="24"/>
          <w:u w:val="single"/>
        </w:rPr>
        <w:tab/>
      </w:r>
    </w:p>
    <w:p w:rsidR="009C63DA" w:rsidRPr="00E00873" w:rsidRDefault="009C63DA" w:rsidP="00D85EEB">
      <w:pPr>
        <w:pStyle w:val="Akapitzlist"/>
        <w:numPr>
          <w:ilvl w:val="0"/>
          <w:numId w:val="55"/>
        </w:numPr>
        <w:spacing w:line="276" w:lineRule="auto"/>
        <w:ind w:left="851"/>
        <w:jc w:val="both"/>
      </w:pPr>
      <w:r w:rsidRPr="00E00873">
        <w:t xml:space="preserve">Wykonawca jest związany ofertą przez </w:t>
      </w:r>
      <w:r w:rsidRPr="00E00873">
        <w:rPr>
          <w:b/>
        </w:rPr>
        <w:t>60 dni</w:t>
      </w:r>
      <w:r w:rsidRPr="00E00873">
        <w:t xml:space="preserve">. </w:t>
      </w:r>
    </w:p>
    <w:p w:rsidR="00E00873" w:rsidRPr="00E00873" w:rsidRDefault="00E00873" w:rsidP="00D85EEB">
      <w:pPr>
        <w:pStyle w:val="Akapitzlist"/>
        <w:numPr>
          <w:ilvl w:val="0"/>
          <w:numId w:val="55"/>
        </w:numPr>
        <w:spacing w:line="276" w:lineRule="auto"/>
        <w:ind w:left="851"/>
        <w:jc w:val="both"/>
      </w:pPr>
      <w:r w:rsidRPr="00E00873">
        <w:t xml:space="preserve">Bieg terminu rozpoczyna się wraz z upływem terminu składania ofert. </w:t>
      </w:r>
    </w:p>
    <w:p w:rsidR="00E00873" w:rsidRPr="00E00873" w:rsidRDefault="00E00873" w:rsidP="00D85EEB">
      <w:pPr>
        <w:pStyle w:val="Akapitzlist"/>
        <w:numPr>
          <w:ilvl w:val="0"/>
          <w:numId w:val="55"/>
        </w:numPr>
        <w:spacing w:line="276" w:lineRule="auto"/>
        <w:ind w:left="851"/>
        <w:jc w:val="both"/>
      </w:pPr>
      <w:r w:rsidRPr="00E00873">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(art. 85 ustawy </w:t>
      </w:r>
      <w:proofErr w:type="spellStart"/>
      <w:r w:rsidRPr="00E00873">
        <w:t>Pzp</w:t>
      </w:r>
      <w:proofErr w:type="spellEnd"/>
      <w:r w:rsidRPr="00E00873">
        <w:t>).</w:t>
      </w:r>
    </w:p>
    <w:p w:rsidR="00E00873" w:rsidRPr="006C1750" w:rsidRDefault="00E00873" w:rsidP="00D85EEB">
      <w:pPr>
        <w:pStyle w:val="Akapitzlist"/>
        <w:numPr>
          <w:ilvl w:val="0"/>
          <w:numId w:val="55"/>
        </w:numPr>
        <w:spacing w:line="276" w:lineRule="auto"/>
        <w:ind w:left="851"/>
        <w:jc w:val="both"/>
        <w:rPr>
          <w:rFonts w:ascii="Arial" w:hAnsi="Arial" w:cs="Arial"/>
          <w:sz w:val="22"/>
          <w:szCs w:val="22"/>
        </w:rPr>
      </w:pPr>
      <w:r w:rsidRPr="00E00873">
        <w:lastRenderedPageBreak/>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C1750" w:rsidRPr="006C1750" w:rsidRDefault="006C1750" w:rsidP="006C1750">
      <w:pPr>
        <w:spacing w:line="276" w:lineRule="auto"/>
        <w:ind w:left="491"/>
        <w:jc w:val="both"/>
        <w:rPr>
          <w:rFonts w:ascii="Arial" w:hAnsi="Arial" w:cs="Arial"/>
          <w:sz w:val="22"/>
          <w:szCs w:val="22"/>
        </w:rPr>
      </w:pPr>
    </w:p>
    <w:p w:rsidR="00E3437C" w:rsidRPr="00C6296D" w:rsidRDefault="00E3437C" w:rsidP="00C6296D">
      <w:pPr>
        <w:pStyle w:val="Nagwek1"/>
        <w:numPr>
          <w:ilvl w:val="0"/>
          <w:numId w:val="1"/>
        </w:numPr>
        <w:spacing w:line="276" w:lineRule="auto"/>
        <w:ind w:left="426"/>
        <w:rPr>
          <w:caps/>
          <w:smallCaps w:val="0"/>
          <w:sz w:val="24"/>
          <w:u w:val="single"/>
        </w:rPr>
      </w:pPr>
      <w:r w:rsidRPr="00C6296D">
        <w:rPr>
          <w:caps/>
          <w:smallCaps w:val="0"/>
          <w:sz w:val="24"/>
          <w:u w:val="single"/>
        </w:rPr>
        <w:t>Opis    sposobu    przygotowania    oferty</w:t>
      </w:r>
    </w:p>
    <w:p w:rsidR="00E3437C" w:rsidRPr="00430E38" w:rsidRDefault="00E3437C" w:rsidP="00D85EEB">
      <w:pPr>
        <w:pStyle w:val="Akapitzlist"/>
        <w:widowControl w:val="0"/>
        <w:numPr>
          <w:ilvl w:val="0"/>
          <w:numId w:val="38"/>
        </w:numPr>
        <w:spacing w:before="20" w:after="40" w:line="276" w:lineRule="auto"/>
        <w:ind w:left="426"/>
        <w:contextualSpacing/>
        <w:jc w:val="both"/>
        <w:outlineLvl w:val="3"/>
        <w:rPr>
          <w:bCs/>
        </w:rPr>
      </w:pPr>
      <w:r w:rsidRPr="00C6296D">
        <w:rPr>
          <w:bCs/>
        </w:rPr>
        <w:t xml:space="preserve">Każdy Wykonawca może złożyć </w:t>
      </w:r>
      <w:r w:rsidRPr="00C6296D">
        <w:rPr>
          <w:b/>
          <w:bCs/>
        </w:rPr>
        <w:t>tylko jedną ofertę</w:t>
      </w:r>
      <w:r w:rsidRPr="00C6296D">
        <w:rPr>
          <w:bCs/>
        </w:rPr>
        <w:t>.</w:t>
      </w:r>
      <w:r w:rsidR="00430E38">
        <w:rPr>
          <w:bCs/>
        </w:rPr>
        <w:t xml:space="preserve"> Złożenie przez danego Wykonawcę więcej niż jednej oferty dla danej części zamówienia spowoduje odrzucenia wszystkich ofert złożonych przez tego Wykonawcę. </w:t>
      </w:r>
    </w:p>
    <w:p w:rsidR="00E3437C" w:rsidRPr="00C6296D" w:rsidRDefault="00E3437C" w:rsidP="00D85EEB">
      <w:pPr>
        <w:pStyle w:val="Akapitzlist"/>
        <w:widowControl w:val="0"/>
        <w:numPr>
          <w:ilvl w:val="0"/>
          <w:numId w:val="38"/>
        </w:numPr>
        <w:spacing w:before="20" w:after="40" w:line="276" w:lineRule="auto"/>
        <w:ind w:left="426"/>
        <w:contextualSpacing/>
        <w:jc w:val="both"/>
        <w:outlineLvl w:val="3"/>
        <w:rPr>
          <w:bCs/>
        </w:rPr>
      </w:pPr>
      <w:r w:rsidRPr="00C6296D">
        <w:rPr>
          <w:bCs/>
        </w:rPr>
        <w:t xml:space="preserve">Oferta powinna być sporządzona </w:t>
      </w:r>
      <w:r w:rsidRPr="00C6296D">
        <w:rPr>
          <w:b/>
          <w:bCs/>
        </w:rPr>
        <w:t>w języku polskim</w:t>
      </w:r>
      <w:r w:rsidRPr="00C6296D">
        <w:rPr>
          <w:bCs/>
        </w:rPr>
        <w:t xml:space="preserve">, z zachowaniem </w:t>
      </w:r>
      <w:r w:rsidRPr="00C6296D">
        <w:rPr>
          <w:bCs/>
        </w:rPr>
        <w:br/>
      </w:r>
      <w:r w:rsidRPr="00C6296D">
        <w:rPr>
          <w:b/>
          <w:bCs/>
        </w:rPr>
        <w:t>postaci elektronicznej</w:t>
      </w:r>
      <w:r w:rsidRPr="00C6296D">
        <w:rPr>
          <w:bCs/>
        </w:rPr>
        <w:t xml:space="preserve"> w jednym z następujących formatów danych: </w:t>
      </w:r>
      <w:proofErr w:type="spellStart"/>
      <w:r w:rsidRPr="00C6296D">
        <w:rPr>
          <w:bCs/>
        </w:rPr>
        <w:t>.pd</w:t>
      </w:r>
      <w:proofErr w:type="spellEnd"/>
      <w:r w:rsidRPr="00C6296D">
        <w:rPr>
          <w:bCs/>
        </w:rPr>
        <w:t>f, .</w:t>
      </w:r>
      <w:proofErr w:type="spellStart"/>
      <w:r w:rsidRPr="00C6296D">
        <w:rPr>
          <w:bCs/>
        </w:rPr>
        <w:t>doc</w:t>
      </w:r>
      <w:proofErr w:type="spellEnd"/>
      <w:r w:rsidRPr="00C6296D">
        <w:rPr>
          <w:bCs/>
        </w:rPr>
        <w:t>, .</w:t>
      </w:r>
      <w:proofErr w:type="spellStart"/>
      <w:r w:rsidRPr="00C6296D">
        <w:rPr>
          <w:bCs/>
        </w:rPr>
        <w:t>docx</w:t>
      </w:r>
      <w:proofErr w:type="spellEnd"/>
      <w:r w:rsidRPr="00C6296D">
        <w:rPr>
          <w:bCs/>
        </w:rPr>
        <w:t>, .</w:t>
      </w:r>
      <w:proofErr w:type="spellStart"/>
      <w:r w:rsidRPr="00C6296D">
        <w:rPr>
          <w:bCs/>
        </w:rPr>
        <w:t>rtf</w:t>
      </w:r>
      <w:proofErr w:type="spellEnd"/>
      <w:r w:rsidRPr="00C6296D">
        <w:rPr>
          <w:bCs/>
        </w:rPr>
        <w:t>, .</w:t>
      </w:r>
      <w:proofErr w:type="spellStart"/>
      <w:r w:rsidRPr="00C6296D">
        <w:rPr>
          <w:bCs/>
        </w:rPr>
        <w:t>xps</w:t>
      </w:r>
      <w:proofErr w:type="spellEnd"/>
      <w:r w:rsidRPr="00C6296D">
        <w:rPr>
          <w:bCs/>
        </w:rPr>
        <w:t>, .</w:t>
      </w:r>
      <w:proofErr w:type="spellStart"/>
      <w:r w:rsidRPr="00C6296D">
        <w:rPr>
          <w:bCs/>
        </w:rPr>
        <w:t>odt</w:t>
      </w:r>
      <w:proofErr w:type="spellEnd"/>
      <w:r w:rsidRPr="00C6296D">
        <w:rPr>
          <w:bCs/>
        </w:rPr>
        <w:t xml:space="preserve"> i </w:t>
      </w:r>
      <w:r w:rsidRPr="00C6296D">
        <w:rPr>
          <w:b/>
          <w:bCs/>
        </w:rPr>
        <w:t>podpisana kwalifikowanym podpisem elektronicznym – pod rygorem nieważności</w:t>
      </w:r>
      <w:r w:rsidRPr="00C6296D">
        <w:rPr>
          <w:bCs/>
        </w:rPr>
        <w:t xml:space="preserve">. Sposób złożenia oferty w tym zaszyfrowania oferty opisany został w Regulaminie korzystania z mini portalu </w:t>
      </w:r>
      <w:r w:rsidRPr="00C6296D">
        <w:rPr>
          <w:bCs/>
          <w:color w:val="000000" w:themeColor="text1"/>
          <w:u w:val="single"/>
        </w:rPr>
        <w:t>(</w:t>
      </w:r>
      <w:hyperlink r:id="rId19" w:history="1">
        <w:r w:rsidRPr="00C6296D">
          <w:rPr>
            <w:rStyle w:val="Hipercze"/>
            <w:bCs/>
          </w:rPr>
          <w:t>https://miniportal.uzp.gov.pl/WarunkiUslugi.aspx</w:t>
        </w:r>
      </w:hyperlink>
      <w:r w:rsidRPr="00C6296D">
        <w:rPr>
          <w:bCs/>
          <w:color w:val="000000" w:themeColor="text1"/>
          <w:u w:val="single"/>
        </w:rPr>
        <w:t xml:space="preserve">). </w:t>
      </w:r>
      <w:r w:rsidRPr="00C6296D">
        <w:rPr>
          <w:b/>
          <w:bCs/>
          <w:color w:val="000000" w:themeColor="text1"/>
          <w:u w:val="single"/>
        </w:rPr>
        <w:t xml:space="preserve">Składając ofertę Wykonawca akceptuje regulamin korzystania z systemu </w:t>
      </w:r>
      <w:proofErr w:type="spellStart"/>
      <w:r w:rsidRPr="00C6296D">
        <w:rPr>
          <w:b/>
          <w:bCs/>
          <w:color w:val="000000" w:themeColor="text1"/>
          <w:u w:val="single"/>
        </w:rPr>
        <w:t>miniPortalu</w:t>
      </w:r>
      <w:proofErr w:type="spellEnd"/>
      <w:r w:rsidRPr="00C6296D">
        <w:rPr>
          <w:b/>
          <w:bCs/>
          <w:color w:val="000000" w:themeColor="text1"/>
          <w:u w:val="single"/>
        </w:rPr>
        <w:t>.</w:t>
      </w:r>
    </w:p>
    <w:p w:rsidR="00E3437C" w:rsidRPr="00C6296D" w:rsidRDefault="00E3437C" w:rsidP="00D85EEB">
      <w:pPr>
        <w:pStyle w:val="Akapitzlist"/>
        <w:widowControl w:val="0"/>
        <w:numPr>
          <w:ilvl w:val="0"/>
          <w:numId w:val="38"/>
        </w:numPr>
        <w:spacing w:before="20" w:after="40" w:line="276" w:lineRule="auto"/>
        <w:ind w:left="426"/>
        <w:contextualSpacing/>
        <w:jc w:val="both"/>
        <w:outlineLvl w:val="3"/>
        <w:rPr>
          <w:bCs/>
        </w:rPr>
      </w:pPr>
      <w:r w:rsidRPr="00C6296D">
        <w:rPr>
          <w:bCs/>
        </w:rPr>
        <w:t xml:space="preserve">Jednolity Europejski Dokument Zamówienia wraz z ofertą oraz innymi dokumentami składanymi wraz z ofertą, a także łącznie z plikami zawierającymi podpisy elektroniczne zaleca się skompresować do jednego pliku archiwum (np. ZIP) celem zaszyfrowania w programie do szyfrowania udostępnionym w ramach </w:t>
      </w:r>
      <w:proofErr w:type="spellStart"/>
      <w:r w:rsidRPr="00C6296D">
        <w:rPr>
          <w:bCs/>
        </w:rPr>
        <w:t>miniPortalu</w:t>
      </w:r>
      <w:proofErr w:type="spellEnd"/>
      <w:r w:rsidRPr="00C6296D">
        <w:rPr>
          <w:bCs/>
        </w:rPr>
        <w:t>.</w:t>
      </w:r>
    </w:p>
    <w:p w:rsidR="00E3437C" w:rsidRPr="00C6296D" w:rsidRDefault="00E3437C" w:rsidP="00D85EEB">
      <w:pPr>
        <w:pStyle w:val="Akapitzlist"/>
        <w:widowControl w:val="0"/>
        <w:numPr>
          <w:ilvl w:val="0"/>
          <w:numId w:val="38"/>
        </w:numPr>
        <w:spacing w:before="20" w:after="40" w:line="276" w:lineRule="auto"/>
        <w:ind w:left="426"/>
        <w:contextualSpacing/>
        <w:jc w:val="both"/>
        <w:outlineLvl w:val="3"/>
        <w:rPr>
          <w:bCs/>
        </w:rPr>
      </w:pPr>
      <w:r w:rsidRPr="00C6296D">
        <w:rPr>
          <w:bCs/>
        </w:rPr>
        <w:t>Oferta musi zawierać następujące oświadczenia i dokumenty:</w:t>
      </w:r>
    </w:p>
    <w:p w:rsidR="00E3437C" w:rsidRPr="000C0CEB" w:rsidRDefault="00E3437C" w:rsidP="00D85EEB">
      <w:pPr>
        <w:pStyle w:val="Akapitzlist"/>
        <w:widowControl w:val="0"/>
        <w:numPr>
          <w:ilvl w:val="0"/>
          <w:numId w:val="39"/>
        </w:numPr>
        <w:spacing w:before="20" w:after="40" w:line="276" w:lineRule="auto"/>
        <w:ind w:left="851"/>
        <w:contextualSpacing/>
        <w:jc w:val="both"/>
        <w:outlineLvl w:val="3"/>
        <w:rPr>
          <w:bCs/>
        </w:rPr>
      </w:pPr>
      <w:r w:rsidRPr="000C0CEB">
        <w:rPr>
          <w:b/>
          <w:bCs/>
        </w:rPr>
        <w:t xml:space="preserve">Formularz ofertowy(wypełniony, podpisany elektronicznie i przesłany </w:t>
      </w:r>
      <w:r w:rsidRPr="000C0CEB">
        <w:rPr>
          <w:b/>
          <w:bCs/>
        </w:rPr>
        <w:br/>
        <w:t>w formie elektronicznej)</w:t>
      </w:r>
      <w:r w:rsidRPr="000C0CEB">
        <w:rPr>
          <w:bCs/>
        </w:rPr>
        <w:t xml:space="preserve"> – do wykorzystania wzór (druk), stanowiący </w:t>
      </w:r>
      <w:r w:rsidRPr="000C0CEB">
        <w:rPr>
          <w:b/>
          <w:bCs/>
        </w:rPr>
        <w:t>Załącznik nr 1 do SIWZ</w:t>
      </w:r>
      <w:r w:rsidRPr="000C0CEB">
        <w:rPr>
          <w:bCs/>
        </w:rPr>
        <w:t xml:space="preserve">(przy czym Wykonawca może sporządzić ofertę wg innego wzorca, powinna ona wówczas obejmować dane wymagane dla oferty w SIWZ i załącznikach). </w:t>
      </w:r>
    </w:p>
    <w:p w:rsidR="00E3437C" w:rsidRPr="000C0CEB" w:rsidRDefault="00E3437C" w:rsidP="00D85EEB">
      <w:pPr>
        <w:pStyle w:val="Akapitzlist"/>
        <w:widowControl w:val="0"/>
        <w:numPr>
          <w:ilvl w:val="0"/>
          <w:numId w:val="39"/>
        </w:numPr>
        <w:spacing w:before="20" w:after="40" w:line="276" w:lineRule="auto"/>
        <w:ind w:left="851"/>
        <w:contextualSpacing/>
        <w:jc w:val="both"/>
        <w:outlineLvl w:val="3"/>
        <w:rPr>
          <w:bCs/>
        </w:rPr>
      </w:pPr>
      <w:r w:rsidRPr="000C0CEB">
        <w:rPr>
          <w:b/>
          <w:bCs/>
        </w:rPr>
        <w:t>Jednolity Europejski Dokument Zamówienia (JEDZ) przesłany w formie elektronicznej</w:t>
      </w:r>
      <w:r w:rsidRPr="000C0CEB">
        <w:rPr>
          <w:bCs/>
        </w:rPr>
        <w:t>;</w:t>
      </w:r>
    </w:p>
    <w:p w:rsidR="00E3437C" w:rsidRPr="000C0CEB" w:rsidRDefault="00E3437C" w:rsidP="00D85EEB">
      <w:pPr>
        <w:pStyle w:val="Akapitzlist"/>
        <w:widowControl w:val="0"/>
        <w:numPr>
          <w:ilvl w:val="0"/>
          <w:numId w:val="39"/>
        </w:numPr>
        <w:spacing w:before="20" w:after="40" w:line="276" w:lineRule="auto"/>
        <w:ind w:left="851"/>
        <w:contextualSpacing/>
        <w:jc w:val="both"/>
        <w:outlineLvl w:val="3"/>
        <w:rPr>
          <w:bCs/>
        </w:rPr>
      </w:pPr>
      <w:r w:rsidRPr="000C0CEB">
        <w:rPr>
          <w:b/>
          <w:bCs/>
          <w:lang w:eastAsia="en-US"/>
        </w:rPr>
        <w:t>Pełnomocnictwo</w:t>
      </w:r>
      <w:r w:rsidRPr="000C0CEB">
        <w:rPr>
          <w:bCs/>
          <w:lang w:eastAsia="en-US"/>
        </w:rPr>
        <w:t xml:space="preserve"> opatrzone kwalifikowanym podpisem elektronicznym przez osobę/y upoważnione do reprezentacji wskazane we właściwym rejestrze lub notariusza, z którego wynika prawo do podpisania oraz do podpisania innych dokumentów składanych wraz z ofertą </w:t>
      </w:r>
      <w:r w:rsidRPr="000C0CEB">
        <w:rPr>
          <w:b/>
          <w:bCs/>
          <w:i/>
          <w:lang w:eastAsia="en-US"/>
        </w:rPr>
        <w:t>(jeżeli dotyczy)</w:t>
      </w:r>
      <w:r w:rsidRPr="000C0CEB">
        <w:rPr>
          <w:bCs/>
          <w:lang w:eastAsia="en-US"/>
        </w:rPr>
        <w:t>;</w:t>
      </w:r>
    </w:p>
    <w:p w:rsidR="00E3437C" w:rsidRPr="000C0CEB" w:rsidRDefault="00E3437C" w:rsidP="00D85EEB">
      <w:pPr>
        <w:pStyle w:val="Akapitzlist"/>
        <w:widowControl w:val="0"/>
        <w:numPr>
          <w:ilvl w:val="0"/>
          <w:numId w:val="39"/>
        </w:numPr>
        <w:spacing w:before="20" w:after="40" w:line="276" w:lineRule="auto"/>
        <w:ind w:left="851"/>
        <w:contextualSpacing/>
        <w:jc w:val="both"/>
        <w:outlineLvl w:val="3"/>
        <w:rPr>
          <w:bCs/>
        </w:rPr>
      </w:pPr>
      <w:r w:rsidRPr="000C0CEB">
        <w:rPr>
          <w:b/>
          <w:bCs/>
          <w:lang w:eastAsia="en-US"/>
        </w:rPr>
        <w:t>Pełnomocnictwo do reprezentowania wszystkich Wykonawców wspólnie ubiegających się o udzielenie zamówienia</w:t>
      </w:r>
      <w:r w:rsidRPr="000C0CEB">
        <w:rPr>
          <w:bCs/>
          <w:lang w:eastAsia="en-US"/>
        </w:rPr>
        <w:t xml:space="preserve">, ewentualnie umowa o współdziałaniu, z której będzie wynikać przedmiotowe pełnomocnictwo, podpisane kwalifikowanym podpisem elektronicznym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0C0CEB">
        <w:rPr>
          <w:bCs/>
          <w:lang w:eastAsia="en-US"/>
        </w:rPr>
        <w:t>Pzp</w:t>
      </w:r>
      <w:proofErr w:type="spellEnd"/>
      <w:r w:rsidRPr="000C0CEB">
        <w:rPr>
          <w:bCs/>
          <w:lang w:eastAsia="en-US"/>
        </w:rPr>
        <w:t xml:space="preserve"> </w:t>
      </w:r>
      <w:r w:rsidRPr="000C0CEB">
        <w:rPr>
          <w:b/>
          <w:bCs/>
          <w:i/>
          <w:lang w:eastAsia="en-US"/>
        </w:rPr>
        <w:t>(jeżeli dotyczy)</w:t>
      </w:r>
      <w:r w:rsidRPr="000C0CEB">
        <w:rPr>
          <w:bCs/>
          <w:lang w:eastAsia="en-US"/>
        </w:rPr>
        <w:t>.</w:t>
      </w:r>
    </w:p>
    <w:p w:rsidR="00E3437C" w:rsidRPr="000C0CEB" w:rsidRDefault="00E3437C" w:rsidP="00D85EEB">
      <w:pPr>
        <w:pStyle w:val="Akapitzlist"/>
        <w:widowControl w:val="0"/>
        <w:numPr>
          <w:ilvl w:val="0"/>
          <w:numId w:val="39"/>
        </w:numPr>
        <w:spacing w:before="20" w:after="40" w:line="276" w:lineRule="auto"/>
        <w:ind w:left="851"/>
        <w:contextualSpacing/>
        <w:jc w:val="both"/>
        <w:outlineLvl w:val="3"/>
        <w:rPr>
          <w:bCs/>
        </w:rPr>
      </w:pPr>
      <w:r w:rsidRPr="000C0CEB">
        <w:rPr>
          <w:b/>
          <w:bCs/>
          <w:lang w:eastAsia="en-US"/>
        </w:rPr>
        <w:t>Zobowiązanie</w:t>
      </w:r>
      <w:r w:rsidRPr="000C0CEB">
        <w:rPr>
          <w:bCs/>
          <w:lang w:eastAsia="en-US"/>
        </w:rPr>
        <w:t xml:space="preserve">, o którym mowa w Roz. </w:t>
      </w:r>
      <w:r w:rsidR="002F12FE">
        <w:rPr>
          <w:bCs/>
          <w:lang w:eastAsia="en-US"/>
        </w:rPr>
        <w:t xml:space="preserve">III </w:t>
      </w:r>
      <w:proofErr w:type="spellStart"/>
      <w:r w:rsidRPr="000C0CEB">
        <w:rPr>
          <w:bCs/>
          <w:lang w:eastAsia="en-US"/>
        </w:rPr>
        <w:t>pkt</w:t>
      </w:r>
      <w:proofErr w:type="spellEnd"/>
      <w:r w:rsidRPr="000C0CEB">
        <w:rPr>
          <w:bCs/>
          <w:lang w:eastAsia="en-US"/>
        </w:rPr>
        <w:t xml:space="preserve"> </w:t>
      </w:r>
      <w:r w:rsidR="002F12FE">
        <w:rPr>
          <w:bCs/>
          <w:lang w:eastAsia="en-US"/>
        </w:rPr>
        <w:t>4</w:t>
      </w:r>
      <w:r w:rsidRPr="000C0CEB">
        <w:rPr>
          <w:bCs/>
          <w:lang w:eastAsia="en-US"/>
        </w:rPr>
        <w:t xml:space="preserve"> SIWZ podpisane kwalifikowanym podpisem elektronicznym przez osobę/y upoważnione do reprezentacji wskazane we właściwym rejestrze </w:t>
      </w:r>
      <w:r w:rsidRPr="000C0CEB">
        <w:rPr>
          <w:b/>
          <w:bCs/>
          <w:i/>
          <w:lang w:eastAsia="en-US"/>
        </w:rPr>
        <w:t>(jeżeli dotyczy)</w:t>
      </w:r>
      <w:r w:rsidRPr="000C0CEB">
        <w:rPr>
          <w:bCs/>
          <w:i/>
          <w:lang w:eastAsia="en-US"/>
        </w:rPr>
        <w:t>.</w:t>
      </w:r>
    </w:p>
    <w:p w:rsidR="004B764C" w:rsidRDefault="00E3437C" w:rsidP="00D85EEB">
      <w:pPr>
        <w:pStyle w:val="Akapitzlist"/>
        <w:widowControl w:val="0"/>
        <w:numPr>
          <w:ilvl w:val="0"/>
          <w:numId w:val="38"/>
        </w:numPr>
        <w:spacing w:before="20" w:after="40" w:line="276" w:lineRule="auto"/>
        <w:ind w:left="426"/>
        <w:contextualSpacing/>
        <w:jc w:val="both"/>
        <w:outlineLvl w:val="3"/>
        <w:rPr>
          <w:bCs/>
        </w:rPr>
      </w:pPr>
      <w:r w:rsidRPr="004B764C">
        <w:rPr>
          <w:bCs/>
        </w:rPr>
        <w:t>Ofertę, oświadczenia (wykazy) do zaleca się sporządzić na drukach stanowiących załączniki do SIWZ.</w:t>
      </w:r>
    </w:p>
    <w:p w:rsidR="004B764C" w:rsidRDefault="00E3437C" w:rsidP="00D85EEB">
      <w:pPr>
        <w:pStyle w:val="Akapitzlist"/>
        <w:widowControl w:val="0"/>
        <w:numPr>
          <w:ilvl w:val="0"/>
          <w:numId w:val="38"/>
        </w:numPr>
        <w:spacing w:before="20" w:after="40" w:line="276" w:lineRule="auto"/>
        <w:ind w:left="426"/>
        <w:contextualSpacing/>
        <w:jc w:val="both"/>
        <w:outlineLvl w:val="3"/>
        <w:rPr>
          <w:bCs/>
        </w:rPr>
      </w:pPr>
      <w:r w:rsidRPr="004B764C">
        <w:rPr>
          <w:bCs/>
        </w:rPr>
        <w:t xml:space="preserve">W przypadku, gdy Wykonawca nie skorzysta z załączonego wzoru Formularza ofertowego, </w:t>
      </w:r>
      <w:r w:rsidRPr="004B764C">
        <w:rPr>
          <w:bCs/>
        </w:rPr>
        <w:lastRenderedPageBreak/>
        <w:t>zobowiązany jest złożyć ofertę w taki sposób, by treść oferty odpowiadała treści SIWZ. W przypadku, gdy Wykonawca nie skorzysta z załączonych druków, treść składanych oświadczeń, wykazu usług oraz osób, sprzętu powinna potwierdzać spełnianie warunków udziału obowiązujących w niniejszym postępowaniu.</w:t>
      </w:r>
    </w:p>
    <w:p w:rsidR="004B764C" w:rsidRDefault="00E3437C" w:rsidP="00D85EEB">
      <w:pPr>
        <w:pStyle w:val="Akapitzlist"/>
        <w:widowControl w:val="0"/>
        <w:numPr>
          <w:ilvl w:val="0"/>
          <w:numId w:val="38"/>
        </w:numPr>
        <w:spacing w:before="20" w:after="40" w:line="276" w:lineRule="auto"/>
        <w:ind w:left="426"/>
        <w:contextualSpacing/>
        <w:jc w:val="both"/>
        <w:outlineLvl w:val="3"/>
        <w:rPr>
          <w:bCs/>
        </w:rPr>
      </w:pPr>
      <w:r w:rsidRPr="004B764C">
        <w:rPr>
          <w:bCs/>
        </w:rPr>
        <w:t>Wykonawca może złożyć wyłącznie jedną ofertę, w której musi być zaoferowana tylko jedna cena.</w:t>
      </w:r>
    </w:p>
    <w:p w:rsidR="004B764C" w:rsidRPr="004B764C" w:rsidRDefault="00E3437C" w:rsidP="00D85EEB">
      <w:pPr>
        <w:pStyle w:val="Akapitzlist"/>
        <w:widowControl w:val="0"/>
        <w:numPr>
          <w:ilvl w:val="0"/>
          <w:numId w:val="38"/>
        </w:numPr>
        <w:spacing w:before="20" w:after="40" w:line="276" w:lineRule="auto"/>
        <w:ind w:left="426"/>
        <w:contextualSpacing/>
        <w:jc w:val="both"/>
        <w:outlineLvl w:val="3"/>
        <w:rPr>
          <w:bCs/>
        </w:rPr>
      </w:pPr>
      <w:r w:rsidRPr="004B764C">
        <w:rPr>
          <w:b/>
          <w:bCs/>
        </w:rPr>
        <w:t>Dokumenty sporządzone w języku obcym są składane wraz z tłumaczeniem na język polski.</w:t>
      </w:r>
    </w:p>
    <w:p w:rsidR="00E3437C" w:rsidRPr="004B764C" w:rsidRDefault="00E3437C" w:rsidP="00D85EEB">
      <w:pPr>
        <w:pStyle w:val="Akapitzlist"/>
        <w:widowControl w:val="0"/>
        <w:numPr>
          <w:ilvl w:val="0"/>
          <w:numId w:val="38"/>
        </w:numPr>
        <w:spacing w:before="20" w:after="40" w:line="276" w:lineRule="auto"/>
        <w:ind w:left="426"/>
        <w:contextualSpacing/>
        <w:jc w:val="both"/>
        <w:outlineLvl w:val="3"/>
        <w:rPr>
          <w:bCs/>
        </w:rPr>
      </w:pPr>
      <w:r w:rsidRPr="004B764C">
        <w:rPr>
          <w:bCs/>
        </w:rPr>
        <w:t xml:space="preserve">Wykonawca w ofercie może zastrzec informacje stanowiące tajemnicę przedsiębiorstwa w rozumieniu ustawy z dnia </w:t>
      </w:r>
      <w:smartTag w:uri="urn:schemas-microsoft-com:office:smarttags" w:element="date">
        <w:smartTagPr>
          <w:attr w:name="ls" w:val="trans"/>
          <w:attr w:name="Month" w:val="4"/>
          <w:attr w:name="Day" w:val="16"/>
          <w:attr w:name="Year" w:val="1993"/>
        </w:smartTagPr>
        <w:r w:rsidRPr="004B764C">
          <w:rPr>
            <w:bCs/>
          </w:rPr>
          <w:t>16 kwietnia 1993 r.</w:t>
        </w:r>
      </w:smartTag>
      <w:r w:rsidRPr="004B764C">
        <w:rPr>
          <w:bCs/>
        </w:rPr>
        <w:t xml:space="preserve"> o zwalczaniu nieuczciwej konkurencji (</w:t>
      </w:r>
      <w:proofErr w:type="spellStart"/>
      <w:r w:rsidRPr="004B764C">
        <w:rPr>
          <w:bCs/>
        </w:rPr>
        <w:t>Dz.U</w:t>
      </w:r>
      <w:proofErr w:type="spellEnd"/>
      <w:r w:rsidRPr="004B764C">
        <w:rPr>
          <w:bCs/>
        </w:rPr>
        <w:t xml:space="preserve">. 2018 poz. 419, z </w:t>
      </w:r>
      <w:proofErr w:type="spellStart"/>
      <w:r w:rsidRPr="004B764C">
        <w:rPr>
          <w:bCs/>
        </w:rPr>
        <w:t>późn</w:t>
      </w:r>
      <w:proofErr w:type="spellEnd"/>
      <w:r w:rsidRPr="004B764C">
        <w:rPr>
          <w:bCs/>
        </w:rPr>
        <w:t>.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E3437C" w:rsidRPr="00FB2447" w:rsidRDefault="00E3437C" w:rsidP="00E3437C">
      <w:pPr>
        <w:pStyle w:val="Akapitzlist"/>
        <w:widowControl w:val="0"/>
        <w:spacing w:line="276" w:lineRule="auto"/>
        <w:outlineLvl w:val="3"/>
        <w:rPr>
          <w:bCs/>
        </w:rPr>
      </w:pPr>
    </w:p>
    <w:p w:rsidR="00E3437C" w:rsidRPr="00FB2447" w:rsidRDefault="00E3437C" w:rsidP="00E3437C">
      <w:pPr>
        <w:pStyle w:val="Akapitzlist"/>
        <w:widowControl w:val="0"/>
        <w:spacing w:line="276" w:lineRule="auto"/>
        <w:jc w:val="center"/>
        <w:outlineLvl w:val="3"/>
        <w:rPr>
          <w:b/>
          <w:bCs/>
        </w:rPr>
      </w:pPr>
      <w:r w:rsidRPr="00FB2447">
        <w:rPr>
          <w:b/>
          <w:bCs/>
        </w:rPr>
        <w:t>UWAGA</w:t>
      </w:r>
    </w:p>
    <w:tbl>
      <w:tblPr>
        <w:tblStyle w:val="Tabela-Siatka"/>
        <w:tblW w:w="0" w:type="auto"/>
        <w:tblInd w:w="534" w:type="dxa"/>
        <w:tblLook w:val="04A0"/>
      </w:tblPr>
      <w:tblGrid>
        <w:gridCol w:w="9355"/>
      </w:tblGrid>
      <w:tr w:rsidR="00E3437C" w:rsidRPr="00FB2447" w:rsidTr="004B764C">
        <w:tc>
          <w:tcPr>
            <w:tcW w:w="9355" w:type="dxa"/>
          </w:tcPr>
          <w:p w:rsidR="00E3437C" w:rsidRPr="00FB2447" w:rsidRDefault="00E3437C" w:rsidP="00F640B6">
            <w:pPr>
              <w:pStyle w:val="Akapitzlist"/>
              <w:widowControl w:val="0"/>
              <w:spacing w:line="276" w:lineRule="auto"/>
              <w:ind w:left="0"/>
              <w:outlineLvl w:val="3"/>
              <w:rPr>
                <w:rFonts w:ascii="Times New Roman" w:hAnsi="Times New Roman"/>
                <w:bCs/>
                <w:i/>
                <w:sz w:val="24"/>
                <w:szCs w:val="24"/>
              </w:rPr>
            </w:pPr>
            <w:r w:rsidRPr="00FB2447">
              <w:rPr>
                <w:rFonts w:ascii="Times New Roman" w:hAnsi="Times New Roman"/>
                <w:bCs/>
                <w:i/>
                <w:sz w:val="24"/>
                <w:szCs w:val="24"/>
              </w:rPr>
              <w:t>Zastrzegając informacje w ofercie Wykonawca winien mieć na względzie, że zastrzeżona informacja ma wtedy charakter tajemnicy przedsiębiorstwa, jeśli spełnia łącznie trzy warunki:</w:t>
            </w:r>
          </w:p>
          <w:p w:rsidR="00E3437C" w:rsidRPr="00FB2447" w:rsidRDefault="00E3437C" w:rsidP="00D85EEB">
            <w:pPr>
              <w:pStyle w:val="Akapitzlist"/>
              <w:widowControl w:val="0"/>
              <w:numPr>
                <w:ilvl w:val="0"/>
                <w:numId w:val="15"/>
              </w:numPr>
              <w:spacing w:before="20" w:after="40" w:line="276" w:lineRule="auto"/>
              <w:ind w:left="307" w:hanging="307"/>
              <w:contextualSpacing/>
              <w:jc w:val="both"/>
              <w:outlineLvl w:val="3"/>
              <w:rPr>
                <w:rFonts w:ascii="Times New Roman" w:hAnsi="Times New Roman"/>
                <w:bCs/>
                <w:i/>
                <w:sz w:val="24"/>
                <w:szCs w:val="24"/>
              </w:rPr>
            </w:pPr>
            <w:r w:rsidRPr="00FB2447">
              <w:rPr>
                <w:rFonts w:ascii="Times New Roman" w:hAnsi="Times New Roman"/>
                <w:bCs/>
                <w:i/>
                <w:sz w:val="24"/>
                <w:szCs w:val="24"/>
              </w:rPr>
              <w:t>ma charakter techniczny, technologiczny, organizacyjny przedsiębiorstwa lub posiada wartość gospodarczą,</w:t>
            </w:r>
          </w:p>
          <w:p w:rsidR="00E3437C" w:rsidRPr="00FB2447" w:rsidRDefault="00E3437C" w:rsidP="00D85EEB">
            <w:pPr>
              <w:pStyle w:val="Akapitzlist"/>
              <w:widowControl w:val="0"/>
              <w:numPr>
                <w:ilvl w:val="0"/>
                <w:numId w:val="15"/>
              </w:numPr>
              <w:spacing w:before="20" w:after="40" w:line="276" w:lineRule="auto"/>
              <w:ind w:left="307" w:hanging="307"/>
              <w:contextualSpacing/>
              <w:jc w:val="both"/>
              <w:outlineLvl w:val="3"/>
              <w:rPr>
                <w:rFonts w:ascii="Times New Roman" w:hAnsi="Times New Roman"/>
                <w:bCs/>
                <w:i/>
                <w:sz w:val="24"/>
                <w:szCs w:val="24"/>
              </w:rPr>
            </w:pPr>
            <w:r w:rsidRPr="00FB2447">
              <w:rPr>
                <w:rFonts w:ascii="Times New Roman" w:hAnsi="Times New Roman"/>
                <w:bCs/>
                <w:i/>
                <w:sz w:val="24"/>
                <w:szCs w:val="24"/>
              </w:rPr>
              <w:t>nie została ujawniona do wiadomości publicznej tzn. nie jest znana ogółowi lub osobom, które ze względu na prowadzoną działalność są zainteresowane jej posiadaniem,</w:t>
            </w:r>
          </w:p>
          <w:p w:rsidR="00E3437C" w:rsidRPr="00FB2447" w:rsidRDefault="00E3437C" w:rsidP="00D85EEB">
            <w:pPr>
              <w:pStyle w:val="Akapitzlist"/>
              <w:widowControl w:val="0"/>
              <w:numPr>
                <w:ilvl w:val="0"/>
                <w:numId w:val="15"/>
              </w:numPr>
              <w:spacing w:before="20" w:after="40" w:line="276" w:lineRule="auto"/>
              <w:ind w:left="307" w:hanging="307"/>
              <w:contextualSpacing/>
              <w:jc w:val="both"/>
              <w:outlineLvl w:val="3"/>
              <w:rPr>
                <w:rFonts w:ascii="Times New Roman" w:hAnsi="Times New Roman"/>
                <w:bCs/>
                <w:i/>
                <w:sz w:val="24"/>
                <w:szCs w:val="24"/>
              </w:rPr>
            </w:pPr>
            <w:r w:rsidRPr="00FB2447">
              <w:rPr>
                <w:rFonts w:ascii="Times New Roman" w:hAnsi="Times New Roman"/>
                <w:bCs/>
                <w:i/>
                <w:sz w:val="24"/>
                <w:szCs w:val="24"/>
              </w:rPr>
              <w:t>podjęto w stosunku do niej niezbędne działania w celu zachowania poufności.</w:t>
            </w:r>
          </w:p>
          <w:p w:rsidR="00E3437C" w:rsidRPr="00FB2447" w:rsidRDefault="00E3437C" w:rsidP="00F640B6">
            <w:pPr>
              <w:pStyle w:val="Akapitzlist"/>
              <w:widowControl w:val="0"/>
              <w:spacing w:line="276" w:lineRule="auto"/>
              <w:ind w:left="0"/>
              <w:outlineLvl w:val="3"/>
              <w:rPr>
                <w:rFonts w:ascii="Times New Roman" w:hAnsi="Times New Roman"/>
                <w:b/>
                <w:bCs/>
                <w:sz w:val="24"/>
                <w:szCs w:val="24"/>
              </w:rPr>
            </w:pPr>
            <w:r w:rsidRPr="00FB2447">
              <w:rPr>
                <w:rFonts w:ascii="Times New Roman" w:hAnsi="Times New Roman"/>
                <w:bCs/>
                <w:i/>
                <w:sz w:val="24"/>
                <w:szCs w:val="24"/>
              </w:rPr>
              <w:t>W nawiązaniu do orzecznictwa arbitrażowego i sądowego, 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tc>
      </w:tr>
    </w:tbl>
    <w:p w:rsidR="00E3437C" w:rsidRPr="00FB2447" w:rsidRDefault="00E3437C" w:rsidP="00E3437C">
      <w:pPr>
        <w:pStyle w:val="Akapitzlist"/>
        <w:widowControl w:val="0"/>
        <w:spacing w:line="276" w:lineRule="auto"/>
        <w:jc w:val="center"/>
        <w:outlineLvl w:val="3"/>
        <w:rPr>
          <w:b/>
          <w:bCs/>
        </w:rPr>
      </w:pPr>
    </w:p>
    <w:p w:rsidR="00E3437C" w:rsidRPr="00FB2447" w:rsidRDefault="00E3437C" w:rsidP="00D85EEB">
      <w:pPr>
        <w:pStyle w:val="Akapitzlist"/>
        <w:widowControl w:val="0"/>
        <w:numPr>
          <w:ilvl w:val="0"/>
          <w:numId w:val="38"/>
        </w:numPr>
        <w:spacing w:line="276" w:lineRule="auto"/>
        <w:ind w:left="426"/>
        <w:outlineLvl w:val="3"/>
        <w:rPr>
          <w:bCs/>
        </w:rPr>
      </w:pPr>
      <w:r w:rsidRPr="00FB2447">
        <w:rPr>
          <w:rFonts w:eastAsia="Calibri"/>
        </w:rPr>
        <w:t>Wykonawca w szczególności nie może zastrzec w ofercie informacji:</w:t>
      </w:r>
    </w:p>
    <w:p w:rsidR="004B764C" w:rsidRDefault="00E3437C" w:rsidP="00D85EEB">
      <w:pPr>
        <w:pStyle w:val="Akapitzlist"/>
        <w:numPr>
          <w:ilvl w:val="0"/>
          <w:numId w:val="40"/>
        </w:numPr>
        <w:spacing w:before="20" w:after="40" w:line="276" w:lineRule="auto"/>
        <w:contextualSpacing/>
        <w:jc w:val="both"/>
        <w:rPr>
          <w:rFonts w:eastAsia="Calibri"/>
        </w:rPr>
      </w:pPr>
      <w:r w:rsidRPr="004B764C">
        <w:rPr>
          <w:rFonts w:eastAsia="Calibri"/>
        </w:rPr>
        <w:t xml:space="preserve">odczytywanych podczas otwarcia ofert, o których mowa w art. 86 ust. 4 ustawy </w:t>
      </w:r>
      <w:proofErr w:type="spellStart"/>
      <w:r w:rsidRPr="004B764C">
        <w:rPr>
          <w:rFonts w:eastAsia="Calibri"/>
        </w:rPr>
        <w:t>Pzp</w:t>
      </w:r>
      <w:proofErr w:type="spellEnd"/>
      <w:r w:rsidRPr="004B764C">
        <w:rPr>
          <w:rFonts w:eastAsia="Calibri"/>
        </w:rPr>
        <w:t>,</w:t>
      </w:r>
    </w:p>
    <w:p w:rsidR="004B764C" w:rsidRDefault="00E3437C" w:rsidP="00D85EEB">
      <w:pPr>
        <w:pStyle w:val="Akapitzlist"/>
        <w:numPr>
          <w:ilvl w:val="0"/>
          <w:numId w:val="40"/>
        </w:numPr>
        <w:spacing w:before="20" w:after="40" w:line="276" w:lineRule="auto"/>
        <w:contextualSpacing/>
        <w:jc w:val="both"/>
        <w:rPr>
          <w:rFonts w:eastAsia="Calibri"/>
        </w:rPr>
      </w:pPr>
      <w:r w:rsidRPr="004B764C">
        <w:rPr>
          <w:rFonts w:eastAsia="Calibri"/>
        </w:rPr>
        <w:t>które są jawne na mocy odrębnych przepisów,</w:t>
      </w:r>
    </w:p>
    <w:p w:rsidR="00E3437C" w:rsidRPr="004B764C" w:rsidRDefault="00E3437C" w:rsidP="00D85EEB">
      <w:pPr>
        <w:pStyle w:val="Akapitzlist"/>
        <w:numPr>
          <w:ilvl w:val="0"/>
          <w:numId w:val="40"/>
        </w:numPr>
        <w:spacing w:before="20" w:after="40" w:line="276" w:lineRule="auto"/>
        <w:contextualSpacing/>
        <w:jc w:val="both"/>
        <w:rPr>
          <w:rFonts w:eastAsia="Calibri"/>
        </w:rPr>
      </w:pPr>
      <w:r w:rsidRPr="004B764C">
        <w:rPr>
          <w:rFonts w:eastAsia="Calibri"/>
        </w:rPr>
        <w:t>ceny jednostkowej stanowiącej podstawę wyliczenia ceny oferty.</w:t>
      </w:r>
    </w:p>
    <w:p w:rsidR="004B764C" w:rsidRDefault="00E3437C" w:rsidP="00D85EEB">
      <w:pPr>
        <w:pStyle w:val="Akapitzlist"/>
        <w:widowControl w:val="0"/>
        <w:numPr>
          <w:ilvl w:val="0"/>
          <w:numId w:val="38"/>
        </w:numPr>
        <w:spacing w:before="20" w:after="40" w:line="276" w:lineRule="auto"/>
        <w:ind w:left="426"/>
        <w:contextualSpacing/>
        <w:jc w:val="both"/>
        <w:outlineLvl w:val="3"/>
        <w:rPr>
          <w:bCs/>
        </w:rPr>
      </w:pPr>
      <w:r w:rsidRPr="004B764C">
        <w:rPr>
          <w:bCs/>
        </w:rPr>
        <w:t xml:space="preserve">Wszelkie informacje stanowiące tajemnicę przedsiębiorstwa w rozumieniu ustawy z dnia </w:t>
      </w:r>
      <w:smartTag w:uri="urn:schemas-microsoft-com:office:smarttags" w:element="date">
        <w:smartTagPr>
          <w:attr w:name="ls" w:val="trans"/>
          <w:attr w:name="Month" w:val="4"/>
          <w:attr w:name="Day" w:val="16"/>
          <w:attr w:name="Year" w:val="1993"/>
        </w:smartTagPr>
        <w:r w:rsidRPr="004B764C">
          <w:rPr>
            <w:bCs/>
          </w:rPr>
          <w:t>16 kwietnia 1993 r.</w:t>
        </w:r>
      </w:smartTag>
      <w:r w:rsidRPr="004B764C">
        <w:rPr>
          <w:bCs/>
        </w:rPr>
        <w:t xml:space="preserve"> o zwalczaniu nieuczciwej konkurencji (t. j. Dz. U. z 20</w:t>
      </w:r>
      <w:r w:rsidR="002F12FE">
        <w:rPr>
          <w:bCs/>
        </w:rPr>
        <w:t>19</w:t>
      </w:r>
      <w:r w:rsidRPr="004B764C">
        <w:rPr>
          <w:bCs/>
        </w:rPr>
        <w:t xml:space="preserve"> r. poz. </w:t>
      </w:r>
      <w:r w:rsidR="002F12FE">
        <w:rPr>
          <w:bCs/>
        </w:rPr>
        <w:t>1010</w:t>
      </w:r>
      <w:r w:rsidRPr="004B764C">
        <w:rPr>
          <w:bCs/>
        </w:rPr>
        <w:t xml:space="preserve">), które Wykonawca zastrzeże jako tajemnicę przedsiębiorstwa, powinny zostać złożone w osobnym pliku wraz z jednoczesnym zaznaczeniem polecenia </w:t>
      </w:r>
      <w:r w:rsidRPr="004B764C">
        <w:rPr>
          <w:bCs/>
          <w:i/>
        </w:rPr>
        <w:t>„Załącznik stanowiący tajemnicę przedsiębiorstwa”</w:t>
      </w:r>
      <w:r w:rsidRPr="004B764C">
        <w:rPr>
          <w:bCs/>
        </w:rPr>
        <w:t xml:space="preserve"> a następnie wraz z plikami stanowiącymi jawną część skompresowane do jednego pliku archiwum (ZIP).</w:t>
      </w:r>
    </w:p>
    <w:p w:rsidR="00E3437C" w:rsidRPr="004B764C" w:rsidRDefault="00E3437C" w:rsidP="00D85EEB">
      <w:pPr>
        <w:pStyle w:val="Akapitzlist"/>
        <w:widowControl w:val="0"/>
        <w:numPr>
          <w:ilvl w:val="0"/>
          <w:numId w:val="38"/>
        </w:numPr>
        <w:spacing w:before="20" w:after="40" w:line="276" w:lineRule="auto"/>
        <w:ind w:left="426"/>
        <w:contextualSpacing/>
        <w:jc w:val="both"/>
        <w:outlineLvl w:val="3"/>
        <w:rPr>
          <w:bCs/>
        </w:rPr>
      </w:pPr>
      <w:r w:rsidRPr="004B764C">
        <w:rPr>
          <w:bCs/>
        </w:rPr>
        <w:t xml:space="preserve">Zamawiający informuje, że w przypadku, kiedy Wykonawca otrzyma od niego wezwanie w trybie art. 90 ustawy </w:t>
      </w:r>
      <w:proofErr w:type="spellStart"/>
      <w:r w:rsidRPr="004B764C">
        <w:rPr>
          <w:bCs/>
        </w:rPr>
        <w:t>Pzp</w:t>
      </w:r>
      <w:proofErr w:type="spellEnd"/>
      <w:r w:rsidRPr="004B764C">
        <w:rPr>
          <w:bCs/>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B17842" w:rsidRPr="00FB2447" w:rsidRDefault="00B17842" w:rsidP="00826C89">
      <w:pPr>
        <w:ind w:left="420"/>
        <w:jc w:val="both"/>
      </w:pPr>
    </w:p>
    <w:p w:rsidR="00A932B1" w:rsidRPr="00FB2447" w:rsidRDefault="00A932B1" w:rsidP="00430E38">
      <w:pPr>
        <w:pStyle w:val="Nagwek1"/>
        <w:numPr>
          <w:ilvl w:val="0"/>
          <w:numId w:val="1"/>
        </w:numPr>
        <w:spacing w:line="276" w:lineRule="auto"/>
        <w:rPr>
          <w:sz w:val="24"/>
          <w:u w:val="single"/>
        </w:rPr>
      </w:pPr>
      <w:r w:rsidRPr="004B764C">
        <w:rPr>
          <w:caps/>
          <w:smallCaps w:val="0"/>
          <w:sz w:val="24"/>
          <w:u w:val="single"/>
        </w:rPr>
        <w:lastRenderedPageBreak/>
        <w:t>Miejsce   oraz   termin   składania   i   otwarcia   ofert</w:t>
      </w:r>
    </w:p>
    <w:p w:rsidR="00031D91" w:rsidRDefault="00A932B1" w:rsidP="00D85EEB">
      <w:pPr>
        <w:pStyle w:val="Akapitzlist"/>
        <w:widowControl w:val="0"/>
        <w:numPr>
          <w:ilvl w:val="1"/>
          <w:numId w:val="41"/>
        </w:numPr>
        <w:spacing w:line="276" w:lineRule="auto"/>
        <w:ind w:left="426" w:hanging="284"/>
        <w:contextualSpacing/>
        <w:jc w:val="both"/>
        <w:outlineLvl w:val="3"/>
        <w:rPr>
          <w:bCs/>
        </w:rPr>
      </w:pPr>
      <w:r w:rsidRPr="00031D91">
        <w:rPr>
          <w:bCs/>
        </w:rPr>
        <w:t xml:space="preserve">Wykonawca składa ofertę </w:t>
      </w:r>
      <w:r w:rsidRPr="00031D91">
        <w:rPr>
          <w:b/>
          <w:bCs/>
        </w:rPr>
        <w:t xml:space="preserve">za pośrednictwem Formularza do złożenia, zmiany, wycofania oferty dostępnego na </w:t>
      </w:r>
      <w:proofErr w:type="spellStart"/>
      <w:r w:rsidRPr="00031D91">
        <w:rPr>
          <w:b/>
          <w:bCs/>
        </w:rPr>
        <w:t>ePUAP</w:t>
      </w:r>
      <w:proofErr w:type="spellEnd"/>
      <w:r w:rsidRPr="00031D91">
        <w:rPr>
          <w:b/>
          <w:bCs/>
        </w:rPr>
        <w:t xml:space="preserve"> i udostępnionego również na </w:t>
      </w:r>
      <w:proofErr w:type="spellStart"/>
      <w:r w:rsidRPr="00031D91">
        <w:rPr>
          <w:b/>
          <w:bCs/>
        </w:rPr>
        <w:t>miniPortalu</w:t>
      </w:r>
      <w:proofErr w:type="spellEnd"/>
      <w:r w:rsidRPr="00031D91">
        <w:rPr>
          <w:bCs/>
        </w:rPr>
        <w:t xml:space="preserve">. Klucz publiczny niezbędny do zaszyfrowania oferty przez Wykonawcę jest dostępny dla Wykonawców na </w:t>
      </w:r>
      <w:proofErr w:type="spellStart"/>
      <w:r w:rsidRPr="00031D91">
        <w:rPr>
          <w:bCs/>
        </w:rPr>
        <w:t>miniPortalu</w:t>
      </w:r>
      <w:proofErr w:type="spellEnd"/>
      <w:r w:rsidRPr="00031D91">
        <w:rPr>
          <w:bCs/>
        </w:rPr>
        <w:t xml:space="preserve">. W formularzu oferty Wykonawca zobowiązany jest podać adres skrzynki </w:t>
      </w:r>
      <w:proofErr w:type="spellStart"/>
      <w:r w:rsidRPr="00031D91">
        <w:rPr>
          <w:bCs/>
        </w:rPr>
        <w:t>ePUAP</w:t>
      </w:r>
      <w:proofErr w:type="spellEnd"/>
      <w:r w:rsidRPr="00031D91">
        <w:rPr>
          <w:bCs/>
        </w:rPr>
        <w:t>, na którym prowadzona będzie korespondencja związana z postępowaniem.</w:t>
      </w:r>
    </w:p>
    <w:p w:rsidR="0096085E" w:rsidRPr="0096085E" w:rsidRDefault="00A932B1" w:rsidP="00D85EEB">
      <w:pPr>
        <w:pStyle w:val="Akapitzlist"/>
        <w:widowControl w:val="0"/>
        <w:numPr>
          <w:ilvl w:val="1"/>
          <w:numId w:val="41"/>
        </w:numPr>
        <w:spacing w:line="276" w:lineRule="auto"/>
        <w:ind w:left="567" w:hanging="426"/>
        <w:contextualSpacing/>
        <w:jc w:val="both"/>
        <w:outlineLvl w:val="3"/>
        <w:rPr>
          <w:bCs/>
        </w:rPr>
      </w:pPr>
      <w:r w:rsidRPr="0096085E">
        <w:rPr>
          <w:bCs/>
        </w:rPr>
        <w:t xml:space="preserve">Termin składania ofert upływa w dniu </w:t>
      </w:r>
      <w:smartTag w:uri="urn:schemas-microsoft-com:office:smarttags" w:element="date">
        <w:smartTagPr>
          <w:attr w:name="ls" w:val="trans"/>
          <w:attr w:name="Month" w:val="01"/>
          <w:attr w:name="Day" w:val="12"/>
          <w:attr w:name="Year" w:val="2021"/>
        </w:smartTagPr>
        <w:r w:rsidR="0052284C">
          <w:rPr>
            <w:b/>
            <w:bCs/>
          </w:rPr>
          <w:t>12.01.2021</w:t>
        </w:r>
        <w:r w:rsidRPr="0096085E">
          <w:rPr>
            <w:b/>
            <w:bCs/>
          </w:rPr>
          <w:t xml:space="preserve"> r.</w:t>
        </w:r>
      </w:smartTag>
      <w:r w:rsidRPr="0096085E">
        <w:rPr>
          <w:b/>
          <w:bCs/>
        </w:rPr>
        <w:t xml:space="preserve"> o godz. </w:t>
      </w:r>
      <w:smartTag w:uri="urn:schemas-microsoft-com:office:smarttags" w:element="time">
        <w:smartTagPr>
          <w:attr w:name="Hour" w:val="10"/>
          <w:attr w:name="Minute" w:val="00"/>
        </w:smartTagPr>
        <w:r w:rsidRPr="0096085E">
          <w:rPr>
            <w:b/>
            <w:bCs/>
          </w:rPr>
          <w:t>10:00.</w:t>
        </w:r>
      </w:smartTag>
    </w:p>
    <w:p w:rsidR="00A932B1" w:rsidRPr="0096085E" w:rsidRDefault="00A932B1" w:rsidP="00D85EEB">
      <w:pPr>
        <w:pStyle w:val="Akapitzlist"/>
        <w:widowControl w:val="0"/>
        <w:numPr>
          <w:ilvl w:val="1"/>
          <w:numId w:val="41"/>
        </w:numPr>
        <w:spacing w:line="276" w:lineRule="auto"/>
        <w:ind w:left="567" w:hanging="426"/>
        <w:contextualSpacing/>
        <w:jc w:val="both"/>
        <w:outlineLvl w:val="3"/>
        <w:rPr>
          <w:bCs/>
        </w:rPr>
      </w:pPr>
      <w:r w:rsidRPr="0096085E">
        <w:rPr>
          <w:bCs/>
        </w:rPr>
        <w:t xml:space="preserve">Otwarcie ofert nastąpi w dniu </w:t>
      </w:r>
      <w:smartTag w:uri="urn:schemas-microsoft-com:office:smarttags" w:element="date">
        <w:smartTagPr>
          <w:attr w:name="ls" w:val="trans"/>
          <w:attr w:name="Month" w:val="01"/>
          <w:attr w:name="Day" w:val="12"/>
          <w:attr w:name="Year" w:val="2021"/>
        </w:smartTagPr>
        <w:r w:rsidR="0052284C">
          <w:rPr>
            <w:b/>
            <w:bCs/>
          </w:rPr>
          <w:t>12.01.2021</w:t>
        </w:r>
        <w:r w:rsidRPr="0096085E">
          <w:rPr>
            <w:b/>
            <w:bCs/>
          </w:rPr>
          <w:t xml:space="preserve"> r.</w:t>
        </w:r>
      </w:smartTag>
      <w:r w:rsidRPr="0096085E">
        <w:rPr>
          <w:b/>
          <w:bCs/>
        </w:rPr>
        <w:t xml:space="preserve"> o godz. </w:t>
      </w:r>
      <w:smartTag w:uri="urn:schemas-microsoft-com:office:smarttags" w:element="time">
        <w:smartTagPr>
          <w:attr w:name="Hour" w:val="11"/>
          <w:attr w:name="Minute" w:val="00"/>
        </w:smartTagPr>
        <w:r w:rsidRPr="0096085E">
          <w:rPr>
            <w:b/>
            <w:bCs/>
          </w:rPr>
          <w:t>1</w:t>
        </w:r>
        <w:r w:rsidR="002573E3">
          <w:rPr>
            <w:b/>
            <w:bCs/>
          </w:rPr>
          <w:t>1</w:t>
        </w:r>
        <w:r w:rsidRPr="0096085E">
          <w:rPr>
            <w:b/>
            <w:bCs/>
          </w:rPr>
          <w:t>:00.</w:t>
        </w:r>
      </w:smartTag>
      <w:r w:rsidRPr="0096085E">
        <w:rPr>
          <w:b/>
          <w:bCs/>
        </w:rPr>
        <w:t xml:space="preserve"> </w:t>
      </w:r>
      <w:r w:rsidR="00376A82">
        <w:rPr>
          <w:b/>
          <w:bCs/>
        </w:rPr>
        <w:t>W</w:t>
      </w:r>
      <w:r w:rsidRPr="0096085E">
        <w:rPr>
          <w:b/>
          <w:bCs/>
        </w:rPr>
        <w:t xml:space="preserve"> siedzi</w:t>
      </w:r>
      <w:r w:rsidR="0052284C">
        <w:rPr>
          <w:b/>
          <w:bCs/>
        </w:rPr>
        <w:t>bie Zamawiającego – Urząd Gminy, Kozubszczyzna 127A, 21-030 Motycz; sala konferencyjna</w:t>
      </w:r>
      <w:r w:rsidRPr="0096085E">
        <w:rPr>
          <w:b/>
          <w:bCs/>
        </w:rPr>
        <w:t xml:space="preserve">. </w:t>
      </w:r>
    </w:p>
    <w:p w:rsidR="00A932B1" w:rsidRPr="00FB2447" w:rsidRDefault="00A932B1" w:rsidP="00D85EEB">
      <w:pPr>
        <w:pStyle w:val="Akapitzlist"/>
        <w:widowControl w:val="0"/>
        <w:numPr>
          <w:ilvl w:val="1"/>
          <w:numId w:val="41"/>
        </w:numPr>
        <w:spacing w:line="276" w:lineRule="auto"/>
        <w:ind w:left="567" w:hanging="426"/>
        <w:contextualSpacing/>
        <w:jc w:val="both"/>
        <w:outlineLvl w:val="3"/>
        <w:rPr>
          <w:bCs/>
        </w:rPr>
      </w:pPr>
      <w:r w:rsidRPr="00FB2447">
        <w:rPr>
          <w:bCs/>
        </w:rPr>
        <w:t>Otwarcie ofert jest jawne. Wykonawcy mogą uczestniczyć w sesji otwarcia ofert.</w:t>
      </w:r>
    </w:p>
    <w:p w:rsidR="00A932B1" w:rsidRPr="00FB2447" w:rsidRDefault="00A932B1" w:rsidP="00D85EEB">
      <w:pPr>
        <w:pStyle w:val="Akapitzlist"/>
        <w:widowControl w:val="0"/>
        <w:numPr>
          <w:ilvl w:val="1"/>
          <w:numId w:val="41"/>
        </w:numPr>
        <w:spacing w:line="276" w:lineRule="auto"/>
        <w:ind w:left="567" w:hanging="426"/>
        <w:contextualSpacing/>
        <w:jc w:val="both"/>
        <w:outlineLvl w:val="3"/>
        <w:rPr>
          <w:bCs/>
        </w:rPr>
      </w:pPr>
      <w:r w:rsidRPr="00FB2447">
        <w:rPr>
          <w:bCs/>
        </w:rPr>
        <w:t xml:space="preserve">Otwarcie ofert następuje poprzez użycie aplikacji do szyfrowania ofert dostępnej na </w:t>
      </w:r>
      <w:proofErr w:type="spellStart"/>
      <w:r w:rsidRPr="00FB2447">
        <w:rPr>
          <w:bCs/>
        </w:rPr>
        <w:t>miniPortalu</w:t>
      </w:r>
      <w:proofErr w:type="spellEnd"/>
      <w:r w:rsidRPr="00FB2447">
        <w:rPr>
          <w:bCs/>
        </w:rPr>
        <w:t xml:space="preserve"> i  dokonywane jest poprzez odszyfrowanie i otwarcie ofert za pomocą klucza prywatnego.</w:t>
      </w:r>
    </w:p>
    <w:p w:rsidR="00A932B1" w:rsidRPr="00FB2447" w:rsidRDefault="00A932B1" w:rsidP="00D85EEB">
      <w:pPr>
        <w:pStyle w:val="Akapitzlist"/>
        <w:widowControl w:val="0"/>
        <w:numPr>
          <w:ilvl w:val="1"/>
          <w:numId w:val="41"/>
        </w:numPr>
        <w:spacing w:line="276" w:lineRule="auto"/>
        <w:ind w:left="567" w:hanging="426"/>
        <w:contextualSpacing/>
        <w:jc w:val="both"/>
        <w:outlineLvl w:val="3"/>
        <w:rPr>
          <w:bCs/>
        </w:rPr>
      </w:pPr>
      <w:r w:rsidRPr="00FB2447">
        <w:rPr>
          <w:bCs/>
        </w:rPr>
        <w:t xml:space="preserve">Wykonawca może przed upływem terminu do składania ofert zmienić lub wycofać ofertę za  pośrednictwem Formularza do złożenia, zmiany, wycofania oferty lub wniosku dostępnego na  </w:t>
      </w:r>
      <w:proofErr w:type="spellStart"/>
      <w:r w:rsidRPr="00FB2447">
        <w:rPr>
          <w:bCs/>
        </w:rPr>
        <w:t>ePUAP</w:t>
      </w:r>
      <w:proofErr w:type="spellEnd"/>
      <w:r w:rsidRPr="00FB2447">
        <w:rPr>
          <w:bCs/>
        </w:rPr>
        <w:t xml:space="preserve"> i udostępnionych również na </w:t>
      </w:r>
      <w:proofErr w:type="spellStart"/>
      <w:r w:rsidRPr="00FB2447">
        <w:rPr>
          <w:bCs/>
        </w:rPr>
        <w:t>miniPortalu</w:t>
      </w:r>
      <w:proofErr w:type="spellEnd"/>
      <w:r w:rsidRPr="00FB2447">
        <w:rPr>
          <w:bCs/>
        </w:rPr>
        <w:t>. Sposób zmiany i wycofania oferty został opisany w Instrukcji użytkownika dostępnej na mini portalu.</w:t>
      </w:r>
    </w:p>
    <w:p w:rsidR="0096085E" w:rsidRDefault="00A932B1" w:rsidP="00D85EEB">
      <w:pPr>
        <w:pStyle w:val="Akapitzlist"/>
        <w:widowControl w:val="0"/>
        <w:numPr>
          <w:ilvl w:val="1"/>
          <w:numId w:val="41"/>
        </w:numPr>
        <w:spacing w:line="276" w:lineRule="auto"/>
        <w:ind w:left="567" w:hanging="426"/>
        <w:contextualSpacing/>
        <w:jc w:val="both"/>
        <w:outlineLvl w:val="3"/>
        <w:rPr>
          <w:bCs/>
        </w:rPr>
      </w:pPr>
      <w:r w:rsidRPr="00FB2447">
        <w:rPr>
          <w:bCs/>
        </w:rPr>
        <w:t>Wykonawca po upływie terminu do składania ofert nie może skutecznie dokonać zmiany ani wycofać złożonej oferty.</w:t>
      </w:r>
    </w:p>
    <w:p w:rsidR="00D44106" w:rsidRPr="00D44106" w:rsidRDefault="00A932B1" w:rsidP="00D85EEB">
      <w:pPr>
        <w:pStyle w:val="Akapitzlist"/>
        <w:widowControl w:val="0"/>
        <w:numPr>
          <w:ilvl w:val="1"/>
          <w:numId w:val="41"/>
        </w:numPr>
        <w:spacing w:line="276" w:lineRule="auto"/>
        <w:ind w:left="567" w:hanging="426"/>
        <w:contextualSpacing/>
        <w:jc w:val="both"/>
        <w:outlineLvl w:val="3"/>
        <w:rPr>
          <w:bCs/>
        </w:rPr>
      </w:pPr>
      <w:r w:rsidRPr="0096085E">
        <w:rPr>
          <w:bCs/>
        </w:rPr>
        <w:t xml:space="preserve">Niezwłocznie po otwarciu ofert Zamawiający zamieści na własnej stronie </w:t>
      </w:r>
      <w:r w:rsidRPr="0096085E">
        <w:rPr>
          <w:bCs/>
          <w:color w:val="000000" w:themeColor="text1"/>
        </w:rPr>
        <w:t>internetowej informacje dotyczące</w:t>
      </w:r>
      <w:r w:rsidRPr="0096085E">
        <w:rPr>
          <w:bCs/>
        </w:rPr>
        <w:t>:</w:t>
      </w:r>
    </w:p>
    <w:p w:rsidR="00A932B1" w:rsidRPr="00FB2447" w:rsidRDefault="00A932B1" w:rsidP="00D85EEB">
      <w:pPr>
        <w:pStyle w:val="Akapitzlist"/>
        <w:widowControl w:val="0"/>
        <w:numPr>
          <w:ilvl w:val="2"/>
          <w:numId w:val="16"/>
        </w:numPr>
        <w:spacing w:line="276" w:lineRule="auto"/>
        <w:ind w:left="1134" w:hanging="425"/>
        <w:contextualSpacing/>
        <w:jc w:val="both"/>
        <w:outlineLvl w:val="3"/>
        <w:rPr>
          <w:bCs/>
        </w:rPr>
      </w:pPr>
      <w:r w:rsidRPr="00FB2447">
        <w:rPr>
          <w:bCs/>
        </w:rPr>
        <w:t>kwoty, jaką zamierza przeznaczyć na sfinansowanie zamówienia;</w:t>
      </w:r>
    </w:p>
    <w:p w:rsidR="00A932B1" w:rsidRPr="00FB2447" w:rsidRDefault="00A932B1" w:rsidP="00D85EEB">
      <w:pPr>
        <w:pStyle w:val="Akapitzlist"/>
        <w:widowControl w:val="0"/>
        <w:numPr>
          <w:ilvl w:val="2"/>
          <w:numId w:val="16"/>
        </w:numPr>
        <w:spacing w:line="276" w:lineRule="auto"/>
        <w:ind w:left="1134" w:hanging="425"/>
        <w:contextualSpacing/>
        <w:jc w:val="both"/>
        <w:outlineLvl w:val="3"/>
        <w:rPr>
          <w:bCs/>
        </w:rPr>
      </w:pPr>
      <w:r w:rsidRPr="00FB2447">
        <w:rPr>
          <w:bCs/>
        </w:rPr>
        <w:t>firm oraz adresów wykonawców, którzy złożyli oferty w terminie;</w:t>
      </w:r>
    </w:p>
    <w:p w:rsidR="00A932B1" w:rsidRPr="00FB2447" w:rsidRDefault="00A932B1" w:rsidP="00D85EEB">
      <w:pPr>
        <w:pStyle w:val="Akapitzlist"/>
        <w:widowControl w:val="0"/>
        <w:numPr>
          <w:ilvl w:val="2"/>
          <w:numId w:val="16"/>
        </w:numPr>
        <w:spacing w:line="276" w:lineRule="auto"/>
        <w:ind w:left="1134" w:hanging="425"/>
        <w:contextualSpacing/>
        <w:jc w:val="both"/>
        <w:outlineLvl w:val="3"/>
        <w:rPr>
          <w:bCs/>
        </w:rPr>
      </w:pPr>
      <w:r w:rsidRPr="00FB2447">
        <w:rPr>
          <w:bCs/>
        </w:rPr>
        <w:t>ceny oraz terminu wykonania zamówienia, okresu gwarancji i warunków płatności zawartych w ofertach.</w:t>
      </w:r>
    </w:p>
    <w:p w:rsidR="00A932B1" w:rsidRPr="00D44106" w:rsidRDefault="00A932B1" w:rsidP="00D85EEB">
      <w:pPr>
        <w:pStyle w:val="Akapitzlist"/>
        <w:widowControl w:val="0"/>
        <w:numPr>
          <w:ilvl w:val="1"/>
          <w:numId w:val="41"/>
        </w:numPr>
        <w:spacing w:line="276" w:lineRule="auto"/>
        <w:ind w:left="567" w:hanging="425"/>
        <w:jc w:val="both"/>
        <w:outlineLvl w:val="3"/>
        <w:rPr>
          <w:bCs/>
        </w:rPr>
      </w:pPr>
      <w:r w:rsidRPr="00D44106">
        <w:rPr>
          <w:bCs/>
        </w:rPr>
        <w:t>W przypadku złożenia oferty po terminie składania ofert, Zamawiający niezwłocznie zawiadomi o tym Wykonawcę oraz zwróci ofertę po upływie terminu do wniesieniu odwołania.</w:t>
      </w:r>
    </w:p>
    <w:p w:rsidR="00B17842" w:rsidRPr="00FB2447" w:rsidRDefault="00B17842" w:rsidP="00826C89">
      <w:pPr>
        <w:ind w:left="420"/>
        <w:jc w:val="both"/>
      </w:pPr>
    </w:p>
    <w:p w:rsidR="000B0A9E" w:rsidRPr="00D44106" w:rsidRDefault="000B0A9E" w:rsidP="00D44106">
      <w:pPr>
        <w:pStyle w:val="Nagwek1"/>
        <w:numPr>
          <w:ilvl w:val="0"/>
          <w:numId w:val="1"/>
        </w:numPr>
        <w:spacing w:line="276" w:lineRule="auto"/>
        <w:rPr>
          <w:caps/>
          <w:smallCaps w:val="0"/>
          <w:sz w:val="24"/>
          <w:u w:val="single"/>
        </w:rPr>
      </w:pPr>
      <w:r w:rsidRPr="00D44106">
        <w:rPr>
          <w:caps/>
          <w:smallCaps w:val="0"/>
          <w:sz w:val="24"/>
          <w:u w:val="single"/>
        </w:rPr>
        <w:t>Opis   sposobu   obliczenia   ceny</w:t>
      </w:r>
    </w:p>
    <w:p w:rsidR="000B0A9E" w:rsidRPr="00FB2447" w:rsidRDefault="000B0A9E" w:rsidP="00D85EEB">
      <w:pPr>
        <w:pStyle w:val="Akapitzlist"/>
        <w:numPr>
          <w:ilvl w:val="1"/>
          <w:numId w:val="17"/>
        </w:numPr>
        <w:tabs>
          <w:tab w:val="left" w:pos="709"/>
        </w:tabs>
        <w:spacing w:line="276" w:lineRule="auto"/>
        <w:ind w:hanging="436"/>
        <w:jc w:val="both"/>
      </w:pPr>
      <w:r w:rsidRPr="00FB2447">
        <w:t xml:space="preserve">Za wykonanie przedmiotu zamówienia tj. za świadczenie usługi będącej przedmiotem zamówienia w niniejszym postępowaniu za okres od </w:t>
      </w:r>
      <w:smartTag w:uri="urn:schemas-microsoft-com:office:smarttags" w:element="date">
        <w:smartTagPr>
          <w:attr w:name="ls" w:val="trans"/>
          <w:attr w:name="Month" w:val="03"/>
          <w:attr w:name="Day" w:val="01"/>
          <w:attr w:name="Year" w:val="2021"/>
        </w:smartTagPr>
        <w:r w:rsidRPr="00FB2447">
          <w:t>01.</w:t>
        </w:r>
        <w:r w:rsidR="002F12FE">
          <w:t>0</w:t>
        </w:r>
        <w:r w:rsidR="00551045">
          <w:t>3</w:t>
        </w:r>
        <w:r w:rsidRPr="00FB2447">
          <w:t>.202</w:t>
        </w:r>
        <w:r w:rsidR="002F12FE">
          <w:t>1</w:t>
        </w:r>
        <w:r w:rsidRPr="00FB2447">
          <w:t xml:space="preserve"> r.</w:t>
        </w:r>
      </w:smartTag>
      <w:r w:rsidRPr="00FB2447">
        <w:t xml:space="preserve"> do </w:t>
      </w:r>
      <w:smartTag w:uri="urn:schemas-microsoft-com:office:smarttags" w:element="date">
        <w:smartTagPr>
          <w:attr w:name="ls" w:val="trans"/>
          <w:attr w:name="Month" w:val="12"/>
          <w:attr w:name="Day" w:val="31"/>
          <w:attr w:name="Year" w:val="2022"/>
        </w:smartTagPr>
        <w:r w:rsidRPr="00FB2447">
          <w:t>31.12.202</w:t>
        </w:r>
        <w:r w:rsidR="00551045">
          <w:t>2</w:t>
        </w:r>
        <w:r w:rsidRPr="00FB2447">
          <w:t xml:space="preserve"> r.</w:t>
        </w:r>
      </w:smartTag>
    </w:p>
    <w:p w:rsidR="000B0A9E" w:rsidRPr="00FB2447" w:rsidRDefault="000B0A9E" w:rsidP="000B0A9E">
      <w:pPr>
        <w:pStyle w:val="Akapitzlist"/>
        <w:tabs>
          <w:tab w:val="left" w:pos="709"/>
        </w:tabs>
        <w:spacing w:line="276" w:lineRule="auto"/>
        <w:ind w:left="720"/>
        <w:jc w:val="both"/>
      </w:pPr>
      <w:r w:rsidRPr="00FB2447">
        <w:t>Wykonawca podaje cenę w sposób wskazany w formularzu ofertowym, który  stanowi załącznik nr 1 do SIWZ</w:t>
      </w:r>
    </w:p>
    <w:p w:rsidR="000B0A9E" w:rsidRPr="00FB2447" w:rsidRDefault="000B0A9E" w:rsidP="00D85EEB">
      <w:pPr>
        <w:pStyle w:val="Akapitzlist"/>
        <w:numPr>
          <w:ilvl w:val="1"/>
          <w:numId w:val="17"/>
        </w:numPr>
        <w:tabs>
          <w:tab w:val="left" w:pos="709"/>
        </w:tabs>
        <w:spacing w:line="276" w:lineRule="auto"/>
        <w:ind w:hanging="436"/>
        <w:jc w:val="both"/>
      </w:pPr>
      <w:r w:rsidRPr="00FB2447">
        <w:t xml:space="preserve">Dla porównania złożonych ofert należy podać wartość przedmiotu zamówienia wyliczoną przy zastosowaniu cen jednostkowych  przemnożoną przez szacowaną  ilość ton   dostarczonych odpadów. </w:t>
      </w:r>
    </w:p>
    <w:p w:rsidR="00430E38" w:rsidRDefault="000B0A9E" w:rsidP="00D85EEB">
      <w:pPr>
        <w:pStyle w:val="Akapitzlist"/>
        <w:numPr>
          <w:ilvl w:val="1"/>
          <w:numId w:val="17"/>
        </w:numPr>
        <w:tabs>
          <w:tab w:val="left" w:pos="709"/>
        </w:tabs>
        <w:spacing w:line="276" w:lineRule="auto"/>
        <w:ind w:hanging="436"/>
        <w:jc w:val="both"/>
      </w:pPr>
      <w:r w:rsidRPr="00FB2447">
        <w:rPr>
          <w:b/>
        </w:rPr>
        <w:t>Cena  jednostkowa powinna zawierać wszystkie koszty niezbędne do  prawidłowego  wykonania przedmiotu zamówienia</w:t>
      </w:r>
      <w:r w:rsidRPr="00FB2447">
        <w:t>.</w:t>
      </w:r>
      <w:r w:rsidR="00430E38">
        <w:t xml:space="preserve"> </w:t>
      </w:r>
      <w:r w:rsidR="00430E38">
        <w:rPr>
          <w:b/>
        </w:rPr>
        <w:t>oraz wszelkie opłaty i podatki wynikające z obowiązujących przepisów</w:t>
      </w:r>
      <w:r w:rsidR="00430E38" w:rsidRPr="00FB2447">
        <w:t>.</w:t>
      </w:r>
      <w:r w:rsidR="00430E38">
        <w:t xml:space="preserve"> Cena powinna zawierać wszystkie aspekty związane ze zbiórką, transportem i zagospodarowaniem odpadów. </w:t>
      </w:r>
    </w:p>
    <w:p w:rsidR="00430E38" w:rsidRPr="00D539FF" w:rsidRDefault="00430E38" w:rsidP="00D85EEB">
      <w:pPr>
        <w:pStyle w:val="Akapitzlist"/>
        <w:numPr>
          <w:ilvl w:val="1"/>
          <w:numId w:val="17"/>
        </w:numPr>
        <w:tabs>
          <w:tab w:val="left" w:pos="709"/>
        </w:tabs>
        <w:spacing w:line="276" w:lineRule="auto"/>
        <w:ind w:hanging="436"/>
        <w:jc w:val="both"/>
      </w:pPr>
      <w:r>
        <w:rPr>
          <w:b/>
        </w:rPr>
        <w:t>Cena musi być wyrażona w złotych polskich (PLN) z dokładnością do dwóch miejsc po przecinku.</w:t>
      </w:r>
    </w:p>
    <w:p w:rsidR="00430E38" w:rsidRPr="00FB2447" w:rsidRDefault="00430E38" w:rsidP="00D85EEB">
      <w:pPr>
        <w:pStyle w:val="Akapitzlist"/>
        <w:numPr>
          <w:ilvl w:val="1"/>
          <w:numId w:val="17"/>
        </w:numPr>
        <w:tabs>
          <w:tab w:val="left" w:pos="709"/>
        </w:tabs>
        <w:spacing w:line="276" w:lineRule="auto"/>
        <w:ind w:hanging="436"/>
        <w:jc w:val="both"/>
      </w:pPr>
      <w:r>
        <w:rPr>
          <w:b/>
        </w:rPr>
        <w:lastRenderedPageBreak/>
        <w:t xml:space="preserve">Zamawiający nie przewiduje rozliczenia w walutach obcych. Wszelkie rozliczenia między Zamawiającym a Wykonawca będą prowadzone wyłącznie w złotych polskich (PLN). </w:t>
      </w:r>
    </w:p>
    <w:p w:rsidR="000B0A9E" w:rsidRPr="00FB2447" w:rsidRDefault="000B0A9E" w:rsidP="00D85EEB">
      <w:pPr>
        <w:pStyle w:val="Akapitzlist"/>
        <w:numPr>
          <w:ilvl w:val="1"/>
          <w:numId w:val="17"/>
        </w:numPr>
        <w:tabs>
          <w:tab w:val="left" w:pos="709"/>
        </w:tabs>
        <w:spacing w:line="276" w:lineRule="auto"/>
        <w:ind w:hanging="436"/>
        <w:jc w:val="both"/>
      </w:pPr>
      <w:r w:rsidRPr="00FB2447">
        <w:t xml:space="preserve">Cena oferty powinna być obliczona z uwzględnieniem </w:t>
      </w:r>
      <w:r w:rsidR="009C07D3" w:rsidRPr="00FB2447">
        <w:t>z art. 91 ust. 3a Ustawy. Jeżeli złożono ofertę, której wybór prowadziłby do powstania u Zamawiającego obowiązku podatkowego zgodnie z przepisami o podatku od towarów i usług Wykonawca nie do</w:t>
      </w:r>
      <w:r w:rsidR="00EA61B5" w:rsidRPr="00FB2447">
        <w:t xml:space="preserve">licza podatku VAT do ceny ofertowej i w formularzu ofertowym w rubryce VAT – wskazuje zapis „Obowiązek podatkowy po stronie Zamawiającego” Zajmujący w celu oceny takiej oferty dolicza do przedstawionej w niej ceny podatek od towarów i usług, który miałby obowiązek </w:t>
      </w:r>
      <w:r w:rsidR="00FF3464" w:rsidRPr="00FB2447">
        <w:t>roz</w:t>
      </w:r>
      <w:r w:rsidR="00EA61B5" w:rsidRPr="00FB2447">
        <w:t>liczyć</w:t>
      </w:r>
      <w:r w:rsidR="00FF3464" w:rsidRPr="00FB2447">
        <w:t xml:space="preserve"> zgodnie z tymi przepisami Wykonawca, składając ofertę. Informuje Zamawiającego, czy wybór oferty będzie prowadzić do powstania u Zamawiającego obowiązku podatkowego, wskazując nazwę (rodzaj) towaru lub usługi, kt</w:t>
      </w:r>
      <w:r w:rsidR="0010505E" w:rsidRPr="00FB2447">
        <w:t>órych dostawa lub świadczenie bę</w:t>
      </w:r>
      <w:r w:rsidR="00FF3464" w:rsidRPr="00FB2447">
        <w:t xml:space="preserve">dzie prowadzić do jego powstania, oraz wskazując ich wartość bez kwoty podatku. </w:t>
      </w:r>
      <w:r w:rsidR="00EA61B5" w:rsidRPr="00FB2447">
        <w:t xml:space="preserve"> </w:t>
      </w:r>
    </w:p>
    <w:p w:rsidR="000B0A9E" w:rsidRPr="00FB2447" w:rsidRDefault="000B0A9E" w:rsidP="00D85EEB">
      <w:pPr>
        <w:pStyle w:val="Akapitzlist"/>
        <w:numPr>
          <w:ilvl w:val="1"/>
          <w:numId w:val="17"/>
        </w:numPr>
        <w:tabs>
          <w:tab w:val="left" w:pos="709"/>
        </w:tabs>
        <w:spacing w:line="276" w:lineRule="auto"/>
        <w:ind w:hanging="436"/>
        <w:jc w:val="both"/>
      </w:pPr>
      <w:r w:rsidRPr="00FB2447">
        <w:rPr>
          <w:color w:val="000000"/>
        </w:rPr>
        <w:t>Zamawiający nie określa stawki podatku VAT, Wykonawca zobowiązany jest do jej określenia w formularzu ofertowym, zgodnie z obowiązującymi przepisami.</w:t>
      </w:r>
    </w:p>
    <w:p w:rsidR="000B0A9E" w:rsidRPr="00FB2447" w:rsidRDefault="000B0A9E" w:rsidP="000B0A9E">
      <w:pPr>
        <w:tabs>
          <w:tab w:val="left" w:pos="709"/>
        </w:tabs>
        <w:spacing w:line="276" w:lineRule="auto"/>
        <w:jc w:val="both"/>
      </w:pPr>
      <w:r w:rsidRPr="00FB2447">
        <w:t xml:space="preserve"> </w:t>
      </w:r>
    </w:p>
    <w:p w:rsidR="0090058A" w:rsidRPr="00131C73" w:rsidRDefault="0090058A" w:rsidP="00131C73">
      <w:pPr>
        <w:pStyle w:val="Akapitzlist"/>
        <w:numPr>
          <w:ilvl w:val="0"/>
          <w:numId w:val="1"/>
        </w:numPr>
        <w:jc w:val="both"/>
        <w:rPr>
          <w:b/>
          <w:i/>
          <w:iCs/>
          <w:color w:val="0D0D0D"/>
          <w:u w:val="single"/>
          <w:lang w:val="de-DE"/>
        </w:rPr>
      </w:pPr>
      <w:r w:rsidRPr="00131C73">
        <w:rPr>
          <w:b/>
          <w:iCs/>
          <w:color w:val="0D0D0D"/>
          <w:u w:val="single"/>
        </w:rPr>
        <w:t xml:space="preserve">OPIS KRYTERIÓW, KTÓRYMI ZAMAWIAJACY BĘDZIE SIĘ KIEROWAŁ </w:t>
      </w:r>
      <w:r w:rsidRPr="00131C73">
        <w:rPr>
          <w:b/>
          <w:iCs/>
          <w:color w:val="0D0D0D"/>
        </w:rPr>
        <w:t xml:space="preserve">          </w:t>
      </w:r>
      <w:r w:rsidRPr="00131C73">
        <w:rPr>
          <w:b/>
          <w:iCs/>
          <w:color w:val="0D0D0D"/>
          <w:u w:val="single"/>
        </w:rPr>
        <w:t xml:space="preserve">PRZY WYBORZE OFERTY, WRAZ Z PODANIEM ZNACZENIA TYCH </w:t>
      </w:r>
      <w:r w:rsidRPr="00131C73">
        <w:rPr>
          <w:b/>
          <w:iCs/>
          <w:color w:val="0D0D0D"/>
        </w:rPr>
        <w:t xml:space="preserve">          </w:t>
      </w:r>
      <w:r w:rsidRPr="00131C73">
        <w:rPr>
          <w:b/>
          <w:iCs/>
          <w:color w:val="0D0D0D"/>
          <w:u w:val="single"/>
        </w:rPr>
        <w:t>KRYTERIÓW I SPOSOBU OCENY OFERT</w:t>
      </w:r>
      <w:r w:rsidRPr="00131C73">
        <w:rPr>
          <w:b/>
          <w:iCs/>
          <w:color w:val="0D0D0D"/>
        </w:rPr>
        <w:t xml:space="preserve"> </w:t>
      </w:r>
    </w:p>
    <w:p w:rsidR="0090058A" w:rsidRPr="00FB2447" w:rsidRDefault="0090058A" w:rsidP="0090058A">
      <w:pPr>
        <w:pStyle w:val="Akapitzlist"/>
        <w:numPr>
          <w:ilvl w:val="1"/>
          <w:numId w:val="0"/>
        </w:numPr>
        <w:tabs>
          <w:tab w:val="left" w:pos="709"/>
          <w:tab w:val="left" w:pos="1276"/>
          <w:tab w:val="left" w:pos="1418"/>
        </w:tabs>
        <w:ind w:left="709" w:hanging="709"/>
        <w:jc w:val="both"/>
        <w:rPr>
          <w:color w:val="000000"/>
        </w:rPr>
      </w:pPr>
      <w:r w:rsidRPr="00FB2447">
        <w:rPr>
          <w:b/>
          <w:color w:val="000000"/>
          <w:lang w:val="de-DE"/>
        </w:rPr>
        <w:tab/>
      </w:r>
      <w:r w:rsidRPr="00FB2447">
        <w:rPr>
          <w:color w:val="000000"/>
        </w:rPr>
        <w:t>Zamawiający dokona oceny ofert, które nie zostały odrzucone, na podstawie następujących kryteriów oceny ofert:</w:t>
      </w:r>
    </w:p>
    <w:p w:rsidR="0090058A" w:rsidRPr="00FB2447" w:rsidRDefault="0090058A" w:rsidP="0090058A">
      <w:pPr>
        <w:pStyle w:val="Akapitzlist"/>
        <w:tabs>
          <w:tab w:val="left" w:pos="709"/>
          <w:tab w:val="left" w:pos="1276"/>
          <w:tab w:val="left" w:pos="1418"/>
        </w:tabs>
        <w:ind w:left="709"/>
        <w:rPr>
          <w:strike/>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3685"/>
      </w:tblGrid>
      <w:tr w:rsidR="0090058A" w:rsidRPr="00FB2447" w:rsidTr="00F640B6">
        <w:tc>
          <w:tcPr>
            <w:tcW w:w="709" w:type="dxa"/>
            <w:shd w:val="pct10" w:color="auto" w:fill="auto"/>
          </w:tcPr>
          <w:p w:rsidR="0090058A" w:rsidRPr="00FB2447" w:rsidRDefault="0090058A" w:rsidP="00F640B6">
            <w:pPr>
              <w:pStyle w:val="Akapitzlist"/>
              <w:tabs>
                <w:tab w:val="left" w:pos="709"/>
                <w:tab w:val="left" w:pos="1276"/>
                <w:tab w:val="left" w:pos="1418"/>
              </w:tabs>
              <w:ind w:left="0"/>
              <w:jc w:val="center"/>
              <w:rPr>
                <w:b/>
                <w:color w:val="000000"/>
              </w:rPr>
            </w:pPr>
            <w:r w:rsidRPr="00FB2447">
              <w:rPr>
                <w:b/>
                <w:color w:val="000000"/>
              </w:rPr>
              <w:t>Lp.</w:t>
            </w:r>
          </w:p>
        </w:tc>
        <w:tc>
          <w:tcPr>
            <w:tcW w:w="3969" w:type="dxa"/>
            <w:shd w:val="pct10" w:color="auto" w:fill="auto"/>
          </w:tcPr>
          <w:p w:rsidR="0090058A" w:rsidRPr="00FB2447" w:rsidRDefault="0090058A" w:rsidP="00F640B6">
            <w:pPr>
              <w:pStyle w:val="Akapitzlist"/>
              <w:tabs>
                <w:tab w:val="left" w:pos="709"/>
                <w:tab w:val="left" w:pos="1276"/>
                <w:tab w:val="left" w:pos="1418"/>
              </w:tabs>
              <w:ind w:left="0"/>
              <w:rPr>
                <w:b/>
                <w:color w:val="000000"/>
              </w:rPr>
            </w:pPr>
            <w:r w:rsidRPr="00FB2447">
              <w:rPr>
                <w:b/>
                <w:color w:val="000000"/>
              </w:rPr>
              <w:t>Nazwa kryterium</w:t>
            </w:r>
          </w:p>
        </w:tc>
        <w:tc>
          <w:tcPr>
            <w:tcW w:w="3685" w:type="dxa"/>
            <w:shd w:val="pct10" w:color="auto" w:fill="auto"/>
          </w:tcPr>
          <w:p w:rsidR="0090058A" w:rsidRPr="00FB2447" w:rsidRDefault="0090058A" w:rsidP="00F640B6">
            <w:pPr>
              <w:pStyle w:val="Akapitzlist"/>
              <w:tabs>
                <w:tab w:val="left" w:pos="709"/>
                <w:tab w:val="left" w:pos="1276"/>
                <w:tab w:val="left" w:pos="1418"/>
              </w:tabs>
              <w:ind w:left="0"/>
              <w:jc w:val="center"/>
              <w:rPr>
                <w:b/>
                <w:color w:val="000000"/>
              </w:rPr>
            </w:pPr>
            <w:r w:rsidRPr="00FB2447">
              <w:rPr>
                <w:b/>
                <w:color w:val="000000"/>
              </w:rPr>
              <w:t>Znaczenie kryterium (w %)</w:t>
            </w:r>
          </w:p>
        </w:tc>
      </w:tr>
      <w:tr w:rsidR="0090058A" w:rsidRPr="00FB2447" w:rsidTr="00F640B6">
        <w:tc>
          <w:tcPr>
            <w:tcW w:w="709" w:type="dxa"/>
            <w:shd w:val="clear" w:color="auto" w:fill="auto"/>
            <w:vAlign w:val="center"/>
          </w:tcPr>
          <w:p w:rsidR="0090058A" w:rsidRPr="00FB2447" w:rsidRDefault="0090058A" w:rsidP="00F640B6">
            <w:pPr>
              <w:pStyle w:val="Akapitzlist"/>
              <w:tabs>
                <w:tab w:val="left" w:pos="709"/>
                <w:tab w:val="left" w:pos="1276"/>
                <w:tab w:val="left" w:pos="1418"/>
              </w:tabs>
              <w:ind w:left="0"/>
              <w:jc w:val="center"/>
              <w:rPr>
                <w:color w:val="000000"/>
              </w:rPr>
            </w:pPr>
            <w:r w:rsidRPr="00FB2447">
              <w:rPr>
                <w:color w:val="000000"/>
              </w:rPr>
              <w:t>1</w:t>
            </w:r>
          </w:p>
        </w:tc>
        <w:tc>
          <w:tcPr>
            <w:tcW w:w="3969" w:type="dxa"/>
            <w:shd w:val="clear" w:color="auto" w:fill="auto"/>
          </w:tcPr>
          <w:p w:rsidR="0090058A" w:rsidRPr="00FB2447" w:rsidRDefault="0090058A" w:rsidP="00F640B6">
            <w:pPr>
              <w:pStyle w:val="Akapitzlist"/>
              <w:tabs>
                <w:tab w:val="left" w:pos="709"/>
                <w:tab w:val="left" w:pos="1276"/>
                <w:tab w:val="left" w:pos="1418"/>
              </w:tabs>
              <w:ind w:left="0"/>
              <w:rPr>
                <w:color w:val="000000"/>
              </w:rPr>
            </w:pPr>
            <w:r w:rsidRPr="00FB2447">
              <w:rPr>
                <w:color w:val="000000"/>
              </w:rPr>
              <w:t>Cena (C)</w:t>
            </w:r>
          </w:p>
        </w:tc>
        <w:tc>
          <w:tcPr>
            <w:tcW w:w="3685" w:type="dxa"/>
            <w:shd w:val="clear" w:color="auto" w:fill="auto"/>
          </w:tcPr>
          <w:p w:rsidR="0090058A" w:rsidRPr="00FB2447" w:rsidRDefault="0090058A" w:rsidP="00F640B6">
            <w:pPr>
              <w:pStyle w:val="Akapitzlist"/>
              <w:tabs>
                <w:tab w:val="left" w:pos="709"/>
                <w:tab w:val="left" w:pos="1276"/>
                <w:tab w:val="left" w:pos="1418"/>
              </w:tabs>
              <w:ind w:left="0"/>
              <w:jc w:val="center"/>
              <w:rPr>
                <w:color w:val="000000"/>
              </w:rPr>
            </w:pPr>
            <w:r w:rsidRPr="00FB2447">
              <w:rPr>
                <w:color w:val="000000"/>
              </w:rPr>
              <w:t>60</w:t>
            </w:r>
          </w:p>
        </w:tc>
      </w:tr>
      <w:tr w:rsidR="0090058A" w:rsidRPr="00FB2447" w:rsidTr="00F640B6">
        <w:trPr>
          <w:trHeight w:val="594"/>
        </w:trPr>
        <w:tc>
          <w:tcPr>
            <w:tcW w:w="709" w:type="dxa"/>
            <w:shd w:val="clear" w:color="auto" w:fill="auto"/>
            <w:vAlign w:val="center"/>
          </w:tcPr>
          <w:p w:rsidR="0090058A" w:rsidRPr="00FB2447" w:rsidRDefault="0090058A" w:rsidP="00F640B6">
            <w:pPr>
              <w:pStyle w:val="Akapitzlist"/>
              <w:tabs>
                <w:tab w:val="left" w:pos="709"/>
                <w:tab w:val="left" w:pos="1276"/>
                <w:tab w:val="left" w:pos="1418"/>
              </w:tabs>
              <w:ind w:left="0"/>
              <w:jc w:val="center"/>
              <w:rPr>
                <w:color w:val="000000"/>
              </w:rPr>
            </w:pPr>
            <w:r w:rsidRPr="00FB2447">
              <w:rPr>
                <w:color w:val="000000"/>
              </w:rPr>
              <w:t>2</w:t>
            </w:r>
          </w:p>
        </w:tc>
        <w:tc>
          <w:tcPr>
            <w:tcW w:w="3969" w:type="dxa"/>
            <w:shd w:val="clear" w:color="auto" w:fill="auto"/>
          </w:tcPr>
          <w:p w:rsidR="0090058A" w:rsidRPr="00FB2447" w:rsidRDefault="00430E38" w:rsidP="00F640B6">
            <w:pPr>
              <w:tabs>
                <w:tab w:val="left" w:pos="709"/>
                <w:tab w:val="left" w:pos="1276"/>
                <w:tab w:val="left" w:pos="1418"/>
              </w:tabs>
              <w:rPr>
                <w:color w:val="000000"/>
              </w:rPr>
            </w:pPr>
            <w:r>
              <w:rPr>
                <w:b/>
                <w:color w:val="0D0D0D"/>
              </w:rPr>
              <w:t>Termin płatności faktur</w:t>
            </w:r>
            <w:r w:rsidR="0090058A" w:rsidRPr="00FB2447">
              <w:rPr>
                <w:b/>
                <w:color w:val="0D0D0D"/>
              </w:rPr>
              <w:t xml:space="preserve">    </w:t>
            </w:r>
          </w:p>
        </w:tc>
        <w:tc>
          <w:tcPr>
            <w:tcW w:w="3685" w:type="dxa"/>
            <w:shd w:val="clear" w:color="auto" w:fill="auto"/>
            <w:vAlign w:val="center"/>
          </w:tcPr>
          <w:p w:rsidR="0090058A" w:rsidRPr="00FB2447" w:rsidRDefault="0090058A" w:rsidP="00F640B6">
            <w:pPr>
              <w:jc w:val="center"/>
              <w:rPr>
                <w:color w:val="0D0D0D"/>
              </w:rPr>
            </w:pPr>
            <w:r w:rsidRPr="00FB2447">
              <w:rPr>
                <w:color w:val="0D0D0D"/>
              </w:rPr>
              <w:t>40</w:t>
            </w:r>
          </w:p>
        </w:tc>
      </w:tr>
    </w:tbl>
    <w:p w:rsidR="0090058A" w:rsidRPr="00FB2447" w:rsidRDefault="0090058A" w:rsidP="0090058A">
      <w:pPr>
        <w:pStyle w:val="Akapitzlist"/>
        <w:tabs>
          <w:tab w:val="left" w:pos="709"/>
          <w:tab w:val="left" w:pos="1276"/>
          <w:tab w:val="left" w:pos="1418"/>
        </w:tabs>
        <w:ind w:left="709"/>
        <w:rPr>
          <w:color w:val="000000"/>
        </w:rPr>
      </w:pPr>
    </w:p>
    <w:p w:rsidR="0090058A" w:rsidRPr="00FB2447" w:rsidRDefault="0090058A" w:rsidP="0090058A">
      <w:pPr>
        <w:pStyle w:val="Akapitzlist"/>
        <w:numPr>
          <w:ilvl w:val="1"/>
          <w:numId w:val="0"/>
        </w:numPr>
        <w:ind w:left="709"/>
        <w:jc w:val="both"/>
        <w:rPr>
          <w:color w:val="000000"/>
        </w:rPr>
      </w:pPr>
      <w:r w:rsidRPr="00FB2447">
        <w:rPr>
          <w:color w:val="000000"/>
        </w:rPr>
        <w:t>Zamawiający dokona oceny ofert przyznając punkty w ramach poszczególnych kryteriów oceny ofert, przyjmując zasadę, że 1% = 1 punkt.</w:t>
      </w:r>
    </w:p>
    <w:p w:rsidR="0090058A" w:rsidRPr="00FB2447" w:rsidRDefault="0090058A" w:rsidP="0090058A">
      <w:pPr>
        <w:pStyle w:val="Akapitzlist"/>
        <w:numPr>
          <w:ilvl w:val="1"/>
          <w:numId w:val="0"/>
        </w:numPr>
        <w:tabs>
          <w:tab w:val="left" w:pos="709"/>
          <w:tab w:val="left" w:pos="1276"/>
          <w:tab w:val="left" w:pos="1418"/>
        </w:tabs>
        <w:ind w:left="709" w:hanging="709"/>
        <w:jc w:val="both"/>
        <w:rPr>
          <w:color w:val="000000"/>
        </w:rPr>
      </w:pPr>
      <w:r w:rsidRPr="00FB2447">
        <w:rPr>
          <w:color w:val="000000"/>
        </w:rPr>
        <w:tab/>
      </w:r>
    </w:p>
    <w:p w:rsidR="0090058A" w:rsidRPr="00FB2447" w:rsidRDefault="0090058A" w:rsidP="00D85EEB">
      <w:pPr>
        <w:pStyle w:val="Akapitzlist"/>
        <w:numPr>
          <w:ilvl w:val="0"/>
          <w:numId w:val="22"/>
        </w:numPr>
        <w:tabs>
          <w:tab w:val="left" w:pos="709"/>
        </w:tabs>
        <w:suppressAutoHyphens/>
        <w:contextualSpacing/>
        <w:jc w:val="both"/>
        <w:rPr>
          <w:color w:val="000000"/>
        </w:rPr>
      </w:pPr>
      <w:r w:rsidRPr="00FB2447">
        <w:rPr>
          <w:color w:val="000000"/>
        </w:rPr>
        <w:t xml:space="preserve">Punkty za kryterium </w:t>
      </w:r>
      <w:r w:rsidRPr="00FB2447">
        <w:rPr>
          <w:b/>
          <w:color w:val="000000"/>
        </w:rPr>
        <w:t>„Cena”</w:t>
      </w:r>
      <w:r w:rsidRPr="00FB2447">
        <w:rPr>
          <w:color w:val="000000"/>
        </w:rPr>
        <w:t xml:space="preserve"> zostaną obliczone według wzoru:</w:t>
      </w:r>
    </w:p>
    <w:p w:rsidR="0090058A" w:rsidRPr="00FB2447" w:rsidRDefault="0090058A" w:rsidP="0090058A">
      <w:pPr>
        <w:pStyle w:val="Akapitzlist"/>
        <w:tabs>
          <w:tab w:val="left" w:pos="709"/>
          <w:tab w:val="left" w:pos="1276"/>
          <w:tab w:val="left" w:pos="1418"/>
        </w:tabs>
        <w:ind w:left="709"/>
        <w:rPr>
          <w:b/>
          <w:i/>
          <w:color w:val="000000"/>
        </w:rPr>
      </w:pPr>
      <w:r w:rsidRPr="00FB2447">
        <w:rPr>
          <w:i/>
          <w:color w:val="000000"/>
        </w:rPr>
        <w:tab/>
      </w:r>
      <w:r w:rsidRPr="00FB2447">
        <w:rPr>
          <w:b/>
          <w:i/>
          <w:color w:val="000000"/>
        </w:rPr>
        <w:tab/>
      </w:r>
      <w:proofErr w:type="spellStart"/>
      <w:r w:rsidRPr="00FB2447">
        <w:rPr>
          <w:b/>
          <w:i/>
          <w:color w:val="000000"/>
        </w:rPr>
        <w:t>C</w:t>
      </w:r>
      <w:r w:rsidRPr="00FB2447">
        <w:rPr>
          <w:b/>
          <w:i/>
          <w:color w:val="000000"/>
          <w:vertAlign w:val="subscript"/>
        </w:rPr>
        <w:t>n</w:t>
      </w:r>
      <w:proofErr w:type="spellEnd"/>
    </w:p>
    <w:p w:rsidR="0090058A" w:rsidRPr="00FB2447" w:rsidRDefault="0090058A" w:rsidP="0090058A">
      <w:pPr>
        <w:pStyle w:val="Akapitzlist"/>
        <w:tabs>
          <w:tab w:val="left" w:pos="709"/>
          <w:tab w:val="left" w:pos="1276"/>
          <w:tab w:val="left" w:pos="1418"/>
        </w:tabs>
        <w:ind w:left="709"/>
        <w:rPr>
          <w:b/>
          <w:i/>
          <w:color w:val="000000"/>
        </w:rPr>
      </w:pPr>
      <w:r w:rsidRPr="00FB2447">
        <w:rPr>
          <w:b/>
          <w:i/>
          <w:color w:val="000000"/>
        </w:rPr>
        <w:t xml:space="preserve">C = </w:t>
      </w:r>
      <w:r w:rsidRPr="00FB2447">
        <w:rPr>
          <w:b/>
          <w:i/>
          <w:color w:val="000000"/>
        </w:rPr>
        <w:tab/>
        <w:t xml:space="preserve">------- x 60 </w:t>
      </w:r>
      <w:proofErr w:type="spellStart"/>
      <w:r w:rsidRPr="00FB2447">
        <w:rPr>
          <w:b/>
          <w:i/>
          <w:color w:val="000000"/>
        </w:rPr>
        <w:t>pkt</w:t>
      </w:r>
      <w:proofErr w:type="spellEnd"/>
      <w:r w:rsidRPr="00FB2447">
        <w:rPr>
          <w:b/>
          <w:i/>
          <w:color w:val="000000"/>
        </w:rPr>
        <w:t xml:space="preserve"> </w:t>
      </w:r>
    </w:p>
    <w:p w:rsidR="0090058A" w:rsidRPr="00FB2447" w:rsidRDefault="0090058A" w:rsidP="0090058A">
      <w:pPr>
        <w:pStyle w:val="Akapitzlist"/>
        <w:tabs>
          <w:tab w:val="left" w:pos="709"/>
          <w:tab w:val="left" w:pos="1276"/>
          <w:tab w:val="left" w:pos="1418"/>
        </w:tabs>
        <w:ind w:left="709"/>
        <w:rPr>
          <w:b/>
          <w:i/>
          <w:color w:val="000000"/>
        </w:rPr>
      </w:pPr>
      <w:r w:rsidRPr="00FB2447">
        <w:rPr>
          <w:b/>
          <w:i/>
          <w:color w:val="000000"/>
        </w:rPr>
        <w:tab/>
      </w:r>
      <w:proofErr w:type="spellStart"/>
      <w:r w:rsidRPr="00FB2447">
        <w:rPr>
          <w:b/>
          <w:i/>
          <w:color w:val="000000"/>
        </w:rPr>
        <w:t>C</w:t>
      </w:r>
      <w:r w:rsidRPr="00FB2447">
        <w:rPr>
          <w:b/>
          <w:i/>
          <w:color w:val="000000"/>
          <w:vertAlign w:val="subscript"/>
        </w:rPr>
        <w:t>b</w:t>
      </w:r>
      <w:proofErr w:type="spellEnd"/>
    </w:p>
    <w:p w:rsidR="0090058A" w:rsidRPr="00FB2447" w:rsidRDefault="0090058A" w:rsidP="0090058A">
      <w:pPr>
        <w:tabs>
          <w:tab w:val="left" w:pos="709"/>
          <w:tab w:val="left" w:pos="1276"/>
          <w:tab w:val="left" w:pos="1418"/>
        </w:tabs>
        <w:rPr>
          <w:b/>
          <w:color w:val="000000"/>
        </w:rPr>
      </w:pPr>
      <w:r w:rsidRPr="00FB2447">
        <w:rPr>
          <w:b/>
          <w:color w:val="000000"/>
        </w:rPr>
        <w:tab/>
      </w:r>
    </w:p>
    <w:p w:rsidR="0090058A" w:rsidRPr="00FB2447" w:rsidRDefault="0090058A" w:rsidP="0090058A">
      <w:pPr>
        <w:tabs>
          <w:tab w:val="left" w:pos="709"/>
          <w:tab w:val="left" w:pos="1276"/>
          <w:tab w:val="left" w:pos="1418"/>
        </w:tabs>
        <w:rPr>
          <w:color w:val="000000"/>
        </w:rPr>
      </w:pPr>
      <w:r w:rsidRPr="00FB2447">
        <w:rPr>
          <w:color w:val="000000"/>
        </w:rPr>
        <w:tab/>
        <w:t>gdzie,</w:t>
      </w:r>
    </w:p>
    <w:p w:rsidR="0090058A" w:rsidRPr="00FB2447" w:rsidRDefault="0090058A" w:rsidP="0090058A">
      <w:pPr>
        <w:pStyle w:val="Bezodstpw"/>
        <w:ind w:left="708"/>
        <w:jc w:val="both"/>
        <w:rPr>
          <w:color w:val="000000"/>
        </w:rPr>
      </w:pPr>
      <w:r w:rsidRPr="00FB2447">
        <w:rPr>
          <w:b/>
          <w:color w:val="000000"/>
        </w:rPr>
        <w:t>C-</w:t>
      </w:r>
      <w:r w:rsidRPr="00FB2447">
        <w:rPr>
          <w:color w:val="000000"/>
        </w:rPr>
        <w:t xml:space="preserve"> ilość punktów za kryterium cena,</w:t>
      </w:r>
    </w:p>
    <w:p w:rsidR="0090058A" w:rsidRPr="00FB2447" w:rsidRDefault="0090058A" w:rsidP="0090058A">
      <w:pPr>
        <w:pStyle w:val="Bezodstpw"/>
        <w:ind w:left="708"/>
        <w:jc w:val="both"/>
        <w:rPr>
          <w:color w:val="000000"/>
        </w:rPr>
      </w:pPr>
      <w:proofErr w:type="spellStart"/>
      <w:r w:rsidRPr="00FB2447">
        <w:rPr>
          <w:b/>
          <w:color w:val="000000"/>
        </w:rPr>
        <w:t>C</w:t>
      </w:r>
      <w:r w:rsidRPr="00FB2447">
        <w:rPr>
          <w:b/>
          <w:color w:val="000000"/>
          <w:vertAlign w:val="subscript"/>
        </w:rPr>
        <w:t>n</w:t>
      </w:r>
      <w:proofErr w:type="spellEnd"/>
      <w:r w:rsidRPr="00FB2447">
        <w:rPr>
          <w:b/>
          <w:color w:val="000000"/>
        </w:rPr>
        <w:t xml:space="preserve"> -</w:t>
      </w:r>
      <w:r w:rsidRPr="00FB2447">
        <w:rPr>
          <w:color w:val="000000"/>
        </w:rPr>
        <w:t xml:space="preserve"> najniższa cena ofertowa spośród ofert nieodrzuconych,</w:t>
      </w:r>
    </w:p>
    <w:p w:rsidR="0090058A" w:rsidRPr="00FB2447" w:rsidRDefault="0090058A" w:rsidP="0090058A">
      <w:pPr>
        <w:pStyle w:val="Bezodstpw"/>
        <w:ind w:left="708"/>
        <w:jc w:val="both"/>
        <w:rPr>
          <w:color w:val="000000"/>
        </w:rPr>
      </w:pPr>
      <w:proofErr w:type="spellStart"/>
      <w:r w:rsidRPr="00FB2447">
        <w:rPr>
          <w:b/>
          <w:color w:val="000000"/>
        </w:rPr>
        <w:t>C</w:t>
      </w:r>
      <w:r w:rsidRPr="00FB2447">
        <w:rPr>
          <w:b/>
          <w:color w:val="000000"/>
          <w:vertAlign w:val="subscript"/>
        </w:rPr>
        <w:t>b</w:t>
      </w:r>
      <w:proofErr w:type="spellEnd"/>
      <w:r w:rsidRPr="00FB2447">
        <w:rPr>
          <w:b/>
          <w:color w:val="000000"/>
        </w:rPr>
        <w:t xml:space="preserve"> –</w:t>
      </w:r>
      <w:r w:rsidRPr="00FB2447">
        <w:rPr>
          <w:color w:val="000000"/>
        </w:rPr>
        <w:t xml:space="preserve"> cena oferty badanej.</w:t>
      </w:r>
    </w:p>
    <w:p w:rsidR="00430E38" w:rsidRPr="00D539FF" w:rsidRDefault="00430E38" w:rsidP="00430E38">
      <w:pPr>
        <w:pStyle w:val="Bezodstpw"/>
        <w:ind w:left="708"/>
        <w:jc w:val="both"/>
        <w:rPr>
          <w:bCs/>
          <w:color w:val="000000"/>
        </w:rPr>
      </w:pPr>
      <w:r>
        <w:rPr>
          <w:bCs/>
          <w:color w:val="000000"/>
        </w:rPr>
        <w:t>W kryterium Cena, oferta z najniższą ceną otrzyma 60 punktów a pozostałe oferty po matematycznym przeliczeniu w odniesieniu do najniższej ceny odpowiednio mniej. Końcowy wynik tego działania zostanie zaokrąglony do dwóch miejsc po przecinku.</w:t>
      </w:r>
    </w:p>
    <w:p w:rsidR="0090058A" w:rsidRPr="00FB2447" w:rsidRDefault="0090058A" w:rsidP="0090058A">
      <w:pPr>
        <w:pStyle w:val="Akapitzlist"/>
        <w:ind w:left="0"/>
        <w:rPr>
          <w:strike/>
          <w:color w:val="000000"/>
        </w:rPr>
      </w:pPr>
    </w:p>
    <w:p w:rsidR="00E347BE" w:rsidRPr="00E347BE" w:rsidRDefault="00E347BE" w:rsidP="00D85EEB">
      <w:pPr>
        <w:pStyle w:val="Akapitzlist"/>
        <w:numPr>
          <w:ilvl w:val="0"/>
          <w:numId w:val="22"/>
        </w:numPr>
        <w:jc w:val="both"/>
        <w:rPr>
          <w:b/>
        </w:rPr>
      </w:pPr>
      <w:r w:rsidRPr="00E347BE">
        <w:rPr>
          <w:b/>
        </w:rPr>
        <w:t>termin płatności faktur    = 40 pkt. liczona wg wzoru:</w:t>
      </w:r>
    </w:p>
    <w:p w:rsidR="00E347BE" w:rsidRPr="00ED25C7" w:rsidRDefault="00E347BE" w:rsidP="00D85EEB">
      <w:pPr>
        <w:numPr>
          <w:ilvl w:val="0"/>
          <w:numId w:val="57"/>
        </w:numPr>
        <w:ind w:left="1134"/>
        <w:jc w:val="both"/>
      </w:pPr>
      <w:r w:rsidRPr="00ED25C7">
        <w:t>termin płatności  14 dni = 0 pkt.</w:t>
      </w:r>
    </w:p>
    <w:p w:rsidR="00E347BE" w:rsidRPr="00ED25C7" w:rsidRDefault="00E347BE" w:rsidP="00D85EEB">
      <w:pPr>
        <w:numPr>
          <w:ilvl w:val="0"/>
          <w:numId w:val="57"/>
        </w:numPr>
        <w:ind w:left="1134"/>
        <w:jc w:val="both"/>
      </w:pPr>
      <w:r w:rsidRPr="00ED25C7">
        <w:t xml:space="preserve">termin płatności  21 dni  =  20 </w:t>
      </w:r>
      <w:proofErr w:type="spellStart"/>
      <w:r w:rsidRPr="00ED25C7">
        <w:t>pkt</w:t>
      </w:r>
      <w:proofErr w:type="spellEnd"/>
    </w:p>
    <w:p w:rsidR="00E347BE" w:rsidRDefault="00E347BE" w:rsidP="00D85EEB">
      <w:pPr>
        <w:numPr>
          <w:ilvl w:val="0"/>
          <w:numId w:val="57"/>
        </w:numPr>
        <w:ind w:left="1134"/>
        <w:jc w:val="both"/>
      </w:pPr>
      <w:r w:rsidRPr="00ED25C7">
        <w:t xml:space="preserve">termin płatności  30 dni = 40 </w:t>
      </w:r>
      <w:proofErr w:type="spellStart"/>
      <w:r w:rsidRPr="00ED25C7">
        <w:t>pkt</w:t>
      </w:r>
      <w:proofErr w:type="spellEnd"/>
    </w:p>
    <w:p w:rsidR="00F81A57" w:rsidRDefault="00F81A57" w:rsidP="00F81A57">
      <w:pPr>
        <w:ind w:left="360"/>
        <w:jc w:val="both"/>
      </w:pPr>
      <w:r>
        <w:t xml:space="preserve">W kryterium tym można uzyskać maksymalnie 40 punktów, W przypadku zaoferowania przez Wykonawcę terminu płatności krótszego niż 14 dni, Zamawiający odrzuci ofertę. W przypadku </w:t>
      </w:r>
      <w:r>
        <w:lastRenderedPageBreak/>
        <w:t xml:space="preserve">zaoferowania przez Wykonawcę terminu płatności dłuższego niż 30 dni, do wzoru zostanie podstawiony termin 30 dni. W przypadku gdy liczba dni nie zostanie wpisana przez Wykonawcę, Zamawiający uzna, że termin płatności Wykonawca deklaruje na minimalny, co jest równoznaczne z przyznaniem 0 </w:t>
      </w:r>
      <w:proofErr w:type="spellStart"/>
      <w:r>
        <w:t>pkt</w:t>
      </w:r>
      <w:proofErr w:type="spellEnd"/>
      <w:r>
        <w:t xml:space="preserve"> w tym kryterium.</w:t>
      </w:r>
    </w:p>
    <w:p w:rsidR="00F81A57" w:rsidRPr="00ED25C7" w:rsidRDefault="00F81A57" w:rsidP="00F81A57">
      <w:pPr>
        <w:ind w:left="1134"/>
        <w:jc w:val="both"/>
      </w:pPr>
    </w:p>
    <w:p w:rsidR="0090058A" w:rsidRPr="00FB2447" w:rsidRDefault="0090058A" w:rsidP="0090058A">
      <w:pPr>
        <w:rPr>
          <w:rFonts w:eastAsia="Cambria"/>
          <w:color w:val="000000"/>
        </w:rPr>
      </w:pPr>
      <w:r w:rsidRPr="00FB2447">
        <w:rPr>
          <w:rFonts w:eastAsia="Cambria"/>
          <w:color w:val="000000"/>
        </w:rPr>
        <w:t xml:space="preserve">Za najkorzystniejszą zostanie uznana oferta z największą liczbą punktów,  tj. przedstawiająca najkorzystniejszy bilans kryteriów oceny ofert </w:t>
      </w:r>
      <w:proofErr w:type="spellStart"/>
      <w:r w:rsidRPr="00FB2447">
        <w:rPr>
          <w:rFonts w:eastAsia="Cambria"/>
          <w:color w:val="000000"/>
        </w:rPr>
        <w:t>wg</w:t>
      </w:r>
      <w:proofErr w:type="spellEnd"/>
      <w:r w:rsidRPr="00FB2447">
        <w:rPr>
          <w:rFonts w:eastAsia="Cambria"/>
          <w:color w:val="000000"/>
        </w:rPr>
        <w:t xml:space="preserve">. wzoru; </w:t>
      </w:r>
    </w:p>
    <w:p w:rsidR="0090058A" w:rsidRPr="00FB2447" w:rsidRDefault="0090058A" w:rsidP="0090058A">
      <w:pPr>
        <w:jc w:val="center"/>
        <w:rPr>
          <w:b/>
        </w:rPr>
      </w:pPr>
      <w:r w:rsidRPr="00FB2447">
        <w:rPr>
          <w:b/>
          <w:u w:val="single"/>
        </w:rPr>
        <w:t>Wartość punktowa oferty</w:t>
      </w:r>
      <w:r w:rsidRPr="00FB2447">
        <w:rPr>
          <w:b/>
        </w:rPr>
        <w:t xml:space="preserve">  = </w:t>
      </w:r>
    </w:p>
    <w:p w:rsidR="0090058A" w:rsidRPr="00FB2447" w:rsidRDefault="0090058A" w:rsidP="0090058A">
      <w:pPr>
        <w:jc w:val="center"/>
        <w:rPr>
          <w:b/>
          <w:i/>
        </w:rPr>
      </w:pPr>
      <w:r w:rsidRPr="00FB2447">
        <w:rPr>
          <w:b/>
        </w:rPr>
        <w:t xml:space="preserve">punkty w kryterium </w:t>
      </w:r>
      <w:r w:rsidRPr="00FB2447">
        <w:rPr>
          <w:b/>
          <w:i/>
        </w:rPr>
        <w:t>Cena</w:t>
      </w:r>
      <w:r w:rsidRPr="00FB2447">
        <w:rPr>
          <w:b/>
        </w:rPr>
        <w:t xml:space="preserve">   + punkty w kryterium </w:t>
      </w:r>
      <w:r w:rsidR="00E347BE">
        <w:rPr>
          <w:b/>
          <w:i/>
        </w:rPr>
        <w:t>Termin płatności faktur</w:t>
      </w:r>
      <w:r w:rsidRPr="00FB2447">
        <w:rPr>
          <w:b/>
          <w:i/>
        </w:rPr>
        <w:t xml:space="preserve"> ; </w:t>
      </w:r>
    </w:p>
    <w:p w:rsidR="00B17842" w:rsidRPr="00FB2447" w:rsidRDefault="00B17842" w:rsidP="00826C89">
      <w:pPr>
        <w:ind w:left="420"/>
        <w:jc w:val="both"/>
      </w:pPr>
    </w:p>
    <w:p w:rsidR="00F640B6" w:rsidRPr="00131C73" w:rsidRDefault="00F640B6" w:rsidP="00131C73">
      <w:pPr>
        <w:pStyle w:val="Nagwek1"/>
        <w:numPr>
          <w:ilvl w:val="0"/>
          <w:numId w:val="1"/>
        </w:numPr>
        <w:spacing w:line="276" w:lineRule="auto"/>
        <w:rPr>
          <w:caps/>
          <w:smallCaps w:val="0"/>
          <w:sz w:val="24"/>
          <w:u w:val="single"/>
        </w:rPr>
      </w:pPr>
      <w:r w:rsidRPr="00131C73">
        <w:rPr>
          <w:caps/>
          <w:smallCaps w:val="0"/>
          <w:sz w:val="24"/>
          <w:u w:val="single"/>
        </w:rPr>
        <w:t>informacje o formalnościach jakie powinny zostać dopełnione po wyborze oferty   w   celu   zawarcia   umowy   w   sprawie   zamówienia   publicznego</w:t>
      </w:r>
    </w:p>
    <w:p w:rsidR="00944577" w:rsidRPr="00FB2447" w:rsidRDefault="00F640B6" w:rsidP="00D85EEB">
      <w:pPr>
        <w:pStyle w:val="Akapitzlist"/>
        <w:numPr>
          <w:ilvl w:val="0"/>
          <w:numId w:val="23"/>
        </w:numPr>
        <w:ind w:left="420"/>
        <w:jc w:val="both"/>
      </w:pPr>
      <w:r w:rsidRPr="00FB2447">
        <w:t xml:space="preserve">Niezwłocznie po wyborze najkorzystniejszej oferty, </w:t>
      </w:r>
      <w:r w:rsidR="00887AF2" w:rsidRPr="00FB2447">
        <w:t>Zamawiający zawiadamia Wykonawców , którzy złożyli</w:t>
      </w:r>
      <w:r w:rsidR="00944577" w:rsidRPr="00FB2447">
        <w:t xml:space="preserve"> oferty, o;</w:t>
      </w:r>
    </w:p>
    <w:p w:rsidR="00B17842" w:rsidRPr="00FB2447" w:rsidRDefault="00944577" w:rsidP="00D85EEB">
      <w:pPr>
        <w:pStyle w:val="Akapitzlist"/>
        <w:numPr>
          <w:ilvl w:val="0"/>
          <w:numId w:val="24"/>
        </w:numPr>
        <w:jc w:val="both"/>
      </w:pPr>
      <w:r w:rsidRPr="00FB2447">
        <w:t xml:space="preserve">wyborze najkorzystniejszej oferty </w:t>
      </w:r>
      <w:r w:rsidR="00F640B6" w:rsidRPr="00FB2447">
        <w:t>podając nazwę (firmę) albo imię i nazwisko, siedzibę albo miejsce zamieszkania oraz nazwy</w:t>
      </w:r>
      <w:r w:rsidR="00887AF2" w:rsidRPr="00FB2447">
        <w:t xml:space="preserve"> i adresy  Wykonawców, którzy złożyli oferty, a także punktację przyznaną ofertom w każdym kryterium oceny oferty i łączną punktację,</w:t>
      </w:r>
    </w:p>
    <w:p w:rsidR="00887AF2" w:rsidRPr="00FB2447" w:rsidRDefault="00887AF2" w:rsidP="00D85EEB">
      <w:pPr>
        <w:pStyle w:val="Akapitzlist"/>
        <w:numPr>
          <w:ilvl w:val="0"/>
          <w:numId w:val="24"/>
        </w:numPr>
        <w:jc w:val="both"/>
      </w:pPr>
      <w:r w:rsidRPr="00FB2447">
        <w:t>Wykonawcach, których oferty zostały odrzucone, podając uzasadnienie faktyczne i prawne,</w:t>
      </w:r>
    </w:p>
    <w:p w:rsidR="00887AF2" w:rsidRPr="00FB2447" w:rsidRDefault="00887AF2" w:rsidP="00D85EEB">
      <w:pPr>
        <w:pStyle w:val="Akapitzlist"/>
        <w:numPr>
          <w:ilvl w:val="0"/>
          <w:numId w:val="24"/>
        </w:numPr>
        <w:jc w:val="both"/>
      </w:pPr>
      <w:r w:rsidRPr="00FB2447">
        <w:t>Wykonawcach, którzy zostali wykluczeni z postępowania o udzielenie zamówienia, podając uzasadnienie faktyczne i prawne.</w:t>
      </w:r>
    </w:p>
    <w:p w:rsidR="00944577" w:rsidRPr="00FB2447" w:rsidRDefault="000D241F" w:rsidP="00D85EEB">
      <w:pPr>
        <w:pStyle w:val="Akapitzlist"/>
        <w:numPr>
          <w:ilvl w:val="0"/>
          <w:numId w:val="23"/>
        </w:numPr>
        <w:ind w:left="426"/>
        <w:jc w:val="both"/>
      </w:pPr>
      <w:r w:rsidRPr="00FB2447">
        <w:t xml:space="preserve">Informacje zawarte w pkt. 1 </w:t>
      </w:r>
      <w:proofErr w:type="spellStart"/>
      <w:r w:rsidRPr="00FB2447">
        <w:t>ppkt</w:t>
      </w:r>
      <w:proofErr w:type="spellEnd"/>
      <w:r w:rsidRPr="00FB2447">
        <w:t>. 1) Zamawiający zamieści na stronie internetowej oraz na tablicy ogłoszeń w swojej siedzibie.</w:t>
      </w:r>
    </w:p>
    <w:p w:rsidR="00B22CB1" w:rsidRDefault="00B22CB1" w:rsidP="00D85EEB">
      <w:pPr>
        <w:pStyle w:val="Akapitzlist"/>
        <w:numPr>
          <w:ilvl w:val="0"/>
          <w:numId w:val="23"/>
        </w:numPr>
        <w:ind w:left="426"/>
        <w:jc w:val="both"/>
      </w:pPr>
      <w:r w:rsidRPr="00FB2447">
        <w:t>Umowa zostanie zawarta w formie pisemnej po upływie terminu przewidzianego na wniesienie odwołania, chyba, że w postępowaniu została złożona tylko jedna oferta, w takim przypadku możliwe jest zawarcie umowy przed upływem tego terminu. Miejsce i termin podpisania zostaną uzgodnione z wybranym Wykonawcą.</w:t>
      </w:r>
    </w:p>
    <w:p w:rsidR="00AB7980" w:rsidRPr="00FB2447" w:rsidRDefault="00AB7980" w:rsidP="00D85EEB">
      <w:pPr>
        <w:pStyle w:val="Akapitzlist"/>
        <w:numPr>
          <w:ilvl w:val="0"/>
          <w:numId w:val="23"/>
        </w:numPr>
        <w:ind w:left="426"/>
        <w:jc w:val="both"/>
      </w:pPr>
      <w:r>
        <w:t>Wykonawca z którym zostanie podpisana umowa na wykonanie przedmiotu zamówienia, będzie zobowiązany podpisać umowę</w:t>
      </w:r>
      <w:r w:rsidRPr="00AB7980">
        <w:rPr>
          <w:b/>
          <w:bCs/>
        </w:rPr>
        <w:t xml:space="preserve"> </w:t>
      </w:r>
      <w:r>
        <w:rPr>
          <w:b/>
          <w:bCs/>
        </w:rPr>
        <w:t>powierzenia przetwarzania danych osobowych.</w:t>
      </w:r>
    </w:p>
    <w:p w:rsidR="00B22CB1" w:rsidRPr="00FB2447" w:rsidRDefault="00B22CB1" w:rsidP="00D85EEB">
      <w:pPr>
        <w:pStyle w:val="Akapitzlist"/>
        <w:numPr>
          <w:ilvl w:val="0"/>
          <w:numId w:val="23"/>
        </w:numPr>
        <w:ind w:left="426"/>
        <w:jc w:val="both"/>
      </w:pPr>
      <w:r w:rsidRPr="00FB2447">
        <w:t>W przypadku gdy Wykonawca, którego oferta została wybrana, uchyla się od zawarcia umowy, Zamawiający wybierze ofertę najkorzystniejszą a</w:t>
      </w:r>
      <w:r w:rsidR="00B36B62" w:rsidRPr="00FB2447">
        <w:t xml:space="preserve"> s</w:t>
      </w:r>
      <w:r w:rsidRPr="00FB2447">
        <w:t xml:space="preserve">pośród pozostałych </w:t>
      </w:r>
      <w:r w:rsidR="00B36B62" w:rsidRPr="00FB2447">
        <w:t>ofert</w:t>
      </w:r>
      <w:r w:rsidRPr="00FB2447">
        <w:t xml:space="preserve"> bez przeprowadzania ich ponownego badania i oceny, chyba, że zachodzą przesłanki unieważnienia postępowania. o których mowa w art. 93 </w:t>
      </w:r>
      <w:r w:rsidR="008C60DB" w:rsidRPr="00FB2447">
        <w:t xml:space="preserve">ust. 1 ustawy </w:t>
      </w:r>
      <w:proofErr w:type="spellStart"/>
      <w:r w:rsidR="008C60DB" w:rsidRPr="00FB2447">
        <w:t>Pzp</w:t>
      </w:r>
      <w:proofErr w:type="spellEnd"/>
      <w:r w:rsidR="008C60DB" w:rsidRPr="00FB2447">
        <w:t>.</w:t>
      </w:r>
    </w:p>
    <w:p w:rsidR="008C60DB" w:rsidRDefault="008C60DB" w:rsidP="00D85EEB">
      <w:pPr>
        <w:pStyle w:val="Akapitzlist"/>
        <w:numPr>
          <w:ilvl w:val="0"/>
          <w:numId w:val="23"/>
        </w:numPr>
        <w:ind w:left="426"/>
        <w:jc w:val="both"/>
      </w:pPr>
      <w:r w:rsidRPr="00FB2447">
        <w:t>Umowy są jawne i podlegają udostępnieniu na zasadach określonych w przepisach o dostępie do informacji publicznej.</w:t>
      </w:r>
    </w:p>
    <w:p w:rsidR="006C1750" w:rsidRPr="00FB2447" w:rsidRDefault="006C1750" w:rsidP="006C1750">
      <w:pPr>
        <w:pStyle w:val="Akapitzlist"/>
        <w:ind w:left="426"/>
        <w:jc w:val="both"/>
      </w:pPr>
    </w:p>
    <w:p w:rsidR="006B2862" w:rsidRPr="00FB2447" w:rsidRDefault="006B2862" w:rsidP="006B2862">
      <w:pPr>
        <w:pStyle w:val="Akapitzlist"/>
        <w:ind w:left="709"/>
        <w:jc w:val="both"/>
      </w:pPr>
    </w:p>
    <w:p w:rsidR="006B2862" w:rsidRPr="00131C73" w:rsidRDefault="00131C73" w:rsidP="00131C73">
      <w:pPr>
        <w:pStyle w:val="Akapitzlist"/>
        <w:widowControl w:val="0"/>
        <w:numPr>
          <w:ilvl w:val="0"/>
          <w:numId w:val="1"/>
        </w:numPr>
        <w:suppressAutoHyphens/>
        <w:autoSpaceDE w:val="0"/>
        <w:spacing w:line="276" w:lineRule="auto"/>
        <w:jc w:val="both"/>
        <w:rPr>
          <w:b/>
          <w:u w:val="single"/>
        </w:rPr>
      </w:pPr>
      <w:r>
        <w:rPr>
          <w:b/>
          <w:u w:val="single"/>
        </w:rPr>
        <w:t>WYMAGANIA DOTYCZĄCE ZABEZPIECZENIA NALEŻYTEGO WYKONANIA UMOWY.</w:t>
      </w:r>
    </w:p>
    <w:p w:rsidR="004B3D36" w:rsidRPr="000F7A5C" w:rsidRDefault="006B2862" w:rsidP="00D85EEB">
      <w:pPr>
        <w:pStyle w:val="Akapitzlist"/>
        <w:numPr>
          <w:ilvl w:val="0"/>
          <w:numId w:val="25"/>
        </w:numPr>
        <w:jc w:val="both"/>
        <w:rPr>
          <w:iCs/>
        </w:rPr>
      </w:pPr>
      <w:r w:rsidRPr="000F7A5C">
        <w:t xml:space="preserve">Zabezpieczenie należytego wykonania umowy w wysokości </w:t>
      </w:r>
      <w:r w:rsidR="000F7A5C" w:rsidRPr="000F7A5C">
        <w:t xml:space="preserve">5 </w:t>
      </w:r>
      <w:r w:rsidRPr="000F7A5C">
        <w:t>% ceny całkowitej brutto podanej w ofercie należy złożyć przed podpisaniem umowy w jednej z następujących postaci:</w:t>
      </w:r>
      <w:r w:rsidR="004B3D36" w:rsidRPr="000F7A5C">
        <w:rPr>
          <w:iCs/>
        </w:rPr>
        <w:t xml:space="preserve"> </w:t>
      </w:r>
    </w:p>
    <w:p w:rsidR="004B3D36" w:rsidRPr="000F7A5C" w:rsidRDefault="004B3D36" w:rsidP="00D85EEB">
      <w:pPr>
        <w:numPr>
          <w:ilvl w:val="0"/>
          <w:numId w:val="42"/>
        </w:numPr>
        <w:tabs>
          <w:tab w:val="clear" w:pos="1440"/>
        </w:tabs>
        <w:ind w:left="993"/>
        <w:jc w:val="both"/>
        <w:rPr>
          <w:iCs/>
        </w:rPr>
      </w:pPr>
      <w:r w:rsidRPr="000F7A5C">
        <w:rPr>
          <w:iCs/>
        </w:rPr>
        <w:t>Pieniądzu</w:t>
      </w:r>
    </w:p>
    <w:p w:rsidR="004B3D36" w:rsidRPr="000F7A5C" w:rsidRDefault="004B3D36" w:rsidP="00D85EEB">
      <w:pPr>
        <w:numPr>
          <w:ilvl w:val="0"/>
          <w:numId w:val="42"/>
        </w:numPr>
        <w:tabs>
          <w:tab w:val="clear" w:pos="1440"/>
        </w:tabs>
        <w:ind w:left="993"/>
        <w:jc w:val="both"/>
        <w:rPr>
          <w:iCs/>
        </w:rPr>
      </w:pPr>
      <w:r w:rsidRPr="000F7A5C">
        <w:rPr>
          <w:iCs/>
        </w:rPr>
        <w:t>Poręczeniach bankowych lub poręczeniach spółdzielczej kasy oszczędnościowo –kredytowej, z tym, że zobowiązanie kasy jest zawsze zobowiązaniem pieniężnym</w:t>
      </w:r>
    </w:p>
    <w:p w:rsidR="004B3D36" w:rsidRPr="000F7A5C" w:rsidRDefault="004B3D36" w:rsidP="00D85EEB">
      <w:pPr>
        <w:numPr>
          <w:ilvl w:val="0"/>
          <w:numId w:val="42"/>
        </w:numPr>
        <w:tabs>
          <w:tab w:val="clear" w:pos="1440"/>
        </w:tabs>
        <w:ind w:left="993"/>
        <w:jc w:val="both"/>
        <w:rPr>
          <w:iCs/>
        </w:rPr>
      </w:pPr>
      <w:r w:rsidRPr="000F7A5C">
        <w:rPr>
          <w:iCs/>
        </w:rPr>
        <w:t>Gwarancjach bankowych</w:t>
      </w:r>
    </w:p>
    <w:p w:rsidR="004B3D36" w:rsidRPr="000F7A5C" w:rsidRDefault="004B3D36" w:rsidP="00D85EEB">
      <w:pPr>
        <w:numPr>
          <w:ilvl w:val="0"/>
          <w:numId w:val="42"/>
        </w:numPr>
        <w:tabs>
          <w:tab w:val="clear" w:pos="1440"/>
        </w:tabs>
        <w:ind w:left="993"/>
        <w:jc w:val="both"/>
        <w:rPr>
          <w:iCs/>
        </w:rPr>
      </w:pPr>
      <w:r w:rsidRPr="000F7A5C">
        <w:rPr>
          <w:iCs/>
        </w:rPr>
        <w:t>Gwarancjach ubezpieczeniowych</w:t>
      </w:r>
    </w:p>
    <w:p w:rsidR="004B3D36" w:rsidRPr="000F7A5C" w:rsidRDefault="004B3D36" w:rsidP="00D85EEB">
      <w:pPr>
        <w:numPr>
          <w:ilvl w:val="0"/>
          <w:numId w:val="42"/>
        </w:numPr>
        <w:tabs>
          <w:tab w:val="clear" w:pos="1440"/>
        </w:tabs>
        <w:ind w:left="993"/>
        <w:jc w:val="both"/>
        <w:rPr>
          <w:iCs/>
        </w:rPr>
      </w:pPr>
      <w:r w:rsidRPr="000F7A5C">
        <w:rPr>
          <w:iCs/>
        </w:rPr>
        <w:t xml:space="preserve">Poręczeniach udzielonych przez podmioty o których mowa w art.6 b ust 5 </w:t>
      </w:r>
      <w:proofErr w:type="spellStart"/>
      <w:r w:rsidRPr="000F7A5C">
        <w:rPr>
          <w:iCs/>
        </w:rPr>
        <w:t>pkt</w:t>
      </w:r>
      <w:proofErr w:type="spellEnd"/>
      <w:r w:rsidRPr="000F7A5C">
        <w:rPr>
          <w:iCs/>
        </w:rPr>
        <w:t xml:space="preserve"> 2 ustawy </w:t>
      </w:r>
      <w:r w:rsidRPr="000F7A5C">
        <w:rPr>
          <w:iCs/>
        </w:rPr>
        <w:br/>
        <w:t xml:space="preserve">z dnia </w:t>
      </w:r>
      <w:smartTag w:uri="urn:schemas-microsoft-com:office:smarttags" w:element="date">
        <w:smartTagPr>
          <w:attr w:name="ls" w:val="trans"/>
          <w:attr w:name="Month" w:val="11"/>
          <w:attr w:name="Day" w:val="9"/>
          <w:attr w:name="Year" w:val="2000"/>
        </w:smartTagPr>
        <w:r w:rsidRPr="000F7A5C">
          <w:rPr>
            <w:iCs/>
          </w:rPr>
          <w:t>9 listopada 2000</w:t>
        </w:r>
      </w:smartTag>
      <w:r w:rsidRPr="000F7A5C">
        <w:rPr>
          <w:iCs/>
        </w:rPr>
        <w:t xml:space="preserve"> </w:t>
      </w:r>
      <w:proofErr w:type="spellStart"/>
      <w:r w:rsidRPr="000F7A5C">
        <w:rPr>
          <w:iCs/>
        </w:rPr>
        <w:t>r</w:t>
      </w:r>
      <w:proofErr w:type="spellEnd"/>
      <w:r w:rsidRPr="000F7A5C">
        <w:rPr>
          <w:iCs/>
        </w:rPr>
        <w:t xml:space="preserve"> o utworzeniu Polskiej Agencji Rozwoju Przedsiębiorczości.</w:t>
      </w:r>
    </w:p>
    <w:p w:rsidR="004B3D36" w:rsidRPr="000F7A5C" w:rsidRDefault="004B3D36" w:rsidP="00D85EEB">
      <w:pPr>
        <w:numPr>
          <w:ilvl w:val="0"/>
          <w:numId w:val="42"/>
        </w:numPr>
        <w:tabs>
          <w:tab w:val="clear" w:pos="1440"/>
        </w:tabs>
        <w:ind w:left="993"/>
        <w:jc w:val="both"/>
        <w:rPr>
          <w:iCs/>
        </w:rPr>
      </w:pPr>
      <w:r w:rsidRPr="000F7A5C">
        <w:rPr>
          <w:iCs/>
        </w:rPr>
        <w:t>W trakcie realizacji umowy wykonawca może dokonać zmiany formy zabezpieczenia na jedną lub kilka form, o których mowa wyżej.</w:t>
      </w:r>
    </w:p>
    <w:p w:rsidR="004B3D36" w:rsidRDefault="004B3D36" w:rsidP="00D85EEB">
      <w:pPr>
        <w:numPr>
          <w:ilvl w:val="0"/>
          <w:numId w:val="25"/>
        </w:numPr>
        <w:jc w:val="both"/>
      </w:pPr>
      <w:r w:rsidRPr="000F7A5C">
        <w:lastRenderedPageBreak/>
        <w:t>Zabezpieczenie wnoszone w pieniądzu należy wpłacić przelewem na konto Urzędu Gminy Konopnica w Banku Spółdzielczym w Poniatowej   nr konta 44 8735 0007 4000 0008 2000 0120. W przypadku wniesienia wadium w pieniądzu wykonawca może wyrazić zgodę na zaliczenie kwoty wadium na poczet zabezpieczenia.</w:t>
      </w:r>
    </w:p>
    <w:p w:rsidR="004C656D" w:rsidRPr="000F7A5C" w:rsidRDefault="004C656D" w:rsidP="00D85EEB">
      <w:pPr>
        <w:numPr>
          <w:ilvl w:val="0"/>
          <w:numId w:val="25"/>
        </w:numPr>
        <w:jc w:val="both"/>
      </w:pPr>
      <w: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w:t>
      </w:r>
    </w:p>
    <w:p w:rsidR="001D4388" w:rsidRPr="000F7A5C" w:rsidRDefault="004B3D36" w:rsidP="00D85EEB">
      <w:pPr>
        <w:pStyle w:val="Akapitzlist"/>
        <w:numPr>
          <w:ilvl w:val="0"/>
          <w:numId w:val="25"/>
        </w:numPr>
        <w:jc w:val="both"/>
      </w:pPr>
      <w:r w:rsidRPr="000F7A5C">
        <w:t xml:space="preserve"> </w:t>
      </w:r>
      <w:r w:rsidR="001D4388" w:rsidRPr="000F7A5C">
        <w:t>Zabezpieczenie należytego wykonania umowy wniesione w innej formie niż w pieniądzu będzie akceptowane pod warunkiem, że jest zgodne z Prawem zamówień publicznych oraz zawieraną umową, a w szczególności:</w:t>
      </w:r>
    </w:p>
    <w:p w:rsidR="0090058A" w:rsidRPr="000F7A5C" w:rsidRDefault="001D4388" w:rsidP="00D85EEB">
      <w:pPr>
        <w:pStyle w:val="Akapitzlist"/>
        <w:numPr>
          <w:ilvl w:val="0"/>
          <w:numId w:val="26"/>
        </w:numPr>
        <w:ind w:left="993"/>
        <w:jc w:val="both"/>
      </w:pPr>
      <w:r w:rsidRPr="000F7A5C">
        <w:t xml:space="preserve">100 % wartości zabezpieczenia należytego </w:t>
      </w:r>
      <w:r w:rsidR="0056306D" w:rsidRPr="000F7A5C">
        <w:t>wykonania umowy będzie zawierało określony datą, termin odpowiedzialności wykonawcy za niewykonanie lub nienależyte wykonanie zamówienia, nie krótszy niż termin obejmujący okres przewidziany umową na odbiór końcowy przedmiotu umowy i okres 30 dni po odbiorze,</w:t>
      </w:r>
    </w:p>
    <w:p w:rsidR="00B17842" w:rsidRPr="00FB2447" w:rsidRDefault="00B17842" w:rsidP="00826C89">
      <w:pPr>
        <w:ind w:left="420"/>
        <w:jc w:val="both"/>
      </w:pPr>
    </w:p>
    <w:p w:rsidR="0056306D" w:rsidRPr="007219F9" w:rsidRDefault="0056306D" w:rsidP="0056306D">
      <w:pPr>
        <w:pStyle w:val="Akapitzlist"/>
        <w:numPr>
          <w:ilvl w:val="0"/>
          <w:numId w:val="1"/>
        </w:numPr>
        <w:spacing w:line="276" w:lineRule="auto"/>
        <w:rPr>
          <w:b/>
          <w:u w:val="single"/>
        </w:rPr>
      </w:pPr>
      <w:r w:rsidRPr="007219F9">
        <w:rPr>
          <w:b/>
          <w:u w:val="single"/>
        </w:rPr>
        <w:t>ISTOTNE  DLA  STRON  POSTANOWIENIA, KTÓRE  ZOSTANA</w:t>
      </w:r>
      <w:r w:rsidR="007219F9" w:rsidRPr="007219F9">
        <w:rPr>
          <w:b/>
          <w:u w:val="single"/>
        </w:rPr>
        <w:t xml:space="preserve"> </w:t>
      </w:r>
      <w:r w:rsidRPr="007219F9">
        <w:rPr>
          <w:b/>
          <w:u w:val="single"/>
        </w:rPr>
        <w:t>PROWADZONE DO TREŚCI  ZAWIERANEJ UMOWY.</w:t>
      </w:r>
    </w:p>
    <w:p w:rsidR="00B17842" w:rsidRPr="00FB2447" w:rsidRDefault="00E929AA" w:rsidP="00D85EEB">
      <w:pPr>
        <w:pStyle w:val="Akapitzlist"/>
        <w:numPr>
          <w:ilvl w:val="0"/>
          <w:numId w:val="27"/>
        </w:numPr>
        <w:ind w:left="709"/>
        <w:jc w:val="both"/>
      </w:pPr>
      <w:r w:rsidRPr="00FB2447">
        <w:t xml:space="preserve">Istotne postanowienia, które zostaną wprowadzone </w:t>
      </w:r>
      <w:r w:rsidR="003267F9" w:rsidRPr="00FB2447">
        <w:t>do treści zawieranej umowy zostały ujęte w załączniku do SIWZ – projekt umowy, stanowiącym integralną część SIWZ.</w:t>
      </w:r>
    </w:p>
    <w:p w:rsidR="003267F9" w:rsidRPr="00FB2447" w:rsidRDefault="003267F9" w:rsidP="00D85EEB">
      <w:pPr>
        <w:pStyle w:val="Akapitzlist"/>
        <w:numPr>
          <w:ilvl w:val="0"/>
          <w:numId w:val="27"/>
        </w:numPr>
        <w:ind w:left="709"/>
        <w:jc w:val="both"/>
      </w:pPr>
      <w:r w:rsidRPr="00FB2447">
        <w:t>Zamawiający dopuszcza możliwość dokonania zmian postanowień zawartej umowy w stosunku do treści oferty na zasadach przewidzianych w projekcie umowy stanowiącym załącznik do SIWZ.</w:t>
      </w:r>
    </w:p>
    <w:p w:rsidR="003267F9" w:rsidRPr="00FB2447" w:rsidRDefault="003267F9" w:rsidP="00D85EEB">
      <w:pPr>
        <w:pStyle w:val="Akapitzlist"/>
        <w:numPr>
          <w:ilvl w:val="0"/>
          <w:numId w:val="27"/>
        </w:numPr>
        <w:ind w:left="709"/>
        <w:jc w:val="both"/>
      </w:pPr>
      <w:r w:rsidRPr="00FB2447">
        <w:t>Zmiany postanowień niniejszej umowy zostaną wyrażone w formie pisemnego aneksu pod rygorem nieważności i mogą nastąpić w sytuacjach przewidzianych we wzorze umowy stanowiącym załącznik do SIWZ.</w:t>
      </w:r>
    </w:p>
    <w:p w:rsidR="003267F9" w:rsidRDefault="00BD3F55" w:rsidP="00D85EEB">
      <w:pPr>
        <w:pStyle w:val="Akapitzlist"/>
        <w:numPr>
          <w:ilvl w:val="0"/>
          <w:numId w:val="27"/>
        </w:numPr>
        <w:ind w:left="709"/>
        <w:jc w:val="both"/>
      </w:pPr>
      <w:r w:rsidRPr="00FB2447">
        <w:t xml:space="preserve">Zamawiający przewiduje możliwość wprowadzenia zmian do zawartej umowy na podstawie art. 144 ustawy </w:t>
      </w:r>
      <w:proofErr w:type="spellStart"/>
      <w:r w:rsidRPr="00FB2447">
        <w:t>Pzp</w:t>
      </w:r>
      <w:proofErr w:type="spellEnd"/>
      <w:r w:rsidRPr="00FB2447">
        <w:t>, w sposób i na warunkach szczegółowo opisanych w Projekcie Umowy.</w:t>
      </w:r>
    </w:p>
    <w:p w:rsidR="00D70DC2" w:rsidRPr="00FB2447" w:rsidRDefault="00D70DC2" w:rsidP="00D70DC2">
      <w:pPr>
        <w:pStyle w:val="Akapitzlist"/>
        <w:ind w:left="709"/>
        <w:jc w:val="both"/>
      </w:pPr>
    </w:p>
    <w:p w:rsidR="00191D2B" w:rsidRPr="00FB2447" w:rsidRDefault="00191D2B" w:rsidP="00D70DC2">
      <w:pPr>
        <w:pStyle w:val="Tekstpodstawowywcity"/>
        <w:numPr>
          <w:ilvl w:val="0"/>
          <w:numId w:val="1"/>
        </w:numPr>
        <w:spacing w:line="276" w:lineRule="auto"/>
        <w:jc w:val="both"/>
        <w:rPr>
          <w:b/>
          <w:u w:val="single"/>
        </w:rPr>
      </w:pPr>
      <w:r w:rsidRPr="00FB2447">
        <w:rPr>
          <w:b/>
          <w:u w:val="single"/>
        </w:rPr>
        <w:t>POUCZENIE  O ŚRODKACH  OCHRONY  PRAWNEJ  PRZYSŁUGUJĄCYCH WYKONAWCY  W  TOKU  POSTĘPOWANIA  O  UDZIELENIE  ZAMÓWIENIA PUBLICZNEGO.</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 xml:space="preserve">Środki ochrony prawnej przewidziane są w dziale VI ustawy </w:t>
      </w:r>
      <w:proofErr w:type="spellStart"/>
      <w:r w:rsidRPr="00FB2447">
        <w:t>Pzp</w:t>
      </w:r>
      <w:proofErr w:type="spellEnd"/>
      <w:r w:rsidRPr="00FB2447">
        <w:t>.</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Środkami ochrony prawnej są odwołanie i skarga do sądu.</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Środki ochrony prawnej przysługują Wykonawcy, a także innemu podmiotowi, jeżeli ma lub miał interes w uzyskaniu danego zamówienia oraz poniósł lub może ponieść szkodę w wyniku naruszenia przez Zamawiającego przepisów ustawy.</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 xml:space="preserve">Środki ochrony prawnej wobec ogłoszenia o zamówieniu oraz SIWZ przysługują również organizacjom wpisanym na listę, o której mowa w art. 154 </w:t>
      </w:r>
      <w:proofErr w:type="spellStart"/>
      <w:r w:rsidRPr="00FB2447">
        <w:t>pkt</w:t>
      </w:r>
      <w:proofErr w:type="spellEnd"/>
      <w:r w:rsidRPr="00FB2447">
        <w:t xml:space="preserve"> 5 ustawy </w:t>
      </w:r>
      <w:proofErr w:type="spellStart"/>
      <w:r w:rsidRPr="00FB2447">
        <w:t>Pzp</w:t>
      </w:r>
      <w:proofErr w:type="spellEnd"/>
      <w:r w:rsidRPr="00FB2447">
        <w:t>.</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Odwołanie przysługuje wyłącznie od niezgodnej z przepisami ustawy czynności Zamawiającego podjętej w postępowaniu o udzielenie zamówienia lub zaniechania czynności, do której Zamawiający jest zobowiązany na podstawie ustawy.</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 xml:space="preserve">Odwołanie wnosi się do Prezesa Izby w formie pisemnej, w postaci papierowej albo w postaci elektronicznej, opatrzone odpowiednio własnoręcznym podpisem albo kwalifikowanym </w:t>
      </w:r>
      <w:r w:rsidRPr="00FB2447">
        <w:lastRenderedPageBreak/>
        <w:t>podpisem elektronicznym.</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Odwołanie w postępowaniu wnosi się w następujących terminach:</w:t>
      </w:r>
    </w:p>
    <w:p w:rsidR="00191D2B" w:rsidRPr="00FB2447" w:rsidRDefault="00191D2B" w:rsidP="00D85EEB">
      <w:pPr>
        <w:pStyle w:val="Akapitzlist"/>
        <w:numPr>
          <w:ilvl w:val="0"/>
          <w:numId w:val="43"/>
        </w:numPr>
        <w:spacing w:before="20" w:after="40" w:line="276" w:lineRule="auto"/>
        <w:ind w:left="709"/>
        <w:contextualSpacing/>
        <w:jc w:val="both"/>
      </w:pPr>
      <w:r w:rsidRPr="00FB2447">
        <w:t>w terminie 10 dni od dnia przesłania informacji o czynności zamawiającego stanowiącej podstawę jego wniesienia – jeżeli zostały przesłane przy użyciu środków komunikacji elektronicznej albo w terminie 15 dni – jeżeli zostały przesłane w inny sposób.</w:t>
      </w:r>
    </w:p>
    <w:p w:rsidR="00191D2B" w:rsidRPr="00FB2447" w:rsidRDefault="00191D2B" w:rsidP="00D85EEB">
      <w:pPr>
        <w:pStyle w:val="Akapitzlist"/>
        <w:numPr>
          <w:ilvl w:val="0"/>
          <w:numId w:val="43"/>
        </w:numPr>
        <w:spacing w:before="20" w:after="40" w:line="276" w:lineRule="auto"/>
        <w:ind w:left="709"/>
        <w:contextualSpacing/>
        <w:jc w:val="both"/>
      </w:pPr>
      <w:r w:rsidRPr="00FB2447">
        <w:t>odwołanie wobec treści ogłoszenia o zamówieniu oraz wobec postanowień SIWZ wnosi się w terminie 10 dni od dnia publikacji ogłoszenia w Dzienniku Urzędowym Unii Europejskiej lub zamieszczenia SIWZ na stronie internetowej.</w:t>
      </w:r>
    </w:p>
    <w:p w:rsidR="00191D2B" w:rsidRPr="00FB2447" w:rsidRDefault="00191D2B" w:rsidP="00D85EEB">
      <w:pPr>
        <w:pStyle w:val="Akapitzlist"/>
        <w:numPr>
          <w:ilvl w:val="0"/>
          <w:numId w:val="43"/>
        </w:numPr>
        <w:spacing w:before="20" w:after="40" w:line="276" w:lineRule="auto"/>
        <w:ind w:left="709"/>
        <w:contextualSpacing/>
        <w:jc w:val="both"/>
      </w:pPr>
      <w:r w:rsidRPr="00FB2447">
        <w:t xml:space="preserve">odwołanie wobec czynności innych niż określone </w:t>
      </w:r>
      <w:proofErr w:type="spellStart"/>
      <w:r w:rsidRPr="00FB2447">
        <w:t>pkt</w:t>
      </w:r>
      <w:proofErr w:type="spellEnd"/>
      <w:r w:rsidRPr="00FB2447">
        <w:t xml:space="preserve"> a) i b) wnosi się </w:t>
      </w:r>
      <w:r w:rsidRPr="00FB2447">
        <w:br/>
        <w:t>w terminie 10 dni od dnia, w którym powzięto lub przy zachowaniu należytej staranności można było powziąć wiadomość o okolicznościach stanowiących podstawę jego wniesienia.</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Na orzeczenie Krajowej Izby Odwoławczej stronom oraz uczestnikom postępowania odwoławczego przysługuje skarga do sądu.</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Skargę wnosi się do sądu okręgowego właściwego dla siedziby zamawiającego.</w:t>
      </w:r>
    </w:p>
    <w:p w:rsidR="00191D2B" w:rsidRPr="00FB2447" w:rsidRDefault="00191D2B" w:rsidP="00D85EEB">
      <w:pPr>
        <w:pStyle w:val="Akapitzlist"/>
        <w:widowControl w:val="0"/>
        <w:numPr>
          <w:ilvl w:val="1"/>
          <w:numId w:val="18"/>
        </w:numPr>
        <w:suppressAutoHyphens/>
        <w:spacing w:before="20" w:after="40" w:line="276" w:lineRule="auto"/>
        <w:ind w:left="426" w:hanging="142"/>
        <w:contextualSpacing/>
        <w:jc w:val="both"/>
        <w:outlineLvl w:val="3"/>
      </w:pPr>
      <w:r w:rsidRPr="00FB2447">
        <w:t xml:space="preserve">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w:t>
      </w:r>
      <w:smartTag w:uri="urn:schemas-microsoft-com:office:smarttags" w:element="date">
        <w:smartTagPr>
          <w:attr w:name="ls" w:val="trans"/>
          <w:attr w:name="Month" w:val="11"/>
          <w:attr w:name="Day" w:val="23"/>
          <w:attr w:name="Year" w:val="2012"/>
        </w:smartTagPr>
        <w:r w:rsidRPr="00FB2447">
          <w:t>23 listopada 2012 r.</w:t>
        </w:r>
      </w:smartTag>
      <w:r w:rsidRPr="00FB2447">
        <w:t xml:space="preserve"> Prawo pocztowe (t. j. Dz. U. z 20</w:t>
      </w:r>
      <w:r w:rsidR="004C656D">
        <w:t>20</w:t>
      </w:r>
      <w:r w:rsidRPr="00FB2447">
        <w:t xml:space="preserve"> r. poz. </w:t>
      </w:r>
      <w:r w:rsidR="004C656D">
        <w:t xml:space="preserve">1041 </w:t>
      </w:r>
      <w:proofErr w:type="spellStart"/>
      <w:r w:rsidR="004C656D">
        <w:t>t.j</w:t>
      </w:r>
      <w:proofErr w:type="spellEnd"/>
      <w:r w:rsidR="004C656D">
        <w:t>.</w:t>
      </w:r>
      <w:r w:rsidRPr="00FB2447">
        <w:t>, jest równoznaczne z jej wniesieniem.</w:t>
      </w:r>
    </w:p>
    <w:p w:rsidR="0056306D" w:rsidRPr="00FB2447" w:rsidRDefault="0056306D" w:rsidP="00826C89">
      <w:pPr>
        <w:ind w:left="420"/>
        <w:jc w:val="both"/>
      </w:pPr>
    </w:p>
    <w:p w:rsidR="007416A0" w:rsidRPr="002E3BBA" w:rsidRDefault="007416A0" w:rsidP="002E3BBA">
      <w:pPr>
        <w:pStyle w:val="Akapitzlist"/>
        <w:numPr>
          <w:ilvl w:val="0"/>
          <w:numId w:val="1"/>
        </w:numPr>
        <w:jc w:val="both"/>
        <w:rPr>
          <w:b/>
          <w:u w:val="single"/>
        </w:rPr>
      </w:pPr>
      <w:r w:rsidRPr="002E3BBA">
        <w:rPr>
          <w:b/>
          <w:u w:val="single"/>
        </w:rPr>
        <w:t>POZOSTAŁE INFORMCJE</w:t>
      </w:r>
    </w:p>
    <w:p w:rsidR="007416A0" w:rsidRPr="00FB2447" w:rsidRDefault="007416A0" w:rsidP="00D85EEB">
      <w:pPr>
        <w:pStyle w:val="Akapitzlist"/>
        <w:numPr>
          <w:ilvl w:val="0"/>
          <w:numId w:val="28"/>
        </w:numPr>
        <w:ind w:left="709"/>
        <w:jc w:val="both"/>
      </w:pPr>
      <w:r w:rsidRPr="00FB2447">
        <w:t xml:space="preserve">Zamawiający nie przewiduje zawarcia umowy ramowej oraz składania ofert w postaci </w:t>
      </w:r>
      <w:r w:rsidR="0012126A" w:rsidRPr="00FB2447">
        <w:t>katalogów elektronicznych.</w:t>
      </w:r>
    </w:p>
    <w:p w:rsidR="0012126A" w:rsidRPr="00FB2447" w:rsidRDefault="0022482C" w:rsidP="00D85EEB">
      <w:pPr>
        <w:pStyle w:val="Akapitzlist"/>
        <w:numPr>
          <w:ilvl w:val="0"/>
          <w:numId w:val="28"/>
        </w:numPr>
        <w:ind w:left="709"/>
        <w:jc w:val="both"/>
      </w:pPr>
      <w:r w:rsidRPr="00FB2447">
        <w:t>Zamawiający nie przewiduje rozliczeń w walutach obcych.</w:t>
      </w:r>
    </w:p>
    <w:p w:rsidR="0022482C" w:rsidRPr="00FB2447" w:rsidRDefault="0022482C" w:rsidP="00D85EEB">
      <w:pPr>
        <w:pStyle w:val="Akapitzlist"/>
        <w:numPr>
          <w:ilvl w:val="0"/>
          <w:numId w:val="28"/>
        </w:numPr>
        <w:ind w:left="709"/>
        <w:jc w:val="both"/>
      </w:pPr>
      <w:r w:rsidRPr="00FB2447">
        <w:t>Zamawiający nie przewiduje aukcji elektronicznej przy wyborze najkorzystniejszej oferty.</w:t>
      </w:r>
    </w:p>
    <w:p w:rsidR="0022482C" w:rsidRPr="00FB2447" w:rsidRDefault="00285338" w:rsidP="00D85EEB">
      <w:pPr>
        <w:pStyle w:val="Akapitzlist"/>
        <w:numPr>
          <w:ilvl w:val="0"/>
          <w:numId w:val="28"/>
        </w:numPr>
        <w:ind w:left="709"/>
        <w:jc w:val="both"/>
      </w:pPr>
      <w:r>
        <w:t>Zamawiający nie</w:t>
      </w:r>
      <w:r w:rsidR="00F57027" w:rsidRPr="00FB2447">
        <w:t xml:space="preserve"> przewiduje zwrotu kosztów udziału w postępowaniu.</w:t>
      </w:r>
    </w:p>
    <w:p w:rsidR="00F57027" w:rsidRPr="00FB2447" w:rsidRDefault="00F57027" w:rsidP="00D85EEB">
      <w:pPr>
        <w:pStyle w:val="Akapitzlist"/>
        <w:numPr>
          <w:ilvl w:val="0"/>
          <w:numId w:val="28"/>
        </w:numPr>
        <w:ind w:left="709"/>
        <w:jc w:val="both"/>
      </w:pPr>
      <w:r w:rsidRPr="00FB2447">
        <w:t xml:space="preserve">Zamawiający przewiduje zastosowanie procedury, o której mowa w art. 24aa ust. 1 ustawy </w:t>
      </w:r>
      <w:proofErr w:type="spellStart"/>
      <w:r w:rsidRPr="00FB2447">
        <w:t>Pzp</w:t>
      </w:r>
      <w:proofErr w:type="spellEnd"/>
      <w:r w:rsidRPr="00FB2447">
        <w:t>.</w:t>
      </w:r>
    </w:p>
    <w:p w:rsidR="00B9368A" w:rsidRPr="00FB2447" w:rsidRDefault="00B9368A" w:rsidP="00D85EEB">
      <w:pPr>
        <w:pStyle w:val="Akapitzlist"/>
        <w:numPr>
          <w:ilvl w:val="0"/>
          <w:numId w:val="28"/>
        </w:numPr>
        <w:ind w:left="709"/>
        <w:jc w:val="both"/>
      </w:pPr>
      <w:r w:rsidRPr="00FB2447">
        <w:t xml:space="preserve">Zamawiający </w:t>
      </w:r>
      <w:r w:rsidR="00607491" w:rsidRPr="00FB2447">
        <w:t>nie przewiduje wymagań o których mowa w art. 29 ust. 4</w:t>
      </w:r>
      <w:r w:rsidR="007B4BA9" w:rsidRPr="00FB2447">
        <w:t>.</w:t>
      </w:r>
    </w:p>
    <w:p w:rsidR="007416A0" w:rsidRPr="00FB2447" w:rsidRDefault="007416A0" w:rsidP="00826C89">
      <w:pPr>
        <w:ind w:left="420"/>
        <w:jc w:val="both"/>
      </w:pPr>
    </w:p>
    <w:p w:rsidR="007B4BA9" w:rsidRPr="002E3BBA" w:rsidRDefault="007B4BA9" w:rsidP="002E3BBA">
      <w:pPr>
        <w:pStyle w:val="Akapitzlist"/>
        <w:numPr>
          <w:ilvl w:val="0"/>
          <w:numId w:val="1"/>
        </w:numPr>
        <w:spacing w:line="276" w:lineRule="auto"/>
        <w:jc w:val="both"/>
        <w:rPr>
          <w:b/>
          <w:u w:val="single"/>
        </w:rPr>
      </w:pPr>
      <w:r w:rsidRPr="002E3BBA">
        <w:rPr>
          <w:b/>
          <w:u w:val="single"/>
        </w:rPr>
        <w:t>OCHRONA DANYCH OSOBOWYCH</w:t>
      </w:r>
    </w:p>
    <w:p w:rsidR="007B4BA9" w:rsidRPr="00FB2447" w:rsidRDefault="007B4BA9" w:rsidP="007B4BA9">
      <w:pPr>
        <w:ind w:firstLine="567"/>
        <w:jc w:val="both"/>
      </w:pPr>
      <w:r w:rsidRPr="00FB2447">
        <w:t xml:space="preserve">Zgodnie z art. 13 ust. 1 i 2 rozporządzenia Parlamentu Europejskiego i Rady (UE) 2016/679 z dnia </w:t>
      </w:r>
      <w:smartTag w:uri="urn:schemas-microsoft-com:office:smarttags" w:element="date">
        <w:smartTagPr>
          <w:attr w:name="ls" w:val="trans"/>
          <w:attr w:name="Month" w:val="4"/>
          <w:attr w:name="Day" w:val="27"/>
          <w:attr w:name="Year" w:val="2016"/>
        </w:smartTagPr>
        <w:r w:rsidRPr="00FB2447">
          <w:t>27 kwietnia 2016 r.</w:t>
        </w:r>
      </w:smartTag>
      <w:r w:rsidRPr="00FB2447">
        <w:t xml:space="preserve"> w sprawie ochrony osób fizycznych w związku z przetwarzaniem danych osobowych i w sprawie swobodnego przepływu takich danych oraz uchylenia dyrektywy 95/46/WE (ogólne rozporządzenie o ochronie danych) (Dz. Urz. UE L 119 z </w:t>
      </w:r>
      <w:smartTag w:uri="urn:schemas-microsoft-com:office:smarttags" w:element="date">
        <w:smartTagPr>
          <w:attr w:name="ls" w:val="trans"/>
          <w:attr w:name="Month" w:val="05"/>
          <w:attr w:name="Day" w:val="04"/>
          <w:attr w:name="Year" w:val="2016"/>
        </w:smartTagPr>
        <w:r w:rsidRPr="00FB2447">
          <w:t>04.05.2016</w:t>
        </w:r>
      </w:smartTag>
      <w:r w:rsidRPr="00FB2447">
        <w:t xml:space="preserve">, str. 1), dalej „RODO”, informuję, że: </w:t>
      </w:r>
    </w:p>
    <w:p w:rsidR="007B4BA9" w:rsidRPr="00FB2447" w:rsidRDefault="007B4BA9" w:rsidP="00D85EEB">
      <w:pPr>
        <w:numPr>
          <w:ilvl w:val="0"/>
          <w:numId w:val="29"/>
        </w:numPr>
        <w:ind w:left="426"/>
        <w:jc w:val="both"/>
      </w:pPr>
      <w:r w:rsidRPr="00FB2447">
        <w:t>Administratorem Pana/Pani danych osobowych jest Wójt Gminy Konopnica z siedzibą w Kozubszczyzna 127A 21-030 Motycz, tel. 815031081, adres e-mail: sekretariat@konopnica.eu</w:t>
      </w:r>
    </w:p>
    <w:p w:rsidR="007B4BA9" w:rsidRPr="00FB2447" w:rsidRDefault="007B4BA9" w:rsidP="00D85EEB">
      <w:pPr>
        <w:numPr>
          <w:ilvl w:val="0"/>
          <w:numId w:val="29"/>
        </w:numPr>
        <w:ind w:left="426"/>
        <w:jc w:val="both"/>
      </w:pPr>
      <w:r w:rsidRPr="00FB2447">
        <w:t xml:space="preserve">Inspektorem Ochrony Danych jest Jarosław Czerw, adres e-mail </w:t>
      </w:r>
      <w:proofErr w:type="spellStart"/>
      <w:r w:rsidRPr="00FB2447">
        <w:t>iod@konopnica.eu</w:t>
      </w:r>
      <w:proofErr w:type="spellEnd"/>
      <w:r w:rsidRPr="00FB2447">
        <w:t>, adres do korespondencji: Kozubszczyzna 127A, 21-030 Motycz</w:t>
      </w:r>
    </w:p>
    <w:p w:rsidR="007B4BA9" w:rsidRPr="00FB2447" w:rsidRDefault="007B4BA9" w:rsidP="00D85EEB">
      <w:pPr>
        <w:widowControl w:val="0"/>
        <w:numPr>
          <w:ilvl w:val="0"/>
          <w:numId w:val="29"/>
        </w:numPr>
        <w:suppressAutoHyphens/>
        <w:autoSpaceDN w:val="0"/>
        <w:ind w:left="426"/>
        <w:jc w:val="both"/>
        <w:rPr>
          <w:b/>
          <w:i/>
        </w:rPr>
      </w:pPr>
      <w:r w:rsidRPr="00FB2447">
        <w:t>Pani/Pana dane osobowe przetwarzane będą na podstawie art. 6 ust. 1 lit. c</w:t>
      </w:r>
      <w:r w:rsidRPr="00FB2447">
        <w:rPr>
          <w:i/>
        </w:rPr>
        <w:t xml:space="preserve"> </w:t>
      </w:r>
      <w:r w:rsidRPr="00FB2447">
        <w:t xml:space="preserve">RODO w celu związanym z niniejszym postępowaniem o udzielenie zamówienia publicznego </w:t>
      </w:r>
      <w:r w:rsidRPr="00FB2447">
        <w:rPr>
          <w:b/>
          <w:i/>
          <w:iCs/>
        </w:rPr>
        <w:t xml:space="preserve"> </w:t>
      </w:r>
      <w:r w:rsidRPr="00FB2447">
        <w:t>prowadzonym w trybie przetargu nieograniczonego;</w:t>
      </w:r>
    </w:p>
    <w:p w:rsidR="007B4BA9" w:rsidRPr="00FB2447" w:rsidRDefault="007B4BA9" w:rsidP="00D85EEB">
      <w:pPr>
        <w:pStyle w:val="Akapitzlist"/>
        <w:numPr>
          <w:ilvl w:val="0"/>
          <w:numId w:val="29"/>
        </w:numPr>
        <w:ind w:left="426"/>
        <w:contextualSpacing/>
        <w:jc w:val="both"/>
        <w:rPr>
          <w:color w:val="00B0F0"/>
        </w:rPr>
      </w:pPr>
      <w:r w:rsidRPr="00FB2447">
        <w:lastRenderedPageBreak/>
        <w:t xml:space="preserve">odbiorcami Pani/Pana danych osobowych będą osoby lub podmioty, którym udostępniona zostanie dokumentacja postępowania w oparciu o art. 8 oraz art. 96 ust. 3 ustawy z dnia </w:t>
      </w:r>
      <w:smartTag w:uri="urn:schemas-microsoft-com:office:smarttags" w:element="date">
        <w:smartTagPr>
          <w:attr w:name="ls" w:val="trans"/>
          <w:attr w:name="Month" w:val="1"/>
          <w:attr w:name="Day" w:val="29"/>
          <w:attr w:name="Year" w:val="2004"/>
        </w:smartTagPr>
        <w:r w:rsidRPr="00FB2447">
          <w:t>29 stycznia 2004 r.</w:t>
        </w:r>
      </w:smartTag>
      <w:r w:rsidRPr="00FB2447">
        <w:t xml:space="preserve"> – Prawo zamówień publicznych (Dz. U. z 2019 r. poz. 1843), dalej „ustawa </w:t>
      </w:r>
      <w:proofErr w:type="spellStart"/>
      <w:r w:rsidRPr="00FB2447">
        <w:t>Pzp</w:t>
      </w:r>
      <w:proofErr w:type="spellEnd"/>
      <w:r w:rsidRPr="00FB2447">
        <w:t xml:space="preserve">”;  </w:t>
      </w:r>
    </w:p>
    <w:p w:rsidR="007B4BA9" w:rsidRPr="00FB2447" w:rsidRDefault="007B4BA9" w:rsidP="00D85EEB">
      <w:pPr>
        <w:pStyle w:val="Akapitzlist"/>
        <w:numPr>
          <w:ilvl w:val="0"/>
          <w:numId w:val="29"/>
        </w:numPr>
        <w:ind w:left="426"/>
        <w:contextualSpacing/>
        <w:jc w:val="both"/>
        <w:rPr>
          <w:color w:val="00B0F0"/>
        </w:rPr>
      </w:pPr>
      <w:r w:rsidRPr="00FB2447">
        <w:t xml:space="preserve">Pani/Pana dane osobowe będą przechowywane, zgodnie z art. 97 ust. 1 ustawy </w:t>
      </w:r>
      <w:proofErr w:type="spellStart"/>
      <w:r w:rsidRPr="00FB2447">
        <w:t>Pzp</w:t>
      </w:r>
      <w:proofErr w:type="spellEnd"/>
      <w:r w:rsidRPr="00FB2447">
        <w:t>, przez okres 4 lat od dnia zakończenia postępowania o udzielenie zamówienia, a jeżeli czas trwania umowy przekracza 4 lata, okres przechowywania obejmuje cały czas trwania umowy;</w:t>
      </w:r>
    </w:p>
    <w:p w:rsidR="007B4BA9" w:rsidRPr="00FB2447" w:rsidRDefault="007B4BA9" w:rsidP="00D85EEB">
      <w:pPr>
        <w:pStyle w:val="Akapitzlist"/>
        <w:numPr>
          <w:ilvl w:val="0"/>
          <w:numId w:val="29"/>
        </w:numPr>
        <w:ind w:left="426"/>
        <w:contextualSpacing/>
        <w:jc w:val="both"/>
        <w:rPr>
          <w:b/>
          <w:i/>
        </w:rPr>
      </w:pPr>
      <w:r w:rsidRPr="00FB2447">
        <w:t xml:space="preserve">obowiązek podania przez Panią/Pana danych osobowych bezpośrednio Pani/Pana dotyczących jest wymogiem ustawowym określonym w przepisach ustawy </w:t>
      </w:r>
      <w:proofErr w:type="spellStart"/>
      <w:r w:rsidRPr="00FB2447">
        <w:t>Pzp</w:t>
      </w:r>
      <w:proofErr w:type="spellEnd"/>
      <w:r w:rsidRPr="00FB2447">
        <w:t xml:space="preserve">, związanym z udziałem w postępowaniu o udzielenie zamówienia publicznego; konsekwencje niepodania określonych danych wynikają z ustawy </w:t>
      </w:r>
      <w:proofErr w:type="spellStart"/>
      <w:r w:rsidRPr="00FB2447">
        <w:t>Pzp</w:t>
      </w:r>
      <w:proofErr w:type="spellEnd"/>
      <w:r w:rsidRPr="00FB2447">
        <w:t xml:space="preserve">;  </w:t>
      </w:r>
    </w:p>
    <w:p w:rsidR="007B4BA9" w:rsidRPr="00FB2447" w:rsidRDefault="007B4BA9" w:rsidP="00D85EEB">
      <w:pPr>
        <w:pStyle w:val="Akapitzlist"/>
        <w:numPr>
          <w:ilvl w:val="0"/>
          <w:numId w:val="29"/>
        </w:numPr>
        <w:ind w:left="426"/>
        <w:contextualSpacing/>
        <w:jc w:val="both"/>
      </w:pPr>
      <w:r w:rsidRPr="00FB2447">
        <w:t>w odniesieniu do Pani/Pana danych osobowych decyzje nie będą podejmowane w sposób zautomatyzowany, stosowanie do art. 22 RODO;</w:t>
      </w:r>
    </w:p>
    <w:p w:rsidR="007B4BA9" w:rsidRPr="00FB2447" w:rsidRDefault="007B4BA9" w:rsidP="00D85EEB">
      <w:pPr>
        <w:pStyle w:val="Akapitzlist"/>
        <w:numPr>
          <w:ilvl w:val="0"/>
          <w:numId w:val="29"/>
        </w:numPr>
        <w:ind w:left="426"/>
        <w:contextualSpacing/>
        <w:jc w:val="both"/>
        <w:rPr>
          <w:color w:val="00B0F0"/>
        </w:rPr>
      </w:pPr>
      <w:r w:rsidRPr="00FB2447">
        <w:t>posiada Pani/Pan:</w:t>
      </w:r>
    </w:p>
    <w:p w:rsidR="007B4BA9" w:rsidRPr="00FB2447" w:rsidRDefault="007B4BA9" w:rsidP="00D85EEB">
      <w:pPr>
        <w:pStyle w:val="Akapitzlist"/>
        <w:numPr>
          <w:ilvl w:val="0"/>
          <w:numId w:val="30"/>
        </w:numPr>
        <w:ind w:left="709"/>
        <w:contextualSpacing/>
        <w:jc w:val="both"/>
        <w:rPr>
          <w:color w:val="00B0F0"/>
        </w:rPr>
      </w:pPr>
      <w:r w:rsidRPr="00FB2447">
        <w:t>na podstawie art. 15 RODO prawo dostępu do danych osobowych Pani/Pana dotyczących;</w:t>
      </w:r>
    </w:p>
    <w:p w:rsidR="007B4BA9" w:rsidRPr="00FB2447" w:rsidRDefault="007B4BA9" w:rsidP="00D85EEB">
      <w:pPr>
        <w:pStyle w:val="Akapitzlist"/>
        <w:numPr>
          <w:ilvl w:val="0"/>
          <w:numId w:val="30"/>
        </w:numPr>
        <w:ind w:left="709"/>
        <w:contextualSpacing/>
        <w:jc w:val="both"/>
      </w:pPr>
      <w:r w:rsidRPr="00FB2447">
        <w:t xml:space="preserve">na podstawie art. 16 RODO prawo do sprostowania Pani/Pana danych osobowych </w:t>
      </w:r>
      <w:r w:rsidRPr="00FB2447">
        <w:rPr>
          <w:b/>
          <w:vertAlign w:val="superscript"/>
        </w:rPr>
        <w:t>**</w:t>
      </w:r>
      <w:r w:rsidRPr="00FB2447">
        <w:t>;</w:t>
      </w:r>
    </w:p>
    <w:p w:rsidR="007B4BA9" w:rsidRPr="00FB2447" w:rsidRDefault="007B4BA9" w:rsidP="00D85EEB">
      <w:pPr>
        <w:pStyle w:val="Akapitzlist"/>
        <w:numPr>
          <w:ilvl w:val="0"/>
          <w:numId w:val="30"/>
        </w:numPr>
        <w:ind w:left="709"/>
        <w:contextualSpacing/>
        <w:jc w:val="both"/>
      </w:pPr>
      <w:r w:rsidRPr="00FB2447">
        <w:t xml:space="preserve">na podstawie art. 18 RODO prawo żądania od administratora ograniczenia przetwarzania danych osobowych z zastrzeżeniem przypadków, o których mowa w art. 18 ust. 2 RODO ***;  </w:t>
      </w:r>
    </w:p>
    <w:p w:rsidR="007B4BA9" w:rsidRPr="00FB2447" w:rsidRDefault="007B4BA9" w:rsidP="00D85EEB">
      <w:pPr>
        <w:pStyle w:val="Akapitzlist"/>
        <w:numPr>
          <w:ilvl w:val="0"/>
          <w:numId w:val="30"/>
        </w:numPr>
        <w:ind w:left="709"/>
        <w:contextualSpacing/>
        <w:jc w:val="both"/>
        <w:rPr>
          <w:i/>
          <w:color w:val="00B0F0"/>
        </w:rPr>
      </w:pPr>
      <w:r w:rsidRPr="00FB2447">
        <w:t>prawo do wniesienia skargi do Prezesa Urzędu Ochrony Danych Osobowych, gdy uzna Pani/Pan, że przetwarzanie danych osobowych Pani/Pana dotyczących narusza przepisy RODO;</w:t>
      </w:r>
    </w:p>
    <w:p w:rsidR="007B4BA9" w:rsidRPr="00FB2447" w:rsidRDefault="007B4BA9" w:rsidP="00D85EEB">
      <w:pPr>
        <w:pStyle w:val="Akapitzlist"/>
        <w:numPr>
          <w:ilvl w:val="0"/>
          <w:numId w:val="29"/>
        </w:numPr>
        <w:ind w:left="426"/>
        <w:contextualSpacing/>
        <w:jc w:val="both"/>
        <w:rPr>
          <w:i/>
          <w:color w:val="00B0F0"/>
        </w:rPr>
      </w:pPr>
      <w:r w:rsidRPr="00FB2447">
        <w:t>nie przysługuje Pani/Panu:</w:t>
      </w:r>
    </w:p>
    <w:p w:rsidR="007B4BA9" w:rsidRPr="00FB2447" w:rsidRDefault="007B4BA9" w:rsidP="00D85EEB">
      <w:pPr>
        <w:pStyle w:val="Akapitzlist"/>
        <w:numPr>
          <w:ilvl w:val="0"/>
          <w:numId w:val="31"/>
        </w:numPr>
        <w:ind w:left="709"/>
        <w:contextualSpacing/>
        <w:jc w:val="both"/>
        <w:rPr>
          <w:i/>
          <w:color w:val="00B0F0"/>
        </w:rPr>
      </w:pPr>
      <w:r w:rsidRPr="00FB2447">
        <w:t>w związku z art. 17 ust. 3 lit. b, d lub e RODO prawo do usunięcia danych osobowych;</w:t>
      </w:r>
    </w:p>
    <w:p w:rsidR="007B4BA9" w:rsidRPr="00FB2447" w:rsidRDefault="007B4BA9" w:rsidP="00D85EEB">
      <w:pPr>
        <w:pStyle w:val="Akapitzlist"/>
        <w:numPr>
          <w:ilvl w:val="0"/>
          <w:numId w:val="31"/>
        </w:numPr>
        <w:ind w:left="709"/>
        <w:contextualSpacing/>
        <w:jc w:val="both"/>
        <w:rPr>
          <w:b/>
          <w:i/>
        </w:rPr>
      </w:pPr>
      <w:r w:rsidRPr="00FB2447">
        <w:t>prawo do przenoszenia danych osobowych, o którym mowa w art. 20 RODO;</w:t>
      </w:r>
    </w:p>
    <w:p w:rsidR="007B4BA9" w:rsidRPr="00FB2447" w:rsidRDefault="007B4BA9" w:rsidP="00D85EEB">
      <w:pPr>
        <w:pStyle w:val="Akapitzlist"/>
        <w:numPr>
          <w:ilvl w:val="0"/>
          <w:numId w:val="31"/>
        </w:numPr>
        <w:ind w:left="709"/>
        <w:contextualSpacing/>
        <w:jc w:val="both"/>
        <w:rPr>
          <w:b/>
          <w:i/>
        </w:rPr>
      </w:pPr>
      <w:r w:rsidRPr="00FB2447">
        <w:rPr>
          <w:b/>
        </w:rPr>
        <w:t>na podstawie art. 21 RODO prawo sprzeciwu, wobec przetwarzania danych osobowych, gdyż podstawą prawną przetwarzania Pani/Pana danych osobowych jest art. 6 ust. 1 lit. c RODO</w:t>
      </w:r>
      <w:r w:rsidRPr="00FB2447">
        <w:t>.</w:t>
      </w:r>
      <w:r w:rsidRPr="00FB2447">
        <w:rPr>
          <w:b/>
        </w:rPr>
        <w:t xml:space="preserve"> </w:t>
      </w:r>
    </w:p>
    <w:p w:rsidR="007B4BA9" w:rsidRPr="00FB2447" w:rsidRDefault="007B4BA9" w:rsidP="007B4BA9">
      <w:pPr>
        <w:spacing w:after="150"/>
        <w:ind w:left="66"/>
        <w:jc w:val="both"/>
        <w:rPr>
          <w:i/>
          <w:sz w:val="18"/>
          <w:szCs w:val="18"/>
        </w:rPr>
      </w:pPr>
      <w:r w:rsidRPr="00FB2447">
        <w:rPr>
          <w:b/>
          <w:i/>
          <w:sz w:val="18"/>
          <w:szCs w:val="18"/>
          <w:vertAlign w:val="superscript"/>
        </w:rPr>
        <w:t>*</w:t>
      </w:r>
      <w:r w:rsidRPr="00FB2447">
        <w:rPr>
          <w:b/>
          <w:i/>
          <w:sz w:val="18"/>
          <w:szCs w:val="18"/>
        </w:rPr>
        <w:t xml:space="preserve"> Wyjaśnienie:</w:t>
      </w:r>
      <w:r w:rsidRPr="00FB2447">
        <w:rPr>
          <w:i/>
          <w:sz w:val="18"/>
          <w:szCs w:val="18"/>
        </w:rPr>
        <w:t xml:space="preserve"> informacja w tym zakresie jest wymagana, jeżeli w odniesieniu do danego administratora lub podmiotu przetwarzającego istnieje obowiązek wyznaczenia inspektora ochrony danych osobowych.</w:t>
      </w:r>
    </w:p>
    <w:p w:rsidR="007B4BA9" w:rsidRPr="00FB2447" w:rsidRDefault="007B4BA9" w:rsidP="007B4BA9">
      <w:pPr>
        <w:pStyle w:val="Akapitzlist"/>
        <w:ind w:left="66"/>
        <w:jc w:val="both"/>
        <w:rPr>
          <w:i/>
          <w:sz w:val="18"/>
          <w:szCs w:val="18"/>
        </w:rPr>
      </w:pPr>
      <w:r w:rsidRPr="00FB2447">
        <w:rPr>
          <w:b/>
          <w:i/>
          <w:sz w:val="18"/>
          <w:szCs w:val="18"/>
          <w:vertAlign w:val="superscript"/>
        </w:rPr>
        <w:t xml:space="preserve">** </w:t>
      </w:r>
      <w:r w:rsidRPr="00FB2447">
        <w:rPr>
          <w:b/>
          <w:i/>
          <w:sz w:val="18"/>
          <w:szCs w:val="18"/>
        </w:rPr>
        <w:t>Wyjaśnienie:</w:t>
      </w:r>
      <w:r w:rsidRPr="00FB2447">
        <w:rPr>
          <w:i/>
          <w:sz w:val="18"/>
          <w:szCs w:val="18"/>
        </w:rPr>
        <w:t xml:space="preserve"> skorzystanie z prawa do sprostowania nie może skutkować zmianą wyniku postępowania</w:t>
      </w:r>
      <w:r w:rsidRPr="00FB2447">
        <w:rPr>
          <w:i/>
          <w:sz w:val="18"/>
          <w:szCs w:val="18"/>
        </w:rPr>
        <w:br/>
        <w:t xml:space="preserve">o udzielenie zamówienia publicznego ani zmianą postanowień umowy w zakresie niezgodnym z ustawą </w:t>
      </w:r>
      <w:proofErr w:type="spellStart"/>
      <w:r w:rsidRPr="00FB2447">
        <w:rPr>
          <w:i/>
          <w:sz w:val="18"/>
          <w:szCs w:val="18"/>
        </w:rPr>
        <w:t>Pzp</w:t>
      </w:r>
      <w:proofErr w:type="spellEnd"/>
      <w:r w:rsidRPr="00FB2447">
        <w:rPr>
          <w:i/>
          <w:sz w:val="18"/>
          <w:szCs w:val="18"/>
        </w:rPr>
        <w:t xml:space="preserve"> oraz nie może naruszać integralności protokołu oraz jego załączników.</w:t>
      </w:r>
    </w:p>
    <w:p w:rsidR="007B4BA9" w:rsidRPr="00FB2447" w:rsidRDefault="007B4BA9" w:rsidP="007B4BA9">
      <w:pPr>
        <w:pStyle w:val="Akapitzlist"/>
        <w:ind w:left="66"/>
        <w:jc w:val="both"/>
        <w:rPr>
          <w:i/>
          <w:sz w:val="18"/>
          <w:szCs w:val="18"/>
        </w:rPr>
      </w:pPr>
      <w:r w:rsidRPr="00FB2447">
        <w:rPr>
          <w:b/>
          <w:i/>
          <w:sz w:val="18"/>
          <w:szCs w:val="18"/>
          <w:vertAlign w:val="superscript"/>
        </w:rPr>
        <w:t xml:space="preserve">*** </w:t>
      </w:r>
      <w:r w:rsidRPr="00FB2447">
        <w:rPr>
          <w:b/>
          <w:i/>
          <w:sz w:val="18"/>
          <w:szCs w:val="18"/>
        </w:rPr>
        <w:t>Wyjaśnienie:</w:t>
      </w:r>
      <w:r w:rsidRPr="00FB2447">
        <w:rPr>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bookmarkEnd w:id="9"/>
    <w:bookmarkEnd w:id="10"/>
    <w:bookmarkEnd w:id="11"/>
    <w:bookmarkEnd w:id="12"/>
    <w:bookmarkEnd w:id="13"/>
    <w:bookmarkEnd w:id="14"/>
    <w:bookmarkEnd w:id="15"/>
    <w:bookmarkEnd w:id="16"/>
    <w:bookmarkEnd w:id="17"/>
    <w:p w:rsidR="00EF13FF" w:rsidRPr="00C170EB" w:rsidRDefault="00EF13FF" w:rsidP="00EF13FF">
      <w:pPr>
        <w:shd w:val="clear" w:color="auto" w:fill="FFFFFF"/>
        <w:spacing w:before="264" w:line="276" w:lineRule="auto"/>
        <w:rPr>
          <w:b/>
          <w:bCs/>
          <w:spacing w:val="-3"/>
          <w:sz w:val="22"/>
          <w:szCs w:val="22"/>
        </w:rPr>
      </w:pPr>
      <w:r w:rsidRPr="00C170EB">
        <w:rPr>
          <w:b/>
          <w:bCs/>
          <w:spacing w:val="-3"/>
          <w:sz w:val="22"/>
          <w:szCs w:val="22"/>
        </w:rPr>
        <w:t>Załączniki:</w:t>
      </w:r>
    </w:p>
    <w:p w:rsidR="002B56E2" w:rsidRPr="00C170EB" w:rsidRDefault="002B56E2" w:rsidP="00D85EEB">
      <w:pPr>
        <w:pStyle w:val="Akapitzlist"/>
        <w:numPr>
          <w:ilvl w:val="0"/>
          <w:numId w:val="56"/>
        </w:numPr>
        <w:spacing w:line="276" w:lineRule="auto"/>
        <w:rPr>
          <w:sz w:val="22"/>
          <w:szCs w:val="22"/>
        </w:rPr>
      </w:pPr>
      <w:r w:rsidRPr="00C170EB">
        <w:rPr>
          <w:sz w:val="22"/>
          <w:szCs w:val="22"/>
        </w:rPr>
        <w:t>Opis Przedmiotu Zamówienia (OPZ) – załącznik nr 1</w:t>
      </w:r>
    </w:p>
    <w:p w:rsidR="002B56E2" w:rsidRPr="00C170EB" w:rsidRDefault="00EF13FF" w:rsidP="00D85EEB">
      <w:pPr>
        <w:pStyle w:val="Akapitzlist"/>
        <w:numPr>
          <w:ilvl w:val="0"/>
          <w:numId w:val="56"/>
        </w:numPr>
        <w:spacing w:line="276" w:lineRule="auto"/>
        <w:rPr>
          <w:sz w:val="22"/>
          <w:szCs w:val="22"/>
        </w:rPr>
      </w:pPr>
      <w:r w:rsidRPr="00C170EB">
        <w:rPr>
          <w:sz w:val="22"/>
          <w:szCs w:val="22"/>
        </w:rPr>
        <w:t>Formularz ofertowy „ OFERTA „</w:t>
      </w:r>
      <w:r w:rsidR="002B56E2" w:rsidRPr="00C170EB">
        <w:rPr>
          <w:sz w:val="22"/>
          <w:szCs w:val="22"/>
        </w:rPr>
        <w:t xml:space="preserve">– załącznik nr 2 </w:t>
      </w:r>
    </w:p>
    <w:p w:rsidR="00EF13FF" w:rsidRPr="00C170EB" w:rsidRDefault="00A03013" w:rsidP="00D85EEB">
      <w:pPr>
        <w:pStyle w:val="Akapitzlist"/>
        <w:numPr>
          <w:ilvl w:val="0"/>
          <w:numId w:val="56"/>
        </w:numPr>
        <w:spacing w:line="276" w:lineRule="auto"/>
        <w:rPr>
          <w:sz w:val="22"/>
          <w:szCs w:val="22"/>
        </w:rPr>
      </w:pPr>
      <w:r w:rsidRPr="00C170EB">
        <w:rPr>
          <w:sz w:val="22"/>
          <w:szCs w:val="22"/>
        </w:rPr>
        <w:t>Wzór formularza JEDZ</w:t>
      </w:r>
      <w:r w:rsidR="002B56E2" w:rsidRPr="00C170EB">
        <w:rPr>
          <w:sz w:val="22"/>
          <w:szCs w:val="22"/>
        </w:rPr>
        <w:t xml:space="preserve"> – załącznik nr 3</w:t>
      </w:r>
    </w:p>
    <w:p w:rsidR="00EF13FF" w:rsidRPr="00C170EB" w:rsidRDefault="00FB1AE1" w:rsidP="00D85EEB">
      <w:pPr>
        <w:pStyle w:val="Akapitzlist"/>
        <w:numPr>
          <w:ilvl w:val="0"/>
          <w:numId w:val="56"/>
        </w:numPr>
        <w:spacing w:line="276" w:lineRule="auto"/>
        <w:rPr>
          <w:sz w:val="22"/>
          <w:szCs w:val="22"/>
        </w:rPr>
      </w:pPr>
      <w:r w:rsidRPr="00C170EB">
        <w:rPr>
          <w:sz w:val="22"/>
          <w:szCs w:val="22"/>
        </w:rPr>
        <w:t xml:space="preserve">Oświadczenie grupa kapitałowa </w:t>
      </w:r>
      <w:r w:rsidR="00A03013" w:rsidRPr="00C170EB">
        <w:rPr>
          <w:sz w:val="22"/>
          <w:szCs w:val="22"/>
        </w:rPr>
        <w:t xml:space="preserve"> </w:t>
      </w:r>
      <w:r w:rsidR="002B56E2" w:rsidRPr="00C170EB">
        <w:rPr>
          <w:sz w:val="22"/>
          <w:szCs w:val="22"/>
        </w:rPr>
        <w:t>– załącznik nr 4</w:t>
      </w:r>
    </w:p>
    <w:p w:rsidR="00EF13FF" w:rsidRPr="00C170EB" w:rsidRDefault="00FB1AE1" w:rsidP="00D85EEB">
      <w:pPr>
        <w:pStyle w:val="Akapitzlist"/>
        <w:numPr>
          <w:ilvl w:val="0"/>
          <w:numId w:val="56"/>
        </w:numPr>
        <w:spacing w:line="276" w:lineRule="auto"/>
        <w:rPr>
          <w:sz w:val="22"/>
          <w:szCs w:val="22"/>
        </w:rPr>
      </w:pPr>
      <w:r w:rsidRPr="00C170EB">
        <w:rPr>
          <w:sz w:val="22"/>
          <w:szCs w:val="22"/>
        </w:rPr>
        <w:t>Oświadczenie o niezbędnych zasobach</w:t>
      </w:r>
      <w:r w:rsidR="00A03013" w:rsidRPr="00C170EB">
        <w:rPr>
          <w:sz w:val="22"/>
          <w:szCs w:val="22"/>
        </w:rPr>
        <w:t xml:space="preserve">  – </w:t>
      </w:r>
      <w:r w:rsidR="002B56E2" w:rsidRPr="00C170EB">
        <w:rPr>
          <w:sz w:val="22"/>
          <w:szCs w:val="22"/>
        </w:rPr>
        <w:t xml:space="preserve"> załącznik nr 5</w:t>
      </w:r>
    </w:p>
    <w:p w:rsidR="00EF13FF" w:rsidRPr="00C170EB" w:rsidRDefault="00EF13FF" w:rsidP="00D85EEB">
      <w:pPr>
        <w:pStyle w:val="Akapitzlist"/>
        <w:numPr>
          <w:ilvl w:val="0"/>
          <w:numId w:val="56"/>
        </w:numPr>
        <w:spacing w:line="276" w:lineRule="auto"/>
        <w:rPr>
          <w:sz w:val="22"/>
          <w:szCs w:val="22"/>
        </w:rPr>
      </w:pPr>
      <w:r w:rsidRPr="00C170EB">
        <w:rPr>
          <w:sz w:val="22"/>
          <w:szCs w:val="22"/>
        </w:rPr>
        <w:t xml:space="preserve">Wykaz </w:t>
      </w:r>
      <w:r w:rsidR="00FB1AE1" w:rsidRPr="00C170EB">
        <w:rPr>
          <w:sz w:val="22"/>
          <w:szCs w:val="22"/>
        </w:rPr>
        <w:t>narzędzi</w:t>
      </w:r>
      <w:r w:rsidR="00A03013" w:rsidRPr="00C170EB">
        <w:rPr>
          <w:sz w:val="22"/>
          <w:szCs w:val="22"/>
        </w:rPr>
        <w:t xml:space="preserve">  </w:t>
      </w:r>
      <w:r w:rsidR="002B56E2" w:rsidRPr="00C170EB">
        <w:rPr>
          <w:sz w:val="22"/>
          <w:szCs w:val="22"/>
        </w:rPr>
        <w:t>– załącznik nr 6</w:t>
      </w:r>
    </w:p>
    <w:p w:rsidR="00EF13FF" w:rsidRPr="00C170EB" w:rsidRDefault="00FB1AE1" w:rsidP="00D85EEB">
      <w:pPr>
        <w:pStyle w:val="Akapitzlist"/>
        <w:numPr>
          <w:ilvl w:val="0"/>
          <w:numId w:val="56"/>
        </w:numPr>
        <w:spacing w:line="276" w:lineRule="auto"/>
        <w:rPr>
          <w:sz w:val="22"/>
          <w:szCs w:val="22"/>
        </w:rPr>
      </w:pPr>
      <w:r w:rsidRPr="00C170EB">
        <w:rPr>
          <w:sz w:val="22"/>
          <w:szCs w:val="22"/>
        </w:rPr>
        <w:t>Wykaz usług</w:t>
      </w:r>
      <w:r w:rsidR="002B56E2" w:rsidRPr="00C170EB">
        <w:rPr>
          <w:sz w:val="22"/>
          <w:szCs w:val="22"/>
        </w:rPr>
        <w:t xml:space="preserve"> – załącznik nr 7</w:t>
      </w:r>
    </w:p>
    <w:p w:rsidR="00671F2E" w:rsidRPr="00C170EB" w:rsidRDefault="00671F2E" w:rsidP="00D85EEB">
      <w:pPr>
        <w:pStyle w:val="Akapitzlist"/>
        <w:numPr>
          <w:ilvl w:val="0"/>
          <w:numId w:val="56"/>
        </w:numPr>
        <w:spacing w:line="276" w:lineRule="auto"/>
        <w:rPr>
          <w:sz w:val="22"/>
          <w:szCs w:val="22"/>
        </w:rPr>
      </w:pPr>
      <w:r w:rsidRPr="00C170EB">
        <w:rPr>
          <w:sz w:val="22"/>
          <w:szCs w:val="22"/>
        </w:rPr>
        <w:t>Wzór oświadczenia</w:t>
      </w:r>
      <w:r w:rsidR="002B56E2" w:rsidRPr="00C170EB">
        <w:rPr>
          <w:sz w:val="22"/>
          <w:szCs w:val="22"/>
        </w:rPr>
        <w:t xml:space="preserve">– załącznik nr </w:t>
      </w:r>
      <w:r w:rsidR="007A699A" w:rsidRPr="00C170EB">
        <w:rPr>
          <w:sz w:val="22"/>
          <w:szCs w:val="22"/>
        </w:rPr>
        <w:t>8</w:t>
      </w:r>
    </w:p>
    <w:p w:rsidR="009373EF" w:rsidRPr="00C170EB" w:rsidRDefault="00A03013" w:rsidP="00D85EEB">
      <w:pPr>
        <w:pStyle w:val="Akapitzlist"/>
        <w:numPr>
          <w:ilvl w:val="0"/>
          <w:numId w:val="56"/>
        </w:numPr>
        <w:spacing w:line="276" w:lineRule="auto"/>
        <w:rPr>
          <w:sz w:val="22"/>
          <w:szCs w:val="22"/>
        </w:rPr>
      </w:pPr>
      <w:r w:rsidRPr="00C170EB">
        <w:rPr>
          <w:sz w:val="22"/>
          <w:szCs w:val="22"/>
        </w:rPr>
        <w:t xml:space="preserve">Projekt umowy </w:t>
      </w:r>
      <w:r w:rsidR="002B56E2" w:rsidRPr="00C170EB">
        <w:rPr>
          <w:sz w:val="22"/>
          <w:szCs w:val="22"/>
        </w:rPr>
        <w:t xml:space="preserve">– załącznik nr </w:t>
      </w:r>
      <w:r w:rsidR="007A699A" w:rsidRPr="00C170EB">
        <w:rPr>
          <w:sz w:val="22"/>
          <w:szCs w:val="22"/>
        </w:rPr>
        <w:t>9</w:t>
      </w:r>
    </w:p>
    <w:p w:rsidR="00C777D9" w:rsidRDefault="00DA1114" w:rsidP="00DA1114">
      <w:pPr>
        <w:spacing w:line="276" w:lineRule="auto"/>
        <w:ind w:left="705" w:hanging="705"/>
        <w:jc w:val="center"/>
        <w:rPr>
          <w:sz w:val="22"/>
          <w:szCs w:val="22"/>
        </w:rPr>
      </w:pPr>
      <w:r w:rsidRPr="00C170EB">
        <w:rPr>
          <w:sz w:val="22"/>
          <w:szCs w:val="22"/>
        </w:rPr>
        <w:t xml:space="preserve">                                                                   </w:t>
      </w:r>
    </w:p>
    <w:p w:rsidR="00C777D9" w:rsidRDefault="00C777D9" w:rsidP="006C1750">
      <w:pPr>
        <w:spacing w:line="276" w:lineRule="auto"/>
        <w:rPr>
          <w:sz w:val="22"/>
          <w:szCs w:val="22"/>
        </w:rPr>
      </w:pPr>
      <w:r w:rsidRPr="00FB2447">
        <w:rPr>
          <w:sz w:val="22"/>
          <w:szCs w:val="22"/>
        </w:rPr>
        <w:t xml:space="preserve">Specyfikację przygotował :  </w:t>
      </w:r>
    </w:p>
    <w:p w:rsidR="00C777D9" w:rsidRDefault="00C777D9" w:rsidP="00C777D9">
      <w:pPr>
        <w:spacing w:line="276" w:lineRule="auto"/>
        <w:ind w:left="705" w:hanging="705"/>
        <w:rPr>
          <w:sz w:val="22"/>
          <w:szCs w:val="22"/>
        </w:rPr>
      </w:pPr>
    </w:p>
    <w:p w:rsidR="00EF13FF" w:rsidRPr="00FB2447" w:rsidRDefault="00EF13FF" w:rsidP="00C777D9">
      <w:pPr>
        <w:spacing w:line="276" w:lineRule="auto"/>
        <w:ind w:left="2145" w:firstLine="15"/>
        <w:jc w:val="center"/>
        <w:rPr>
          <w:sz w:val="22"/>
          <w:szCs w:val="22"/>
        </w:rPr>
      </w:pPr>
      <w:r w:rsidRPr="00FB2447">
        <w:rPr>
          <w:sz w:val="22"/>
          <w:szCs w:val="22"/>
        </w:rPr>
        <w:t>Zatwierdzam</w:t>
      </w:r>
    </w:p>
    <w:p w:rsidR="00EF13FF" w:rsidRPr="00FB2447" w:rsidRDefault="00EF13FF" w:rsidP="00EF13FF">
      <w:pPr>
        <w:spacing w:line="276" w:lineRule="auto"/>
        <w:rPr>
          <w:sz w:val="22"/>
          <w:szCs w:val="22"/>
        </w:rPr>
      </w:pPr>
    </w:p>
    <w:p w:rsidR="004905C4" w:rsidRPr="00FB2447" w:rsidRDefault="004905C4" w:rsidP="004905C4">
      <w:pPr>
        <w:rPr>
          <w:sz w:val="22"/>
          <w:szCs w:val="22"/>
        </w:rPr>
      </w:pPr>
    </w:p>
    <w:sectPr w:rsidR="004905C4" w:rsidRPr="00FB2447" w:rsidSect="001F1180">
      <w:footerReference w:type="even" r:id="rId20"/>
      <w:footerReference w:type="default" r:id="rId21"/>
      <w:pgSz w:w="11906" w:h="16838"/>
      <w:pgMar w:top="1134" w:right="1106" w:bottom="567" w:left="108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451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ADD" w:rsidRDefault="00B33ADD">
      <w:r>
        <w:separator/>
      </w:r>
    </w:p>
  </w:endnote>
  <w:endnote w:type="continuationSeparator" w:id="0">
    <w:p w:rsidR="00B33ADD" w:rsidRDefault="00B33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82A" w:rsidRDefault="00FB185B">
    <w:pPr>
      <w:pStyle w:val="Stopka"/>
      <w:jc w:val="right"/>
    </w:pPr>
    <w:r>
      <w:rPr>
        <w:noProof/>
      </w:rPr>
      <w:fldChar w:fldCharType="begin"/>
    </w:r>
    <w:r w:rsidR="00C0782A">
      <w:rPr>
        <w:noProof/>
      </w:rPr>
      <w:instrText xml:space="preserve"> PAGE   \* MERGEFORMAT </w:instrText>
    </w:r>
    <w:r>
      <w:rPr>
        <w:noProof/>
      </w:rPr>
      <w:fldChar w:fldCharType="separate"/>
    </w:r>
    <w:r w:rsidR="002573E3">
      <w:rPr>
        <w:noProof/>
      </w:rPr>
      <w:t>1</w:t>
    </w:r>
    <w:r>
      <w:rPr>
        <w:noProof/>
      </w:rPr>
      <w:fldChar w:fldCharType="end"/>
    </w:r>
  </w:p>
  <w:p w:rsidR="00C0782A" w:rsidRDefault="00C0782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82A" w:rsidRDefault="00FB185B">
    <w:pPr>
      <w:pStyle w:val="Stopka"/>
      <w:framePr w:wrap="around" w:vAnchor="text" w:hAnchor="margin" w:xAlign="right" w:y="1"/>
      <w:rPr>
        <w:rStyle w:val="Numerstrony"/>
      </w:rPr>
    </w:pPr>
    <w:r>
      <w:rPr>
        <w:rStyle w:val="Numerstrony"/>
      </w:rPr>
      <w:fldChar w:fldCharType="begin"/>
    </w:r>
    <w:r w:rsidR="00C0782A">
      <w:rPr>
        <w:rStyle w:val="Numerstrony"/>
      </w:rPr>
      <w:instrText xml:space="preserve">PAGE  </w:instrText>
    </w:r>
    <w:r>
      <w:rPr>
        <w:rStyle w:val="Numerstrony"/>
      </w:rPr>
      <w:fldChar w:fldCharType="end"/>
    </w:r>
  </w:p>
  <w:p w:rsidR="00C0782A" w:rsidRDefault="00C0782A">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82A" w:rsidRDefault="00FB185B">
    <w:pPr>
      <w:pStyle w:val="Stopka"/>
      <w:framePr w:wrap="around" w:vAnchor="text" w:hAnchor="margin" w:xAlign="right" w:y="1"/>
      <w:rPr>
        <w:rStyle w:val="Numerstrony"/>
      </w:rPr>
    </w:pPr>
    <w:r>
      <w:rPr>
        <w:rStyle w:val="Numerstrony"/>
      </w:rPr>
      <w:fldChar w:fldCharType="begin"/>
    </w:r>
    <w:r w:rsidR="00C0782A">
      <w:rPr>
        <w:rStyle w:val="Numerstrony"/>
      </w:rPr>
      <w:instrText xml:space="preserve">PAGE  </w:instrText>
    </w:r>
    <w:r>
      <w:rPr>
        <w:rStyle w:val="Numerstrony"/>
      </w:rPr>
      <w:fldChar w:fldCharType="separate"/>
    </w:r>
    <w:r w:rsidR="002573E3">
      <w:rPr>
        <w:rStyle w:val="Numerstrony"/>
        <w:noProof/>
      </w:rPr>
      <w:t>18</w:t>
    </w:r>
    <w:r>
      <w:rPr>
        <w:rStyle w:val="Numerstrony"/>
      </w:rPr>
      <w:fldChar w:fldCharType="end"/>
    </w:r>
  </w:p>
  <w:p w:rsidR="00C0782A" w:rsidRDefault="00C0782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ADD" w:rsidRDefault="00B33ADD">
      <w:r>
        <w:separator/>
      </w:r>
    </w:p>
  </w:footnote>
  <w:footnote w:type="continuationSeparator" w:id="0">
    <w:p w:rsidR="00B33ADD" w:rsidRDefault="00B33A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6608DCD2"/>
    <w:name w:val="WW8Num1"/>
    <w:lvl w:ilvl="0">
      <w:start w:val="1"/>
      <w:numFmt w:val="decimal"/>
      <w:lvlText w:val="%1)"/>
      <w:lvlJc w:val="left"/>
      <w:pPr>
        <w:tabs>
          <w:tab w:val="num" w:pos="-218"/>
        </w:tabs>
        <w:ind w:left="502" w:hanging="360"/>
      </w:pPr>
      <w:rPr>
        <w:rFonts w:ascii="Times New Roman" w:eastAsia="Calibri" w:hAnsi="Times New Roman" w:cs="Times New Roman"/>
      </w:rPr>
    </w:lvl>
  </w:abstractNum>
  <w:abstractNum w:abstractNumId="1">
    <w:nsid w:val="00000002"/>
    <w:multiLevelType w:val="singleLevel"/>
    <w:tmpl w:val="00000002"/>
    <w:name w:val="WW8Num18"/>
    <w:lvl w:ilvl="0">
      <w:start w:val="1"/>
      <w:numFmt w:val="bullet"/>
      <w:lvlText w:val=""/>
      <w:lvlJc w:val="left"/>
      <w:pPr>
        <w:tabs>
          <w:tab w:val="num" w:pos="0"/>
        </w:tabs>
        <w:ind w:left="0" w:firstLine="0"/>
      </w:pPr>
      <w:rPr>
        <w:rFonts w:ascii="Symbol" w:hAnsi="Symbol"/>
      </w:rPr>
    </w:lvl>
  </w:abstractNum>
  <w:abstractNum w:abstractNumId="2">
    <w:nsid w:val="00000004"/>
    <w:multiLevelType w:val="singleLevel"/>
    <w:tmpl w:val="00000004"/>
    <w:name w:val="WW8Num22"/>
    <w:lvl w:ilvl="0">
      <w:start w:val="1"/>
      <w:numFmt w:val="bullet"/>
      <w:lvlText w:val=""/>
      <w:lvlJc w:val="left"/>
      <w:pPr>
        <w:tabs>
          <w:tab w:val="num" w:pos="0"/>
        </w:tabs>
        <w:ind w:left="0" w:firstLine="0"/>
      </w:pPr>
      <w:rPr>
        <w:rFonts w:ascii="Symbol" w:hAnsi="Symbol"/>
      </w:rPr>
    </w:lvl>
  </w:abstractNum>
  <w:abstractNum w:abstractNumId="3">
    <w:nsid w:val="00000009"/>
    <w:multiLevelType w:val="multilevel"/>
    <w:tmpl w:val="C5A4C3A4"/>
    <w:name w:val="WW8Num32"/>
    <w:lvl w:ilvl="0">
      <w:start w:val="5"/>
      <w:numFmt w:val="decimal"/>
      <w:lvlText w:val="%1."/>
      <w:lvlJc w:val="left"/>
      <w:pPr>
        <w:tabs>
          <w:tab w:val="num" w:pos="360"/>
        </w:tabs>
        <w:ind w:left="36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000000F"/>
    <w:multiLevelType w:val="singleLevel"/>
    <w:tmpl w:val="0000000F"/>
    <w:name w:val="WW8Num49"/>
    <w:lvl w:ilvl="0">
      <w:start w:val="1"/>
      <w:numFmt w:val="decimal"/>
      <w:lvlText w:val="%1)"/>
      <w:lvlJc w:val="left"/>
      <w:pPr>
        <w:tabs>
          <w:tab w:val="num" w:pos="0"/>
        </w:tabs>
        <w:ind w:left="1146" w:hanging="360"/>
      </w:pPr>
      <w:rPr>
        <w:rFonts w:ascii="Arial" w:hAnsi="Arial" w:cs="Arial"/>
        <w:i w:val="0"/>
        <w:sz w:val="22"/>
        <w:szCs w:val="22"/>
      </w:rPr>
    </w:lvl>
  </w:abstractNum>
  <w:abstractNum w:abstractNumId="5">
    <w:nsid w:val="00000012"/>
    <w:multiLevelType w:val="multilevel"/>
    <w:tmpl w:val="00000012"/>
    <w:name w:val="WW8Num19"/>
    <w:lvl w:ilvl="0">
      <w:start w:val="1"/>
      <w:numFmt w:val="decimal"/>
      <w:lvlText w:val="%1)"/>
      <w:lvlJc w:val="left"/>
      <w:pPr>
        <w:tabs>
          <w:tab w:val="num" w:pos="0"/>
        </w:tabs>
        <w:ind w:left="786" w:hanging="360"/>
      </w:pPr>
      <w:rPr>
        <w:rFonts w:ascii="Arial" w:eastAsia="Times New Roman" w:hAnsi="Arial" w:cs="Arial"/>
        <w:color w:val="auto"/>
        <w:kern w:val="2"/>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nsid w:val="000268CA"/>
    <w:multiLevelType w:val="hybridMultilevel"/>
    <w:tmpl w:val="87CC38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CE135F"/>
    <w:multiLevelType w:val="hybridMultilevel"/>
    <w:tmpl w:val="4B4062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2C72B4E"/>
    <w:multiLevelType w:val="hybridMultilevel"/>
    <w:tmpl w:val="50C4EF70"/>
    <w:lvl w:ilvl="0" w:tplc="EE46A168">
      <w:start w:val="1"/>
      <w:numFmt w:val="decimal"/>
      <w:lvlText w:val="%1."/>
      <w:lvlJc w:val="right"/>
      <w:pPr>
        <w:ind w:left="862" w:hanging="360"/>
      </w:pPr>
      <w:rPr>
        <w:rFonts w:ascii="Times New Roman" w:hAnsi="Times New Roman" w:hint="default"/>
        <w:b/>
        <w:i w:val="0"/>
        <w:sz w:val="24"/>
        <w:szCs w:val="19"/>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nsid w:val="03482246"/>
    <w:multiLevelType w:val="multilevel"/>
    <w:tmpl w:val="DC809656"/>
    <w:lvl w:ilvl="0">
      <w:start w:val="14"/>
      <w:numFmt w:val="decimal"/>
      <w:lvlText w:val="%1."/>
      <w:lvlJc w:val="left"/>
      <w:pPr>
        <w:ind w:left="495" w:hanging="495"/>
      </w:pPr>
      <w:rPr>
        <w:rFonts w:hint="default"/>
      </w:rPr>
    </w:lvl>
    <w:lvl w:ilvl="1">
      <w:start w:val="1"/>
      <w:numFmt w:val="decimal"/>
      <w:lvlText w:val="%2."/>
      <w:lvlJc w:val="left"/>
      <w:pPr>
        <w:ind w:left="720" w:hanging="720"/>
      </w:pPr>
      <w:rPr>
        <w:rFonts w:hint="default"/>
        <w:b/>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40857CF"/>
    <w:multiLevelType w:val="hybridMultilevel"/>
    <w:tmpl w:val="EB7468A8"/>
    <w:lvl w:ilvl="0" w:tplc="4160949C">
      <w:start w:val="1"/>
      <w:numFmt w:val="decimal"/>
      <w:lvlText w:val="%1."/>
      <w:lvlJc w:val="right"/>
      <w:pPr>
        <w:ind w:left="720" w:hanging="360"/>
      </w:pPr>
      <w:rPr>
        <w:rFonts w:hint="default"/>
        <w:b/>
        <w:i w:val="0"/>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46259D4"/>
    <w:multiLevelType w:val="hybridMultilevel"/>
    <w:tmpl w:val="EF063E94"/>
    <w:lvl w:ilvl="0" w:tplc="2FE2788A">
      <w:start w:val="1"/>
      <w:numFmt w:val="decimal"/>
      <w:lvlText w:val="%1)"/>
      <w:lvlJc w:val="left"/>
      <w:pPr>
        <w:ind w:left="1429" w:hanging="360"/>
      </w:pPr>
      <w:rPr>
        <w:rFonts w:hint="default"/>
        <w:b w:val="0"/>
        <w:i w:val="0"/>
        <w:strike w:val="0"/>
        <w:color w:val="auto"/>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04D218EA"/>
    <w:multiLevelType w:val="hybridMultilevel"/>
    <w:tmpl w:val="F8A6B60C"/>
    <w:lvl w:ilvl="0" w:tplc="04150011">
      <w:start w:val="1"/>
      <w:numFmt w:val="decimal"/>
      <w:lvlText w:val="%1)"/>
      <w:lvlJc w:val="left"/>
      <w:pPr>
        <w:ind w:left="1060" w:hanging="360"/>
      </w:p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13">
    <w:nsid w:val="0C542458"/>
    <w:multiLevelType w:val="multilevel"/>
    <w:tmpl w:val="89760A0C"/>
    <w:name w:val="WW8Num72"/>
    <w:lvl w:ilvl="0">
      <w:start w:val="1"/>
      <w:numFmt w:val="lowerLetter"/>
      <w:lvlText w:val="%1)"/>
      <w:lvlJc w:val="left"/>
      <w:pPr>
        <w:tabs>
          <w:tab w:val="num" w:pos="720"/>
        </w:tabs>
        <w:ind w:left="720" w:hanging="360"/>
      </w:pPr>
      <w:rPr>
        <w:rFonts w:ascii="Times New Roman" w:eastAsia="Times New Roman" w:hAnsi="Times New Roman" w:cs="Times New Roman"/>
        <w:color w:val="000000"/>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4">
    <w:nsid w:val="10A073DF"/>
    <w:multiLevelType w:val="hybridMultilevel"/>
    <w:tmpl w:val="A012643E"/>
    <w:lvl w:ilvl="0" w:tplc="EE46A168">
      <w:start w:val="1"/>
      <w:numFmt w:val="decimal"/>
      <w:lvlText w:val="%1."/>
      <w:lvlJc w:val="right"/>
      <w:pPr>
        <w:ind w:left="786" w:hanging="360"/>
      </w:pPr>
      <w:rPr>
        <w:rFonts w:ascii="Times New Roman" w:hAnsi="Times New Roman" w:hint="default"/>
        <w:b/>
        <w:i w:val="0"/>
        <w:strike w:val="0"/>
        <w:sz w:val="24"/>
        <w:szCs w:val="19"/>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116F0268"/>
    <w:multiLevelType w:val="hybridMultilevel"/>
    <w:tmpl w:val="0B20253E"/>
    <w:lvl w:ilvl="0" w:tplc="B86A2E7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nsid w:val="13B06893"/>
    <w:multiLevelType w:val="hybridMultilevel"/>
    <w:tmpl w:val="63701EF2"/>
    <w:lvl w:ilvl="0" w:tplc="6A6E7422">
      <w:start w:val="1"/>
      <w:numFmt w:val="decimal"/>
      <w:lvlText w:val="%1)"/>
      <w:lvlJc w:val="left"/>
      <w:pPr>
        <w:ind w:left="1146" w:hanging="360"/>
      </w:pPr>
      <w:rPr>
        <w:rFonts w:ascii="Times New Roman" w:hAnsi="Times New Roman" w:cs="Times New Roman"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9A63263"/>
    <w:multiLevelType w:val="hybridMultilevel"/>
    <w:tmpl w:val="34342FFA"/>
    <w:lvl w:ilvl="0" w:tplc="E19A9406">
      <w:start w:val="1"/>
      <w:numFmt w:val="upperRoman"/>
      <w:lvlText w:val="%1."/>
      <w:lvlJc w:val="righ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304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9">
    <w:nsid w:val="1F290E80"/>
    <w:multiLevelType w:val="hybridMultilevel"/>
    <w:tmpl w:val="DC6A7E24"/>
    <w:lvl w:ilvl="0" w:tplc="2FE2788A">
      <w:start w:val="1"/>
      <w:numFmt w:val="decimal"/>
      <w:lvlText w:val="%1)"/>
      <w:lvlJc w:val="left"/>
      <w:pPr>
        <w:ind w:left="720" w:hanging="360"/>
      </w:pPr>
      <w:rPr>
        <w:rFonts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D55239"/>
    <w:multiLevelType w:val="multilevel"/>
    <w:tmpl w:val="2C344070"/>
    <w:lvl w:ilvl="0">
      <w:start w:val="1"/>
      <w:numFmt w:val="decimal"/>
      <w:lvlText w:val="%1."/>
      <w:lvlJc w:val="right"/>
      <w:pPr>
        <w:ind w:left="360" w:hanging="360"/>
      </w:pPr>
      <w:rPr>
        <w:rFonts w:ascii="Times New Roman" w:hAnsi="Times New Roman" w:hint="default"/>
        <w:b/>
        <w:i w:val="0"/>
        <w:sz w:val="24"/>
        <w:szCs w:val="19"/>
      </w:rPr>
    </w:lvl>
    <w:lvl w:ilvl="1">
      <w:start w:val="1"/>
      <w:numFmt w:val="decimal"/>
      <w:lvlText w:val="%1.%2."/>
      <w:lvlJc w:val="left"/>
      <w:pPr>
        <w:ind w:left="792" w:hanging="432"/>
      </w:pPr>
      <w:rPr>
        <w:rFonts w:cs="Times New Roman" w:hint="default"/>
        <w:b/>
        <w:color w:val="auto"/>
        <w:sz w:val="24"/>
        <w:szCs w:val="24"/>
      </w:rPr>
    </w:lvl>
    <w:lvl w:ilvl="2">
      <w:start w:val="1"/>
      <w:numFmt w:val="lowerLetter"/>
      <w:lvlText w:val="%3)"/>
      <w:lvlJc w:val="left"/>
      <w:pPr>
        <w:ind w:left="1080" w:hanging="360"/>
      </w:pPr>
      <w:rPr>
        <w:rFonts w:hint="default"/>
        <w:b/>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23C14D4E"/>
    <w:multiLevelType w:val="hybridMultilevel"/>
    <w:tmpl w:val="7DE2AB04"/>
    <w:lvl w:ilvl="0" w:tplc="6A2ED410">
      <w:start w:val="1"/>
      <w:numFmt w:val="bullet"/>
      <w:lvlText w:val=""/>
      <w:lvlJc w:val="left"/>
      <w:pPr>
        <w:ind w:left="754"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5770F1C"/>
    <w:multiLevelType w:val="multilevel"/>
    <w:tmpl w:val="1868BBC8"/>
    <w:lvl w:ilvl="0">
      <w:start w:val="10"/>
      <w:numFmt w:val="decimal"/>
      <w:lvlText w:val="%1."/>
      <w:lvlJc w:val="left"/>
      <w:pPr>
        <w:ind w:left="495" w:hanging="495"/>
      </w:pPr>
      <w:rPr>
        <w:rFonts w:hint="default"/>
      </w:rPr>
    </w:lvl>
    <w:lvl w:ilvl="1">
      <w:start w:val="1"/>
      <w:numFmt w:val="decimal"/>
      <w:lvlText w:val="%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267D38CA"/>
    <w:multiLevelType w:val="hybridMultilevel"/>
    <w:tmpl w:val="D30269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88F3285"/>
    <w:multiLevelType w:val="hybridMultilevel"/>
    <w:tmpl w:val="56B4D398"/>
    <w:lvl w:ilvl="0" w:tplc="2688B254">
      <w:start w:val="1"/>
      <w:numFmt w:val="decimal"/>
      <w:lvlText w:val="%1)"/>
      <w:lvlJc w:val="left"/>
      <w:pPr>
        <w:ind w:left="720" w:hanging="360"/>
      </w:pPr>
      <w:rPr>
        <w:rFonts w:ascii="Arial Narrow" w:eastAsia="Times New Roman" w:hAnsi="Arial Narrow" w:cs="Cambria"/>
      </w:rPr>
    </w:lvl>
    <w:lvl w:ilvl="1" w:tplc="771E20F2">
      <w:start w:val="1"/>
      <w:numFmt w:val="decimal"/>
      <w:lvlText w:val="%2)"/>
      <w:lvlJc w:val="left"/>
      <w:pPr>
        <w:ind w:left="1440" w:hanging="360"/>
      </w:pPr>
      <w:rPr>
        <w:rFonts w:cs="Times New Roman"/>
        <w:color w:val="000000"/>
      </w:rPr>
    </w:lvl>
    <w:lvl w:ilvl="2" w:tplc="7FBCB7A8">
      <w:start w:val="1"/>
      <w:numFmt w:val="lowerLetter"/>
      <w:lvlText w:val="%3)"/>
      <w:lvlJc w:val="left"/>
      <w:pPr>
        <w:ind w:left="2340" w:hanging="360"/>
      </w:pPr>
      <w:rPr>
        <w:rFonts w:ascii="Cambria" w:eastAsia="Times New Roman" w:hAnsi="Cambria" w:cs="Arial" w:hint="default"/>
        <w:b/>
        <w:color w:val="000000"/>
        <w:sz w:val="24"/>
        <w:szCs w:val="24"/>
      </w:rPr>
    </w:lvl>
    <w:lvl w:ilvl="3" w:tplc="04150017">
      <w:start w:val="1"/>
      <w:numFmt w:val="lowerLetter"/>
      <w:lvlText w:val="%4)"/>
      <w:lvlJc w:val="left"/>
      <w:pPr>
        <w:ind w:left="2880" w:hanging="360"/>
      </w:pPr>
      <w:rPr>
        <w:rFonts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89337EA"/>
    <w:multiLevelType w:val="hybridMultilevel"/>
    <w:tmpl w:val="85DE14EC"/>
    <w:lvl w:ilvl="0" w:tplc="04150011">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nsid w:val="2DB77F3D"/>
    <w:multiLevelType w:val="hybridMultilevel"/>
    <w:tmpl w:val="9BF0F1C0"/>
    <w:lvl w:ilvl="0" w:tplc="9646824E">
      <w:start w:val="1"/>
      <w:numFmt w:val="decimal"/>
      <w:lvlText w:val="%1)"/>
      <w:lvlJc w:val="left"/>
      <w:pPr>
        <w:ind w:left="1146" w:hanging="360"/>
      </w:pPr>
      <w:rPr>
        <w:rFonts w:ascii="Times New Roman" w:hAnsi="Times New Roman" w:cs="Times New Roman" w:hint="default"/>
        <w:color w:val="auto"/>
      </w:rPr>
    </w:lvl>
    <w:lvl w:ilvl="1" w:tplc="FF6C8388">
      <w:start w:val="1"/>
      <w:numFmt w:val="decimal"/>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2DF96DC0"/>
    <w:multiLevelType w:val="multilevel"/>
    <w:tmpl w:val="123A9B8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color w:val="auto"/>
        <w:sz w:val="24"/>
        <w:szCs w:val="24"/>
      </w:rPr>
    </w:lvl>
    <w:lvl w:ilvl="2">
      <w:start w:val="1"/>
      <w:numFmt w:val="lowerLetter"/>
      <w:lvlText w:val="%3)"/>
      <w:lvlJc w:val="left"/>
      <w:pPr>
        <w:ind w:left="1080" w:hanging="360"/>
      </w:pPr>
      <w:rPr>
        <w:rFonts w:hint="default"/>
        <w:b/>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35C0459A"/>
    <w:multiLevelType w:val="hybridMultilevel"/>
    <w:tmpl w:val="BDFC238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9">
    <w:nsid w:val="390E07E1"/>
    <w:multiLevelType w:val="hybridMultilevel"/>
    <w:tmpl w:val="0B842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571568"/>
    <w:multiLevelType w:val="hybridMultilevel"/>
    <w:tmpl w:val="E0B40860"/>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1">
    <w:nsid w:val="3C8F08AE"/>
    <w:multiLevelType w:val="hybridMultilevel"/>
    <w:tmpl w:val="6EE0234A"/>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2">
    <w:nsid w:val="3E6E469C"/>
    <w:multiLevelType w:val="multilevel"/>
    <w:tmpl w:val="C1D6AD92"/>
    <w:lvl w:ilvl="0">
      <w:start w:val="1"/>
      <w:numFmt w:val="decimal"/>
      <w:lvlText w:val="%1."/>
      <w:lvlJc w:val="right"/>
      <w:pPr>
        <w:ind w:left="720" w:hanging="360"/>
      </w:pPr>
      <w:rPr>
        <w:rFonts w:ascii="Times New Roman" w:hAnsi="Times New Roman" w:hint="default"/>
        <w:b/>
        <w:i w:val="0"/>
        <w:sz w:val="24"/>
        <w:szCs w:val="1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3EA623D5"/>
    <w:multiLevelType w:val="hybridMultilevel"/>
    <w:tmpl w:val="C186B5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0096196"/>
    <w:multiLevelType w:val="hybridMultilevel"/>
    <w:tmpl w:val="1E421758"/>
    <w:lvl w:ilvl="0" w:tplc="B86A2E78">
      <w:start w:val="1"/>
      <w:numFmt w:val="decimal"/>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35">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6">
    <w:nsid w:val="42E8796E"/>
    <w:multiLevelType w:val="hybridMultilevel"/>
    <w:tmpl w:val="6DE2F460"/>
    <w:lvl w:ilvl="0" w:tplc="04150011">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nsid w:val="4358495A"/>
    <w:multiLevelType w:val="hybridMultilevel"/>
    <w:tmpl w:val="975AC3D8"/>
    <w:lvl w:ilvl="0" w:tplc="55B0B8D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446066A0"/>
    <w:multiLevelType w:val="hybridMultilevel"/>
    <w:tmpl w:val="9A52B0E0"/>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8620EC5"/>
    <w:multiLevelType w:val="hybridMultilevel"/>
    <w:tmpl w:val="C3E60BE6"/>
    <w:lvl w:ilvl="0" w:tplc="04150011">
      <w:start w:val="1"/>
      <w:numFmt w:val="decimal"/>
      <w:lvlText w:val="%1)"/>
      <w:lvlJc w:val="left"/>
      <w:pPr>
        <w:ind w:left="1440" w:hanging="360"/>
      </w:pPr>
      <w:rPr>
        <w:rFonts w:cs="Times New Roman"/>
      </w:rPr>
    </w:lvl>
    <w:lvl w:ilvl="1" w:tplc="E23E11A4">
      <w:start w:val="20"/>
      <w:numFmt w:val="decimal"/>
      <w:lvlText w:val="%2"/>
      <w:lvlJc w:val="left"/>
      <w:pPr>
        <w:ind w:left="2160" w:hanging="360"/>
      </w:pPr>
      <w:rPr>
        <w:rFonts w:hint="default"/>
      </w:r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0">
    <w:nsid w:val="4B1358CB"/>
    <w:multiLevelType w:val="hybridMultilevel"/>
    <w:tmpl w:val="5C1C2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5287A"/>
    <w:multiLevelType w:val="hybridMultilevel"/>
    <w:tmpl w:val="CFB28878"/>
    <w:lvl w:ilvl="0" w:tplc="EE46A168">
      <w:start w:val="1"/>
      <w:numFmt w:val="decimal"/>
      <w:lvlText w:val="%1."/>
      <w:lvlJc w:val="right"/>
      <w:pPr>
        <w:ind w:left="1004" w:hanging="360"/>
      </w:pPr>
      <w:rPr>
        <w:rFonts w:ascii="Times New Roman" w:hAnsi="Times New Roman" w:hint="default"/>
        <w:b/>
        <w:i w:val="0"/>
        <w:sz w:val="24"/>
        <w:szCs w:val="19"/>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4BA2447F"/>
    <w:multiLevelType w:val="hybridMultilevel"/>
    <w:tmpl w:val="C7FEEA62"/>
    <w:lvl w:ilvl="0" w:tplc="0415000F">
      <w:start w:val="1"/>
      <w:numFmt w:val="decimal"/>
      <w:lvlText w:val="%1."/>
      <w:lvlJc w:val="left"/>
      <w:pPr>
        <w:ind w:left="720" w:hanging="360"/>
      </w:pPr>
      <w:rPr>
        <w:b/>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4">
    <w:nsid w:val="4F2639D8"/>
    <w:multiLevelType w:val="hybridMultilevel"/>
    <w:tmpl w:val="2D685484"/>
    <w:lvl w:ilvl="0" w:tplc="B86A2E7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50AC0A72"/>
    <w:multiLevelType w:val="hybridMultilevel"/>
    <w:tmpl w:val="F42E28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515D2EEF"/>
    <w:multiLevelType w:val="hybridMultilevel"/>
    <w:tmpl w:val="74B0E6C4"/>
    <w:lvl w:ilvl="0" w:tplc="80C460F6">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759416A"/>
    <w:multiLevelType w:val="hybridMultilevel"/>
    <w:tmpl w:val="64C66A1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A6D5A2D"/>
    <w:multiLevelType w:val="multilevel"/>
    <w:tmpl w:val="CCE2B1FE"/>
    <w:lvl w:ilvl="0">
      <w:start w:val="13"/>
      <w:numFmt w:val="decimal"/>
      <w:lvlText w:val="%1."/>
      <w:lvlJc w:val="left"/>
      <w:pPr>
        <w:ind w:left="500" w:hanging="500"/>
      </w:pPr>
      <w:rPr>
        <w:rFonts w:cs="Times New Roman" w:hint="default"/>
      </w:rPr>
    </w:lvl>
    <w:lvl w:ilvl="1">
      <w:start w:val="1"/>
      <w:numFmt w:val="decimal"/>
      <w:lvlText w:val="%2."/>
      <w:lvlJc w:val="left"/>
      <w:pPr>
        <w:ind w:left="720" w:hanging="720"/>
      </w:pPr>
      <w:rPr>
        <w:rFonts w:ascii="Arial" w:eastAsia="Times New Roman" w:hAnsi="Arial" w:cs="Arial" w:hint="default"/>
        <w:b/>
        <w:sz w:val="22"/>
        <w:szCs w:val="22"/>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nsid w:val="5A9B240F"/>
    <w:multiLevelType w:val="hybridMultilevel"/>
    <w:tmpl w:val="5D445340"/>
    <w:lvl w:ilvl="0" w:tplc="04150017">
      <w:start w:val="1"/>
      <w:numFmt w:val="lowerLetter"/>
      <w:lvlText w:val="%1)"/>
      <w:lvlJc w:val="left"/>
      <w:pPr>
        <w:ind w:left="1429" w:hanging="360"/>
      </w:pPr>
      <w:rPr>
        <w:rFonts w:cs="Times New Roman" w:hint="default"/>
      </w:rPr>
    </w:lvl>
    <w:lvl w:ilvl="1" w:tplc="04150019" w:tentative="1">
      <w:start w:val="1"/>
      <w:numFmt w:val="lowerLetter"/>
      <w:lvlText w:val="%2."/>
      <w:lvlJc w:val="left"/>
      <w:pPr>
        <w:ind w:left="2149" w:hanging="360"/>
      </w:pPr>
      <w:rPr>
        <w:rFonts w:cs="Times New Roman"/>
      </w:rPr>
    </w:lvl>
    <w:lvl w:ilvl="2" w:tplc="04150017">
      <w:start w:val="1"/>
      <w:numFmt w:val="lowerLetter"/>
      <w:lvlText w:val="%3)"/>
      <w:lvlJc w:val="left"/>
      <w:pPr>
        <w:ind w:left="2149" w:hanging="360"/>
      </w:pPr>
      <w:rPr>
        <w:rFonts w:cs="Times New Roman"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0">
    <w:nsid w:val="5AEE1DCF"/>
    <w:multiLevelType w:val="hybridMultilevel"/>
    <w:tmpl w:val="90A6C9A4"/>
    <w:lvl w:ilvl="0" w:tplc="CEB46C72">
      <w:start w:val="1"/>
      <w:numFmt w:val="lowerLetter"/>
      <w:lvlText w:val="%1)"/>
      <w:lvlJc w:val="left"/>
      <w:pPr>
        <w:ind w:left="1080" w:hanging="360"/>
      </w:pPr>
      <w:rPr>
        <w:rFonts w:hint="default"/>
        <w:color w:val="auto"/>
      </w:rPr>
    </w:lvl>
    <w:lvl w:ilvl="1" w:tplc="B86A2E7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5BD71938"/>
    <w:multiLevelType w:val="hybridMultilevel"/>
    <w:tmpl w:val="A92C8E24"/>
    <w:lvl w:ilvl="0" w:tplc="EE46A168">
      <w:start w:val="1"/>
      <w:numFmt w:val="decimal"/>
      <w:lvlText w:val="%1."/>
      <w:lvlJc w:val="right"/>
      <w:pPr>
        <w:ind w:left="720" w:hanging="360"/>
      </w:pPr>
      <w:rPr>
        <w:rFonts w:ascii="Times New Roman" w:hAnsi="Times New Roman" w:hint="default"/>
        <w:b/>
        <w:i w:val="0"/>
        <w:color w:val="auto"/>
        <w:sz w:val="24"/>
        <w:szCs w:val="19"/>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CA62642"/>
    <w:multiLevelType w:val="hybridMultilevel"/>
    <w:tmpl w:val="E9F4C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D3F0A00"/>
    <w:multiLevelType w:val="hybridMultilevel"/>
    <w:tmpl w:val="48BA9ECE"/>
    <w:lvl w:ilvl="0" w:tplc="04150017">
      <w:start w:val="1"/>
      <w:numFmt w:val="lowerLetter"/>
      <w:lvlText w:val="%1)"/>
      <w:lvlJc w:val="left"/>
      <w:pPr>
        <w:ind w:left="1995" w:hanging="360"/>
      </w:pPr>
    </w:lvl>
    <w:lvl w:ilvl="1" w:tplc="04150019" w:tentative="1">
      <w:start w:val="1"/>
      <w:numFmt w:val="lowerLetter"/>
      <w:lvlText w:val="%2."/>
      <w:lvlJc w:val="left"/>
      <w:pPr>
        <w:ind w:left="2715" w:hanging="360"/>
      </w:pPr>
    </w:lvl>
    <w:lvl w:ilvl="2" w:tplc="0415001B" w:tentative="1">
      <w:start w:val="1"/>
      <w:numFmt w:val="lowerRoman"/>
      <w:lvlText w:val="%3."/>
      <w:lvlJc w:val="right"/>
      <w:pPr>
        <w:ind w:left="3435" w:hanging="180"/>
      </w:pPr>
    </w:lvl>
    <w:lvl w:ilvl="3" w:tplc="0415000F" w:tentative="1">
      <w:start w:val="1"/>
      <w:numFmt w:val="decimal"/>
      <w:lvlText w:val="%4."/>
      <w:lvlJc w:val="left"/>
      <w:pPr>
        <w:ind w:left="4155" w:hanging="360"/>
      </w:pPr>
    </w:lvl>
    <w:lvl w:ilvl="4" w:tplc="04150019" w:tentative="1">
      <w:start w:val="1"/>
      <w:numFmt w:val="lowerLetter"/>
      <w:lvlText w:val="%5."/>
      <w:lvlJc w:val="left"/>
      <w:pPr>
        <w:ind w:left="4875" w:hanging="360"/>
      </w:pPr>
    </w:lvl>
    <w:lvl w:ilvl="5" w:tplc="0415001B" w:tentative="1">
      <w:start w:val="1"/>
      <w:numFmt w:val="lowerRoman"/>
      <w:lvlText w:val="%6."/>
      <w:lvlJc w:val="right"/>
      <w:pPr>
        <w:ind w:left="5595" w:hanging="180"/>
      </w:pPr>
    </w:lvl>
    <w:lvl w:ilvl="6" w:tplc="0415000F" w:tentative="1">
      <w:start w:val="1"/>
      <w:numFmt w:val="decimal"/>
      <w:lvlText w:val="%7."/>
      <w:lvlJc w:val="left"/>
      <w:pPr>
        <w:ind w:left="6315" w:hanging="360"/>
      </w:pPr>
    </w:lvl>
    <w:lvl w:ilvl="7" w:tplc="04150019" w:tentative="1">
      <w:start w:val="1"/>
      <w:numFmt w:val="lowerLetter"/>
      <w:lvlText w:val="%8."/>
      <w:lvlJc w:val="left"/>
      <w:pPr>
        <w:ind w:left="7035" w:hanging="360"/>
      </w:pPr>
    </w:lvl>
    <w:lvl w:ilvl="8" w:tplc="0415001B" w:tentative="1">
      <w:start w:val="1"/>
      <w:numFmt w:val="lowerRoman"/>
      <w:lvlText w:val="%9."/>
      <w:lvlJc w:val="right"/>
      <w:pPr>
        <w:ind w:left="7755" w:hanging="180"/>
      </w:pPr>
    </w:lvl>
  </w:abstractNum>
  <w:abstractNum w:abstractNumId="54">
    <w:nsid w:val="64FD0EE8"/>
    <w:multiLevelType w:val="hybridMultilevel"/>
    <w:tmpl w:val="0DB08EA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5">
    <w:nsid w:val="66F46087"/>
    <w:multiLevelType w:val="hybridMultilevel"/>
    <w:tmpl w:val="EFDE9EB2"/>
    <w:lvl w:ilvl="0" w:tplc="04150017">
      <w:start w:val="1"/>
      <w:numFmt w:val="lowerLetter"/>
      <w:lvlText w:val="%1)"/>
      <w:lvlJc w:val="left"/>
      <w:pPr>
        <w:ind w:left="1506" w:hanging="360"/>
      </w:pPr>
      <w:rPr>
        <w:rFonts w:cs="Times New Roman"/>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6">
    <w:nsid w:val="68457510"/>
    <w:multiLevelType w:val="hybridMultilevel"/>
    <w:tmpl w:val="3CF4A588"/>
    <w:lvl w:ilvl="0" w:tplc="EE46A168">
      <w:start w:val="1"/>
      <w:numFmt w:val="decimal"/>
      <w:lvlText w:val="%1."/>
      <w:lvlJc w:val="right"/>
      <w:pPr>
        <w:ind w:left="720" w:hanging="360"/>
      </w:pPr>
      <w:rPr>
        <w:rFonts w:ascii="Times New Roman" w:hAnsi="Times New Roman" w:hint="default"/>
        <w:b/>
        <w:i w:val="0"/>
        <w:sz w:val="24"/>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8C50C01"/>
    <w:multiLevelType w:val="hybridMultilevel"/>
    <w:tmpl w:val="7D4088FA"/>
    <w:lvl w:ilvl="0" w:tplc="EE46A168">
      <w:start w:val="1"/>
      <w:numFmt w:val="decimal"/>
      <w:lvlText w:val="%1."/>
      <w:lvlJc w:val="right"/>
      <w:pPr>
        <w:ind w:left="720" w:hanging="360"/>
      </w:pPr>
      <w:rPr>
        <w:rFonts w:ascii="Times New Roman" w:hAnsi="Times New Roman" w:hint="default"/>
        <w:b/>
        <w:i w:val="0"/>
        <w:sz w:val="24"/>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9E24D9A"/>
    <w:multiLevelType w:val="hybridMultilevel"/>
    <w:tmpl w:val="9916717E"/>
    <w:lvl w:ilvl="0" w:tplc="6A2ED410">
      <w:start w:val="1"/>
      <w:numFmt w:val="bullet"/>
      <w:lvlText w:val=""/>
      <w:lvlJc w:val="left"/>
      <w:pPr>
        <w:ind w:left="1713" w:hanging="360"/>
      </w:pPr>
      <w:rPr>
        <w:rFonts w:ascii="Symbol" w:hAnsi="Symbol"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9">
    <w:nsid w:val="6BC416D7"/>
    <w:multiLevelType w:val="hybridMultilevel"/>
    <w:tmpl w:val="29C4A1A0"/>
    <w:lvl w:ilvl="0" w:tplc="55B0B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C540F82"/>
    <w:multiLevelType w:val="hybridMultilevel"/>
    <w:tmpl w:val="D38AD064"/>
    <w:lvl w:ilvl="0" w:tplc="04150011">
      <w:start w:val="1"/>
      <w:numFmt w:val="decimal"/>
      <w:lvlText w:val="%1)"/>
      <w:lvlJc w:val="left"/>
      <w:pPr>
        <w:ind w:left="1429" w:hanging="360"/>
      </w:pPr>
      <w:rPr>
        <w:rFonts w:cs="Times New Roman"/>
      </w:rPr>
    </w:lvl>
    <w:lvl w:ilvl="1" w:tplc="04150011">
      <w:start w:val="1"/>
      <w:numFmt w:val="decimal"/>
      <w:lvlText w:val="%2)"/>
      <w:lvlJc w:val="left"/>
      <w:pPr>
        <w:ind w:left="2149" w:hanging="360"/>
      </w:pPr>
      <w:rPr>
        <w:rFonts w:hint="default"/>
        <w:b w:val="0"/>
      </w:rPr>
    </w:lvl>
    <w:lvl w:ilvl="2" w:tplc="0415001B">
      <w:start w:val="1"/>
      <w:numFmt w:val="lowerRoman"/>
      <w:lvlText w:val="%3."/>
      <w:lvlJc w:val="right"/>
      <w:pPr>
        <w:ind w:left="2869" w:hanging="180"/>
      </w:pPr>
      <w:rPr>
        <w:rFonts w:cs="Times New Roman"/>
      </w:rPr>
    </w:lvl>
    <w:lvl w:ilvl="3" w:tplc="B9EAE89C">
      <w:start w:val="1"/>
      <w:numFmt w:val="decimal"/>
      <w:lvlText w:val="%4."/>
      <w:lvlJc w:val="left"/>
      <w:pPr>
        <w:ind w:left="3589" w:hanging="360"/>
      </w:pPr>
      <w:rPr>
        <w:rFonts w:hint="default"/>
        <w:b w:val="0"/>
        <w:color w:val="auto"/>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1">
    <w:nsid w:val="713003D4"/>
    <w:multiLevelType w:val="hybridMultilevel"/>
    <w:tmpl w:val="2B34AD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4B04FCA"/>
    <w:multiLevelType w:val="multilevel"/>
    <w:tmpl w:val="2F009422"/>
    <w:lvl w:ilvl="0">
      <w:start w:val="24"/>
      <w:numFmt w:val="decimal"/>
      <w:lvlText w:val="%1."/>
      <w:lvlJc w:val="left"/>
      <w:pPr>
        <w:ind w:left="495" w:hanging="495"/>
      </w:pPr>
      <w:rPr>
        <w:rFonts w:hint="default"/>
      </w:rPr>
    </w:lvl>
    <w:lvl w:ilvl="1">
      <w:start w:val="1"/>
      <w:numFmt w:val="decimal"/>
      <w:lvlText w:val="%2."/>
      <w:lvlJc w:val="right"/>
      <w:pPr>
        <w:ind w:left="720" w:hanging="720"/>
      </w:pPr>
      <w:rPr>
        <w:rFonts w:ascii="Times New Roman" w:hAnsi="Times New Roman" w:hint="default"/>
        <w:b/>
        <w:i w:val="0"/>
        <w:sz w:val="24"/>
        <w:szCs w:val="1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78FB055C"/>
    <w:multiLevelType w:val="hybridMultilevel"/>
    <w:tmpl w:val="D6A87DF6"/>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4">
    <w:nsid w:val="791E5915"/>
    <w:multiLevelType w:val="hybridMultilevel"/>
    <w:tmpl w:val="F42E28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79AF0B99"/>
    <w:multiLevelType w:val="hybridMultilevel"/>
    <w:tmpl w:val="34644B98"/>
    <w:lvl w:ilvl="0" w:tplc="B86A2E7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nsid w:val="7C2024CD"/>
    <w:multiLevelType w:val="hybridMultilevel"/>
    <w:tmpl w:val="10C6E4DC"/>
    <w:lvl w:ilvl="0" w:tplc="55B0B8D0">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7">
    <w:nsid w:val="7EB37125"/>
    <w:multiLevelType w:val="hybridMultilevel"/>
    <w:tmpl w:val="D362151E"/>
    <w:lvl w:ilvl="0" w:tplc="EE46A168">
      <w:start w:val="1"/>
      <w:numFmt w:val="decimal"/>
      <w:lvlText w:val="%1."/>
      <w:lvlJc w:val="right"/>
      <w:pPr>
        <w:ind w:left="720" w:hanging="360"/>
      </w:pPr>
      <w:rPr>
        <w:rFonts w:ascii="Times New Roman" w:hAnsi="Times New Roman" w:hint="default"/>
        <w:b/>
        <w:i w:val="0"/>
        <w:sz w:val="24"/>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2"/>
  </w:num>
  <w:num w:numId="3">
    <w:abstractNumId w:val="50"/>
  </w:num>
  <w:num w:numId="4">
    <w:abstractNumId w:val="60"/>
  </w:num>
  <w:num w:numId="5">
    <w:abstractNumId w:val="18"/>
  </w:num>
  <w:num w:numId="6">
    <w:abstractNumId w:val="21"/>
  </w:num>
  <w:num w:numId="7">
    <w:abstractNumId w:val="51"/>
  </w:num>
  <w:num w:numId="8">
    <w:abstractNumId w:val="27"/>
  </w:num>
  <w:num w:numId="9">
    <w:abstractNumId w:val="24"/>
  </w:num>
  <w:num w:numId="10">
    <w:abstractNumId w:val="54"/>
  </w:num>
  <w:num w:numId="11">
    <w:abstractNumId w:val="43"/>
  </w:num>
  <w:num w:numId="12">
    <w:abstractNumId w:val="22"/>
  </w:num>
  <w:num w:numId="13">
    <w:abstractNumId w:val="6"/>
  </w:num>
  <w:num w:numId="14">
    <w:abstractNumId w:val="35"/>
  </w:num>
  <w:num w:numId="15">
    <w:abstractNumId w:val="38"/>
  </w:num>
  <w:num w:numId="16">
    <w:abstractNumId w:val="39"/>
  </w:num>
  <w:num w:numId="17">
    <w:abstractNumId w:val="48"/>
  </w:num>
  <w:num w:numId="18">
    <w:abstractNumId w:val="62"/>
  </w:num>
  <w:num w:numId="19">
    <w:abstractNumId w:val="64"/>
  </w:num>
  <w:num w:numId="20">
    <w:abstractNumId w:val="29"/>
  </w:num>
  <w:num w:numId="21">
    <w:abstractNumId w:val="45"/>
  </w:num>
  <w:num w:numId="22">
    <w:abstractNumId w:val="42"/>
  </w:num>
  <w:num w:numId="23">
    <w:abstractNumId w:val="28"/>
  </w:num>
  <w:num w:numId="24">
    <w:abstractNumId w:val="40"/>
  </w:num>
  <w:num w:numId="25">
    <w:abstractNumId w:val="67"/>
  </w:num>
  <w:num w:numId="26">
    <w:abstractNumId w:val="52"/>
  </w:num>
  <w:num w:numId="27">
    <w:abstractNumId w:val="63"/>
  </w:num>
  <w:num w:numId="28">
    <w:abstractNumId w:val="30"/>
  </w:num>
  <w:num w:numId="29">
    <w:abstractNumId w:val="46"/>
  </w:num>
  <w:num w:numId="30">
    <w:abstractNumId w:val="26"/>
  </w:num>
  <w:num w:numId="31">
    <w:abstractNumId w:val="16"/>
  </w:num>
  <w:num w:numId="32">
    <w:abstractNumId w:val="31"/>
  </w:num>
  <w:num w:numId="33">
    <w:abstractNumId w:val="15"/>
  </w:num>
  <w:num w:numId="34">
    <w:abstractNumId w:val="44"/>
  </w:num>
  <w:num w:numId="35">
    <w:abstractNumId w:val="65"/>
  </w:num>
  <w:num w:numId="36">
    <w:abstractNumId w:val="41"/>
  </w:num>
  <w:num w:numId="37">
    <w:abstractNumId w:val="8"/>
  </w:num>
  <w:num w:numId="38">
    <w:abstractNumId w:val="10"/>
  </w:num>
  <w:num w:numId="39">
    <w:abstractNumId w:val="11"/>
  </w:num>
  <w:num w:numId="40">
    <w:abstractNumId w:val="19"/>
  </w:num>
  <w:num w:numId="41">
    <w:abstractNumId w:val="9"/>
  </w:num>
  <w:num w:numId="42">
    <w:abstractNumId w:val="25"/>
  </w:num>
  <w:num w:numId="43">
    <w:abstractNumId w:val="12"/>
  </w:num>
  <w:num w:numId="44">
    <w:abstractNumId w:val="56"/>
  </w:num>
  <w:num w:numId="45">
    <w:abstractNumId w:val="33"/>
  </w:num>
  <w:num w:numId="46">
    <w:abstractNumId w:val="37"/>
  </w:num>
  <w:num w:numId="47">
    <w:abstractNumId w:val="47"/>
  </w:num>
  <w:num w:numId="48">
    <w:abstractNumId w:val="49"/>
  </w:num>
  <w:num w:numId="49">
    <w:abstractNumId w:val="36"/>
  </w:num>
  <w:num w:numId="50">
    <w:abstractNumId w:val="59"/>
  </w:num>
  <w:num w:numId="51">
    <w:abstractNumId w:val="66"/>
  </w:num>
  <w:num w:numId="52">
    <w:abstractNumId w:val="23"/>
  </w:num>
  <w:num w:numId="53">
    <w:abstractNumId w:val="53"/>
  </w:num>
  <w:num w:numId="54">
    <w:abstractNumId w:val="58"/>
  </w:num>
  <w:num w:numId="55">
    <w:abstractNumId w:val="20"/>
  </w:num>
  <w:num w:numId="56">
    <w:abstractNumId w:val="57"/>
  </w:num>
  <w:num w:numId="57">
    <w:abstractNumId w:val="61"/>
  </w:num>
  <w:num w:numId="58">
    <w:abstractNumId w:val="34"/>
  </w:num>
  <w:num w:numId="59">
    <w:abstractNumId w:val="14"/>
  </w:num>
  <w:num w:numId="60">
    <w:abstractNumId w:val="7"/>
  </w:num>
  <w:num w:numId="61">
    <w:abstractNumId w:val="5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8507A"/>
    <w:rsid w:val="00000127"/>
    <w:rsid w:val="00001766"/>
    <w:rsid w:val="00002CE9"/>
    <w:rsid w:val="0000495C"/>
    <w:rsid w:val="0000751E"/>
    <w:rsid w:val="00011848"/>
    <w:rsid w:val="00011853"/>
    <w:rsid w:val="000138E7"/>
    <w:rsid w:val="00013F4F"/>
    <w:rsid w:val="0001421A"/>
    <w:rsid w:val="0001544E"/>
    <w:rsid w:val="000154B5"/>
    <w:rsid w:val="00015C3C"/>
    <w:rsid w:val="000165EE"/>
    <w:rsid w:val="000167DB"/>
    <w:rsid w:val="000168F4"/>
    <w:rsid w:val="00016AC9"/>
    <w:rsid w:val="00017735"/>
    <w:rsid w:val="00020155"/>
    <w:rsid w:val="0002062F"/>
    <w:rsid w:val="00020665"/>
    <w:rsid w:val="0002235C"/>
    <w:rsid w:val="00022B44"/>
    <w:rsid w:val="00024202"/>
    <w:rsid w:val="00025FAC"/>
    <w:rsid w:val="00025FF8"/>
    <w:rsid w:val="00030088"/>
    <w:rsid w:val="000305BF"/>
    <w:rsid w:val="000308E9"/>
    <w:rsid w:val="00030E87"/>
    <w:rsid w:val="0003133F"/>
    <w:rsid w:val="0003194C"/>
    <w:rsid w:val="00031AC2"/>
    <w:rsid w:val="00031D91"/>
    <w:rsid w:val="000328AF"/>
    <w:rsid w:val="00032C5C"/>
    <w:rsid w:val="00033425"/>
    <w:rsid w:val="00033DFC"/>
    <w:rsid w:val="00033EEF"/>
    <w:rsid w:val="00034CBA"/>
    <w:rsid w:val="00035605"/>
    <w:rsid w:val="00035A0F"/>
    <w:rsid w:val="00035EA1"/>
    <w:rsid w:val="000363BE"/>
    <w:rsid w:val="00040489"/>
    <w:rsid w:val="0004054F"/>
    <w:rsid w:val="0004113F"/>
    <w:rsid w:val="000412DA"/>
    <w:rsid w:val="0004185D"/>
    <w:rsid w:val="000435A8"/>
    <w:rsid w:val="000437E1"/>
    <w:rsid w:val="00044819"/>
    <w:rsid w:val="00044C1B"/>
    <w:rsid w:val="00046ADC"/>
    <w:rsid w:val="00046D5A"/>
    <w:rsid w:val="000478C5"/>
    <w:rsid w:val="00047D28"/>
    <w:rsid w:val="000504D0"/>
    <w:rsid w:val="000508A2"/>
    <w:rsid w:val="00051A85"/>
    <w:rsid w:val="00053BAB"/>
    <w:rsid w:val="00056B82"/>
    <w:rsid w:val="00060AB7"/>
    <w:rsid w:val="00061269"/>
    <w:rsid w:val="00061D47"/>
    <w:rsid w:val="0006559D"/>
    <w:rsid w:val="00065604"/>
    <w:rsid w:val="00065850"/>
    <w:rsid w:val="0006708F"/>
    <w:rsid w:val="00067382"/>
    <w:rsid w:val="00067E70"/>
    <w:rsid w:val="00071F51"/>
    <w:rsid w:val="000721EA"/>
    <w:rsid w:val="00073069"/>
    <w:rsid w:val="0007520E"/>
    <w:rsid w:val="00075C08"/>
    <w:rsid w:val="0007655F"/>
    <w:rsid w:val="000765CE"/>
    <w:rsid w:val="0007746C"/>
    <w:rsid w:val="00080103"/>
    <w:rsid w:val="000803F4"/>
    <w:rsid w:val="00080DB7"/>
    <w:rsid w:val="0008143C"/>
    <w:rsid w:val="00083292"/>
    <w:rsid w:val="00083BF6"/>
    <w:rsid w:val="000854BD"/>
    <w:rsid w:val="00085C69"/>
    <w:rsid w:val="0008755F"/>
    <w:rsid w:val="000877BF"/>
    <w:rsid w:val="000906D9"/>
    <w:rsid w:val="000916D3"/>
    <w:rsid w:val="000917D7"/>
    <w:rsid w:val="00091AA4"/>
    <w:rsid w:val="00093A5E"/>
    <w:rsid w:val="000940BB"/>
    <w:rsid w:val="0009473E"/>
    <w:rsid w:val="00094BAA"/>
    <w:rsid w:val="000961DF"/>
    <w:rsid w:val="00096AA3"/>
    <w:rsid w:val="000A01E5"/>
    <w:rsid w:val="000A141D"/>
    <w:rsid w:val="000A2751"/>
    <w:rsid w:val="000A3310"/>
    <w:rsid w:val="000A5474"/>
    <w:rsid w:val="000A5FD6"/>
    <w:rsid w:val="000A5FEA"/>
    <w:rsid w:val="000A66E4"/>
    <w:rsid w:val="000A765E"/>
    <w:rsid w:val="000B06AE"/>
    <w:rsid w:val="000B0A9E"/>
    <w:rsid w:val="000B0CE7"/>
    <w:rsid w:val="000B156F"/>
    <w:rsid w:val="000B1BDB"/>
    <w:rsid w:val="000B202C"/>
    <w:rsid w:val="000B31A2"/>
    <w:rsid w:val="000B3C26"/>
    <w:rsid w:val="000B4D5B"/>
    <w:rsid w:val="000B6AF1"/>
    <w:rsid w:val="000B75E6"/>
    <w:rsid w:val="000B7C43"/>
    <w:rsid w:val="000C0153"/>
    <w:rsid w:val="000C0CEB"/>
    <w:rsid w:val="000C11F7"/>
    <w:rsid w:val="000C3F24"/>
    <w:rsid w:val="000C493A"/>
    <w:rsid w:val="000C5601"/>
    <w:rsid w:val="000C5F21"/>
    <w:rsid w:val="000C7185"/>
    <w:rsid w:val="000D01E5"/>
    <w:rsid w:val="000D073C"/>
    <w:rsid w:val="000D241F"/>
    <w:rsid w:val="000D24DA"/>
    <w:rsid w:val="000D25EE"/>
    <w:rsid w:val="000D2CF8"/>
    <w:rsid w:val="000D3B00"/>
    <w:rsid w:val="000D663D"/>
    <w:rsid w:val="000D786E"/>
    <w:rsid w:val="000D7B69"/>
    <w:rsid w:val="000E03BF"/>
    <w:rsid w:val="000E0908"/>
    <w:rsid w:val="000E0B49"/>
    <w:rsid w:val="000E130C"/>
    <w:rsid w:val="000E2282"/>
    <w:rsid w:val="000E390A"/>
    <w:rsid w:val="000E3AC2"/>
    <w:rsid w:val="000E456F"/>
    <w:rsid w:val="000E4943"/>
    <w:rsid w:val="000E4D1E"/>
    <w:rsid w:val="000E4ECD"/>
    <w:rsid w:val="000E6228"/>
    <w:rsid w:val="000E637C"/>
    <w:rsid w:val="000E6447"/>
    <w:rsid w:val="000F2F19"/>
    <w:rsid w:val="000F30A3"/>
    <w:rsid w:val="000F50B8"/>
    <w:rsid w:val="000F60C2"/>
    <w:rsid w:val="000F6372"/>
    <w:rsid w:val="000F7520"/>
    <w:rsid w:val="000F7A5C"/>
    <w:rsid w:val="000F7B15"/>
    <w:rsid w:val="000F7D43"/>
    <w:rsid w:val="00101D87"/>
    <w:rsid w:val="00103811"/>
    <w:rsid w:val="00104EF1"/>
    <w:rsid w:val="0010505E"/>
    <w:rsid w:val="001079A6"/>
    <w:rsid w:val="00110140"/>
    <w:rsid w:val="00110436"/>
    <w:rsid w:val="001109D1"/>
    <w:rsid w:val="00112720"/>
    <w:rsid w:val="0011535C"/>
    <w:rsid w:val="0011535F"/>
    <w:rsid w:val="001158CD"/>
    <w:rsid w:val="00116188"/>
    <w:rsid w:val="00120763"/>
    <w:rsid w:val="00120FF6"/>
    <w:rsid w:val="001210D7"/>
    <w:rsid w:val="0012126A"/>
    <w:rsid w:val="00121CE1"/>
    <w:rsid w:val="00121F1E"/>
    <w:rsid w:val="001226FF"/>
    <w:rsid w:val="00123487"/>
    <w:rsid w:val="001250B6"/>
    <w:rsid w:val="00125EAB"/>
    <w:rsid w:val="00126897"/>
    <w:rsid w:val="00126D29"/>
    <w:rsid w:val="0012712E"/>
    <w:rsid w:val="001272CF"/>
    <w:rsid w:val="00127A48"/>
    <w:rsid w:val="00127BD5"/>
    <w:rsid w:val="00127C01"/>
    <w:rsid w:val="00127E23"/>
    <w:rsid w:val="00130F32"/>
    <w:rsid w:val="001314E1"/>
    <w:rsid w:val="00131C73"/>
    <w:rsid w:val="00132280"/>
    <w:rsid w:val="0013261A"/>
    <w:rsid w:val="00140385"/>
    <w:rsid w:val="001417E8"/>
    <w:rsid w:val="00141F6F"/>
    <w:rsid w:val="001433C3"/>
    <w:rsid w:val="00151332"/>
    <w:rsid w:val="00151BF3"/>
    <w:rsid w:val="00154CB5"/>
    <w:rsid w:val="00155F3D"/>
    <w:rsid w:val="00155FC3"/>
    <w:rsid w:val="00156C2E"/>
    <w:rsid w:val="001577C0"/>
    <w:rsid w:val="00157E42"/>
    <w:rsid w:val="0016078E"/>
    <w:rsid w:val="001636B4"/>
    <w:rsid w:val="00163EE2"/>
    <w:rsid w:val="00164AEF"/>
    <w:rsid w:val="00164F21"/>
    <w:rsid w:val="00165560"/>
    <w:rsid w:val="00165A5A"/>
    <w:rsid w:val="00166C6B"/>
    <w:rsid w:val="0016763B"/>
    <w:rsid w:val="00167A9A"/>
    <w:rsid w:val="00170A07"/>
    <w:rsid w:val="00173A31"/>
    <w:rsid w:val="00174294"/>
    <w:rsid w:val="0017594C"/>
    <w:rsid w:val="00175AE7"/>
    <w:rsid w:val="00177356"/>
    <w:rsid w:val="00180514"/>
    <w:rsid w:val="00180D7A"/>
    <w:rsid w:val="0018115A"/>
    <w:rsid w:val="0018227A"/>
    <w:rsid w:val="001823DF"/>
    <w:rsid w:val="00182A2E"/>
    <w:rsid w:val="00183B38"/>
    <w:rsid w:val="00184464"/>
    <w:rsid w:val="00184AD8"/>
    <w:rsid w:val="001850DC"/>
    <w:rsid w:val="001851A2"/>
    <w:rsid w:val="0018645D"/>
    <w:rsid w:val="00187F82"/>
    <w:rsid w:val="0019109F"/>
    <w:rsid w:val="0019128A"/>
    <w:rsid w:val="00191AFD"/>
    <w:rsid w:val="00191D2B"/>
    <w:rsid w:val="00192FCF"/>
    <w:rsid w:val="00193961"/>
    <w:rsid w:val="001950F6"/>
    <w:rsid w:val="0019512F"/>
    <w:rsid w:val="00196307"/>
    <w:rsid w:val="00196B3E"/>
    <w:rsid w:val="001972A8"/>
    <w:rsid w:val="00197C99"/>
    <w:rsid w:val="001A1444"/>
    <w:rsid w:val="001A16E1"/>
    <w:rsid w:val="001A1B3C"/>
    <w:rsid w:val="001A1E7E"/>
    <w:rsid w:val="001A25C0"/>
    <w:rsid w:val="001A58D8"/>
    <w:rsid w:val="001A6A60"/>
    <w:rsid w:val="001A76FB"/>
    <w:rsid w:val="001B09B1"/>
    <w:rsid w:val="001B0A19"/>
    <w:rsid w:val="001B0BFC"/>
    <w:rsid w:val="001B0F5D"/>
    <w:rsid w:val="001B170D"/>
    <w:rsid w:val="001B1CB6"/>
    <w:rsid w:val="001B414D"/>
    <w:rsid w:val="001B50AC"/>
    <w:rsid w:val="001B5933"/>
    <w:rsid w:val="001B647A"/>
    <w:rsid w:val="001B6868"/>
    <w:rsid w:val="001B695F"/>
    <w:rsid w:val="001B6BC3"/>
    <w:rsid w:val="001C01E5"/>
    <w:rsid w:val="001C0C45"/>
    <w:rsid w:val="001C1DA1"/>
    <w:rsid w:val="001C2A4B"/>
    <w:rsid w:val="001C2F1E"/>
    <w:rsid w:val="001C3E79"/>
    <w:rsid w:val="001C4EB8"/>
    <w:rsid w:val="001C6600"/>
    <w:rsid w:val="001C6CAF"/>
    <w:rsid w:val="001C6EE7"/>
    <w:rsid w:val="001D01C2"/>
    <w:rsid w:val="001D0806"/>
    <w:rsid w:val="001D18E3"/>
    <w:rsid w:val="001D2DD8"/>
    <w:rsid w:val="001D4388"/>
    <w:rsid w:val="001D5819"/>
    <w:rsid w:val="001E02A9"/>
    <w:rsid w:val="001E047C"/>
    <w:rsid w:val="001E07C4"/>
    <w:rsid w:val="001E096F"/>
    <w:rsid w:val="001E13C5"/>
    <w:rsid w:val="001E19A3"/>
    <w:rsid w:val="001E2361"/>
    <w:rsid w:val="001E2F95"/>
    <w:rsid w:val="001E36EA"/>
    <w:rsid w:val="001E4642"/>
    <w:rsid w:val="001E489E"/>
    <w:rsid w:val="001E4EFA"/>
    <w:rsid w:val="001E6613"/>
    <w:rsid w:val="001E661E"/>
    <w:rsid w:val="001E7514"/>
    <w:rsid w:val="001F1180"/>
    <w:rsid w:val="001F159D"/>
    <w:rsid w:val="001F2513"/>
    <w:rsid w:val="001F3108"/>
    <w:rsid w:val="001F3735"/>
    <w:rsid w:val="001F7667"/>
    <w:rsid w:val="0020054A"/>
    <w:rsid w:val="0020124D"/>
    <w:rsid w:val="002025B3"/>
    <w:rsid w:val="0020576E"/>
    <w:rsid w:val="002061D6"/>
    <w:rsid w:val="002064E7"/>
    <w:rsid w:val="00206E71"/>
    <w:rsid w:val="0021299C"/>
    <w:rsid w:val="002130E0"/>
    <w:rsid w:val="00213A26"/>
    <w:rsid w:val="00214653"/>
    <w:rsid w:val="00214D3C"/>
    <w:rsid w:val="00214F09"/>
    <w:rsid w:val="002157ED"/>
    <w:rsid w:val="002218CE"/>
    <w:rsid w:val="0022482C"/>
    <w:rsid w:val="00227993"/>
    <w:rsid w:val="00231C3F"/>
    <w:rsid w:val="00233547"/>
    <w:rsid w:val="00233EF7"/>
    <w:rsid w:val="0023421F"/>
    <w:rsid w:val="0023439A"/>
    <w:rsid w:val="002344C7"/>
    <w:rsid w:val="00237C3E"/>
    <w:rsid w:val="00240D63"/>
    <w:rsid w:val="00240FE6"/>
    <w:rsid w:val="00241B20"/>
    <w:rsid w:val="0024294F"/>
    <w:rsid w:val="002452F3"/>
    <w:rsid w:val="00245ABE"/>
    <w:rsid w:val="00245D82"/>
    <w:rsid w:val="00246539"/>
    <w:rsid w:val="00250732"/>
    <w:rsid w:val="00250C4C"/>
    <w:rsid w:val="00252384"/>
    <w:rsid w:val="00252EA2"/>
    <w:rsid w:val="00254C52"/>
    <w:rsid w:val="00254CA3"/>
    <w:rsid w:val="00255AF2"/>
    <w:rsid w:val="00256E22"/>
    <w:rsid w:val="002573E3"/>
    <w:rsid w:val="002577C1"/>
    <w:rsid w:val="00257C6A"/>
    <w:rsid w:val="00257EA5"/>
    <w:rsid w:val="0026054A"/>
    <w:rsid w:val="0026136E"/>
    <w:rsid w:val="002613D2"/>
    <w:rsid w:val="0026386F"/>
    <w:rsid w:val="00264678"/>
    <w:rsid w:val="00265122"/>
    <w:rsid w:val="00266B4F"/>
    <w:rsid w:val="00266E38"/>
    <w:rsid w:val="002672BD"/>
    <w:rsid w:val="00270098"/>
    <w:rsid w:val="00272599"/>
    <w:rsid w:val="00273D41"/>
    <w:rsid w:val="0027550E"/>
    <w:rsid w:val="002772FA"/>
    <w:rsid w:val="00277D78"/>
    <w:rsid w:val="00277F72"/>
    <w:rsid w:val="002800D7"/>
    <w:rsid w:val="00280B36"/>
    <w:rsid w:val="00281117"/>
    <w:rsid w:val="002812A9"/>
    <w:rsid w:val="002825FB"/>
    <w:rsid w:val="00282E31"/>
    <w:rsid w:val="0028429F"/>
    <w:rsid w:val="00285338"/>
    <w:rsid w:val="0028572D"/>
    <w:rsid w:val="00287035"/>
    <w:rsid w:val="0028739C"/>
    <w:rsid w:val="002873BA"/>
    <w:rsid w:val="0028798C"/>
    <w:rsid w:val="00287B17"/>
    <w:rsid w:val="00291AFE"/>
    <w:rsid w:val="00291C7C"/>
    <w:rsid w:val="00292537"/>
    <w:rsid w:val="00293FEA"/>
    <w:rsid w:val="00294194"/>
    <w:rsid w:val="00294E1F"/>
    <w:rsid w:val="00295997"/>
    <w:rsid w:val="00295D5D"/>
    <w:rsid w:val="00296962"/>
    <w:rsid w:val="00297BB6"/>
    <w:rsid w:val="002A1200"/>
    <w:rsid w:val="002A1BA9"/>
    <w:rsid w:val="002A1F6F"/>
    <w:rsid w:val="002A218F"/>
    <w:rsid w:val="002A2E9E"/>
    <w:rsid w:val="002A344F"/>
    <w:rsid w:val="002A398D"/>
    <w:rsid w:val="002A466F"/>
    <w:rsid w:val="002A6954"/>
    <w:rsid w:val="002A6AD3"/>
    <w:rsid w:val="002A7491"/>
    <w:rsid w:val="002A7E55"/>
    <w:rsid w:val="002B0E92"/>
    <w:rsid w:val="002B21EA"/>
    <w:rsid w:val="002B250F"/>
    <w:rsid w:val="002B40E8"/>
    <w:rsid w:val="002B56E2"/>
    <w:rsid w:val="002B6DBA"/>
    <w:rsid w:val="002B7409"/>
    <w:rsid w:val="002C0802"/>
    <w:rsid w:val="002C0876"/>
    <w:rsid w:val="002C0A26"/>
    <w:rsid w:val="002C0DFB"/>
    <w:rsid w:val="002C1569"/>
    <w:rsid w:val="002C22D3"/>
    <w:rsid w:val="002C2470"/>
    <w:rsid w:val="002C2A19"/>
    <w:rsid w:val="002C3A1A"/>
    <w:rsid w:val="002C5E40"/>
    <w:rsid w:val="002C6800"/>
    <w:rsid w:val="002C7F9D"/>
    <w:rsid w:val="002D381A"/>
    <w:rsid w:val="002D3A3C"/>
    <w:rsid w:val="002D3F81"/>
    <w:rsid w:val="002D4A48"/>
    <w:rsid w:val="002D6E27"/>
    <w:rsid w:val="002D7C94"/>
    <w:rsid w:val="002E02B9"/>
    <w:rsid w:val="002E1929"/>
    <w:rsid w:val="002E1B66"/>
    <w:rsid w:val="002E3BBA"/>
    <w:rsid w:val="002E411E"/>
    <w:rsid w:val="002E446C"/>
    <w:rsid w:val="002E4614"/>
    <w:rsid w:val="002E4BA8"/>
    <w:rsid w:val="002E54AF"/>
    <w:rsid w:val="002E64AC"/>
    <w:rsid w:val="002F09CD"/>
    <w:rsid w:val="002F123A"/>
    <w:rsid w:val="002F12FE"/>
    <w:rsid w:val="002F1404"/>
    <w:rsid w:val="002F200F"/>
    <w:rsid w:val="002F28C1"/>
    <w:rsid w:val="002F2DEA"/>
    <w:rsid w:val="002F5583"/>
    <w:rsid w:val="002F5DBC"/>
    <w:rsid w:val="002F5E17"/>
    <w:rsid w:val="002F5F9E"/>
    <w:rsid w:val="0030198F"/>
    <w:rsid w:val="003019C7"/>
    <w:rsid w:val="00304B54"/>
    <w:rsid w:val="0030531C"/>
    <w:rsid w:val="00305880"/>
    <w:rsid w:val="003064EB"/>
    <w:rsid w:val="00306D89"/>
    <w:rsid w:val="00311B90"/>
    <w:rsid w:val="00312EB3"/>
    <w:rsid w:val="00315F16"/>
    <w:rsid w:val="003161DE"/>
    <w:rsid w:val="00316857"/>
    <w:rsid w:val="00316A82"/>
    <w:rsid w:val="00316F74"/>
    <w:rsid w:val="003204E6"/>
    <w:rsid w:val="003212D1"/>
    <w:rsid w:val="00321402"/>
    <w:rsid w:val="00321AB2"/>
    <w:rsid w:val="00323F6E"/>
    <w:rsid w:val="00325A6F"/>
    <w:rsid w:val="003267F9"/>
    <w:rsid w:val="00330564"/>
    <w:rsid w:val="00330AE4"/>
    <w:rsid w:val="00330C9E"/>
    <w:rsid w:val="00331CA6"/>
    <w:rsid w:val="00332323"/>
    <w:rsid w:val="00334404"/>
    <w:rsid w:val="003352EF"/>
    <w:rsid w:val="00336231"/>
    <w:rsid w:val="00341323"/>
    <w:rsid w:val="00341406"/>
    <w:rsid w:val="00341988"/>
    <w:rsid w:val="00341FA7"/>
    <w:rsid w:val="003434E4"/>
    <w:rsid w:val="00343C1F"/>
    <w:rsid w:val="00343E65"/>
    <w:rsid w:val="003449FB"/>
    <w:rsid w:val="00345B55"/>
    <w:rsid w:val="003467A6"/>
    <w:rsid w:val="00350070"/>
    <w:rsid w:val="00350BC9"/>
    <w:rsid w:val="00355B1B"/>
    <w:rsid w:val="00357B56"/>
    <w:rsid w:val="00357EBC"/>
    <w:rsid w:val="00360D3D"/>
    <w:rsid w:val="003649C4"/>
    <w:rsid w:val="00364BA7"/>
    <w:rsid w:val="00366A48"/>
    <w:rsid w:val="00367514"/>
    <w:rsid w:val="003714FA"/>
    <w:rsid w:val="0037162D"/>
    <w:rsid w:val="00372C09"/>
    <w:rsid w:val="00372DFA"/>
    <w:rsid w:val="003746F9"/>
    <w:rsid w:val="003761DF"/>
    <w:rsid w:val="003768E4"/>
    <w:rsid w:val="00376A82"/>
    <w:rsid w:val="00377293"/>
    <w:rsid w:val="0037740F"/>
    <w:rsid w:val="00381081"/>
    <w:rsid w:val="00381835"/>
    <w:rsid w:val="00383794"/>
    <w:rsid w:val="003852D4"/>
    <w:rsid w:val="0038598D"/>
    <w:rsid w:val="0038658E"/>
    <w:rsid w:val="0038784A"/>
    <w:rsid w:val="00387C4E"/>
    <w:rsid w:val="00387F60"/>
    <w:rsid w:val="0039130A"/>
    <w:rsid w:val="00394522"/>
    <w:rsid w:val="0039509B"/>
    <w:rsid w:val="00396081"/>
    <w:rsid w:val="003A0319"/>
    <w:rsid w:val="003A20AD"/>
    <w:rsid w:val="003A40B9"/>
    <w:rsid w:val="003A4295"/>
    <w:rsid w:val="003A4E38"/>
    <w:rsid w:val="003A596E"/>
    <w:rsid w:val="003A614A"/>
    <w:rsid w:val="003A63F1"/>
    <w:rsid w:val="003A6536"/>
    <w:rsid w:val="003B01D4"/>
    <w:rsid w:val="003B0E6D"/>
    <w:rsid w:val="003B0FAB"/>
    <w:rsid w:val="003B2B14"/>
    <w:rsid w:val="003B329A"/>
    <w:rsid w:val="003B3579"/>
    <w:rsid w:val="003B3907"/>
    <w:rsid w:val="003B478A"/>
    <w:rsid w:val="003B5D02"/>
    <w:rsid w:val="003B6892"/>
    <w:rsid w:val="003B6DE7"/>
    <w:rsid w:val="003C09FA"/>
    <w:rsid w:val="003C0A11"/>
    <w:rsid w:val="003C162A"/>
    <w:rsid w:val="003C1655"/>
    <w:rsid w:val="003C2C12"/>
    <w:rsid w:val="003C33A6"/>
    <w:rsid w:val="003C42CC"/>
    <w:rsid w:val="003C577F"/>
    <w:rsid w:val="003C5AFA"/>
    <w:rsid w:val="003C5DC4"/>
    <w:rsid w:val="003C6E33"/>
    <w:rsid w:val="003C7D26"/>
    <w:rsid w:val="003D1797"/>
    <w:rsid w:val="003D221B"/>
    <w:rsid w:val="003D281B"/>
    <w:rsid w:val="003D3A5D"/>
    <w:rsid w:val="003D3E57"/>
    <w:rsid w:val="003D5160"/>
    <w:rsid w:val="003D6648"/>
    <w:rsid w:val="003D75F1"/>
    <w:rsid w:val="003E00CB"/>
    <w:rsid w:val="003E036F"/>
    <w:rsid w:val="003E04CD"/>
    <w:rsid w:val="003E138B"/>
    <w:rsid w:val="003E38BB"/>
    <w:rsid w:val="003E60F5"/>
    <w:rsid w:val="003E68A1"/>
    <w:rsid w:val="003E7152"/>
    <w:rsid w:val="003E724D"/>
    <w:rsid w:val="003F1F1C"/>
    <w:rsid w:val="003F33C5"/>
    <w:rsid w:val="003F509F"/>
    <w:rsid w:val="003F5422"/>
    <w:rsid w:val="003F575A"/>
    <w:rsid w:val="003F5D91"/>
    <w:rsid w:val="003F6145"/>
    <w:rsid w:val="003F6A14"/>
    <w:rsid w:val="003F6BAB"/>
    <w:rsid w:val="00400B51"/>
    <w:rsid w:val="0040156E"/>
    <w:rsid w:val="00401CBD"/>
    <w:rsid w:val="00401D08"/>
    <w:rsid w:val="00401EEA"/>
    <w:rsid w:val="004040F1"/>
    <w:rsid w:val="004044F3"/>
    <w:rsid w:val="00406591"/>
    <w:rsid w:val="00407772"/>
    <w:rsid w:val="00407900"/>
    <w:rsid w:val="00410F73"/>
    <w:rsid w:val="00411027"/>
    <w:rsid w:val="004123F5"/>
    <w:rsid w:val="004126B7"/>
    <w:rsid w:val="00413AC0"/>
    <w:rsid w:val="0041448E"/>
    <w:rsid w:val="004145B5"/>
    <w:rsid w:val="00415141"/>
    <w:rsid w:val="00415BCB"/>
    <w:rsid w:val="00415D42"/>
    <w:rsid w:val="00416295"/>
    <w:rsid w:val="0041634F"/>
    <w:rsid w:val="00416F6F"/>
    <w:rsid w:val="00417E0B"/>
    <w:rsid w:val="0042004C"/>
    <w:rsid w:val="0042011D"/>
    <w:rsid w:val="00421B16"/>
    <w:rsid w:val="00422C83"/>
    <w:rsid w:val="00422F5B"/>
    <w:rsid w:val="00423174"/>
    <w:rsid w:val="004234B6"/>
    <w:rsid w:val="0042403F"/>
    <w:rsid w:val="004242EC"/>
    <w:rsid w:val="004244BE"/>
    <w:rsid w:val="00424521"/>
    <w:rsid w:val="00424BEA"/>
    <w:rsid w:val="00425FFB"/>
    <w:rsid w:val="00426F4C"/>
    <w:rsid w:val="00427659"/>
    <w:rsid w:val="00427DAE"/>
    <w:rsid w:val="00430E38"/>
    <w:rsid w:val="00431029"/>
    <w:rsid w:val="00431CD6"/>
    <w:rsid w:val="00432D32"/>
    <w:rsid w:val="00433108"/>
    <w:rsid w:val="004349AD"/>
    <w:rsid w:val="00434F0D"/>
    <w:rsid w:val="004353A9"/>
    <w:rsid w:val="0043554D"/>
    <w:rsid w:val="00435E60"/>
    <w:rsid w:val="00436746"/>
    <w:rsid w:val="0044059A"/>
    <w:rsid w:val="00440C9E"/>
    <w:rsid w:val="00441EC6"/>
    <w:rsid w:val="00442435"/>
    <w:rsid w:val="00442D63"/>
    <w:rsid w:val="0044394C"/>
    <w:rsid w:val="004450B4"/>
    <w:rsid w:val="00446494"/>
    <w:rsid w:val="00446723"/>
    <w:rsid w:val="00446D3E"/>
    <w:rsid w:val="00447A33"/>
    <w:rsid w:val="00447C8B"/>
    <w:rsid w:val="00451852"/>
    <w:rsid w:val="004527F3"/>
    <w:rsid w:val="0045331D"/>
    <w:rsid w:val="00453998"/>
    <w:rsid w:val="0045510D"/>
    <w:rsid w:val="00456019"/>
    <w:rsid w:val="00456121"/>
    <w:rsid w:val="004574D3"/>
    <w:rsid w:val="00457694"/>
    <w:rsid w:val="00457958"/>
    <w:rsid w:val="00461334"/>
    <w:rsid w:val="00462A0F"/>
    <w:rsid w:val="004635AB"/>
    <w:rsid w:val="004637FB"/>
    <w:rsid w:val="00464035"/>
    <w:rsid w:val="00464DFB"/>
    <w:rsid w:val="0046540C"/>
    <w:rsid w:val="0046796F"/>
    <w:rsid w:val="004700E4"/>
    <w:rsid w:val="00472229"/>
    <w:rsid w:val="0047289D"/>
    <w:rsid w:val="004730A8"/>
    <w:rsid w:val="004733D4"/>
    <w:rsid w:val="0047380B"/>
    <w:rsid w:val="00473FB3"/>
    <w:rsid w:val="00474F81"/>
    <w:rsid w:val="00475695"/>
    <w:rsid w:val="00475AD5"/>
    <w:rsid w:val="004773B8"/>
    <w:rsid w:val="00477474"/>
    <w:rsid w:val="004801D1"/>
    <w:rsid w:val="00480806"/>
    <w:rsid w:val="00480AB6"/>
    <w:rsid w:val="00480F5B"/>
    <w:rsid w:val="0048177C"/>
    <w:rsid w:val="0048192D"/>
    <w:rsid w:val="00481DBA"/>
    <w:rsid w:val="00482252"/>
    <w:rsid w:val="00482A4C"/>
    <w:rsid w:val="00482A88"/>
    <w:rsid w:val="00482D1F"/>
    <w:rsid w:val="00482D39"/>
    <w:rsid w:val="00484033"/>
    <w:rsid w:val="004845C2"/>
    <w:rsid w:val="00487A2C"/>
    <w:rsid w:val="004905C4"/>
    <w:rsid w:val="00492285"/>
    <w:rsid w:val="00492958"/>
    <w:rsid w:val="00492BC4"/>
    <w:rsid w:val="0049394C"/>
    <w:rsid w:val="00493E8C"/>
    <w:rsid w:val="00494456"/>
    <w:rsid w:val="00494902"/>
    <w:rsid w:val="004961E0"/>
    <w:rsid w:val="004963C5"/>
    <w:rsid w:val="00496D97"/>
    <w:rsid w:val="00497B42"/>
    <w:rsid w:val="00497E31"/>
    <w:rsid w:val="004A077D"/>
    <w:rsid w:val="004A12E5"/>
    <w:rsid w:val="004A1319"/>
    <w:rsid w:val="004A1EE5"/>
    <w:rsid w:val="004A25EE"/>
    <w:rsid w:val="004A35DB"/>
    <w:rsid w:val="004A485F"/>
    <w:rsid w:val="004A4A3F"/>
    <w:rsid w:val="004B091F"/>
    <w:rsid w:val="004B110D"/>
    <w:rsid w:val="004B1A62"/>
    <w:rsid w:val="004B1CF4"/>
    <w:rsid w:val="004B3D36"/>
    <w:rsid w:val="004B446D"/>
    <w:rsid w:val="004B6976"/>
    <w:rsid w:val="004B69CD"/>
    <w:rsid w:val="004B7390"/>
    <w:rsid w:val="004B764C"/>
    <w:rsid w:val="004C04F6"/>
    <w:rsid w:val="004C066E"/>
    <w:rsid w:val="004C12FE"/>
    <w:rsid w:val="004C1356"/>
    <w:rsid w:val="004C187F"/>
    <w:rsid w:val="004C1BBC"/>
    <w:rsid w:val="004C27F2"/>
    <w:rsid w:val="004C3304"/>
    <w:rsid w:val="004C404D"/>
    <w:rsid w:val="004C40FB"/>
    <w:rsid w:val="004C4665"/>
    <w:rsid w:val="004C4856"/>
    <w:rsid w:val="004C48D4"/>
    <w:rsid w:val="004C6491"/>
    <w:rsid w:val="004C656D"/>
    <w:rsid w:val="004C7075"/>
    <w:rsid w:val="004C71BB"/>
    <w:rsid w:val="004C75B8"/>
    <w:rsid w:val="004D1BC7"/>
    <w:rsid w:val="004D3E77"/>
    <w:rsid w:val="004D448B"/>
    <w:rsid w:val="004D5ACC"/>
    <w:rsid w:val="004D739A"/>
    <w:rsid w:val="004D7631"/>
    <w:rsid w:val="004E0404"/>
    <w:rsid w:val="004E20AD"/>
    <w:rsid w:val="004E2C76"/>
    <w:rsid w:val="004E3E0C"/>
    <w:rsid w:val="004E4048"/>
    <w:rsid w:val="004E5459"/>
    <w:rsid w:val="004E6AF2"/>
    <w:rsid w:val="004F02B6"/>
    <w:rsid w:val="004F1685"/>
    <w:rsid w:val="004F1BB7"/>
    <w:rsid w:val="004F3713"/>
    <w:rsid w:val="004F37C9"/>
    <w:rsid w:val="004F39C8"/>
    <w:rsid w:val="004F5876"/>
    <w:rsid w:val="004F6276"/>
    <w:rsid w:val="004F674F"/>
    <w:rsid w:val="004F7687"/>
    <w:rsid w:val="00501174"/>
    <w:rsid w:val="00501736"/>
    <w:rsid w:val="00502B64"/>
    <w:rsid w:val="005038F2"/>
    <w:rsid w:val="00504021"/>
    <w:rsid w:val="0050463C"/>
    <w:rsid w:val="00504E8B"/>
    <w:rsid w:val="0050557C"/>
    <w:rsid w:val="0050644F"/>
    <w:rsid w:val="00506722"/>
    <w:rsid w:val="00511CA0"/>
    <w:rsid w:val="00512C43"/>
    <w:rsid w:val="005139B8"/>
    <w:rsid w:val="00513E6D"/>
    <w:rsid w:val="005151FF"/>
    <w:rsid w:val="0051709F"/>
    <w:rsid w:val="005200FB"/>
    <w:rsid w:val="00520349"/>
    <w:rsid w:val="005205B6"/>
    <w:rsid w:val="00522323"/>
    <w:rsid w:val="0052284C"/>
    <w:rsid w:val="00523564"/>
    <w:rsid w:val="005244D0"/>
    <w:rsid w:val="0052469E"/>
    <w:rsid w:val="00524ED5"/>
    <w:rsid w:val="00525B1B"/>
    <w:rsid w:val="005261D9"/>
    <w:rsid w:val="00527896"/>
    <w:rsid w:val="005356ED"/>
    <w:rsid w:val="00535A10"/>
    <w:rsid w:val="005413DB"/>
    <w:rsid w:val="00542DD5"/>
    <w:rsid w:val="00543359"/>
    <w:rsid w:val="00543638"/>
    <w:rsid w:val="00544D8D"/>
    <w:rsid w:val="00545AEB"/>
    <w:rsid w:val="005460E7"/>
    <w:rsid w:val="005500E6"/>
    <w:rsid w:val="00551045"/>
    <w:rsid w:val="005519AF"/>
    <w:rsid w:val="005539DF"/>
    <w:rsid w:val="00555C72"/>
    <w:rsid w:val="005566B8"/>
    <w:rsid w:val="005577DF"/>
    <w:rsid w:val="00560BF4"/>
    <w:rsid w:val="00562A21"/>
    <w:rsid w:val="00562BA5"/>
    <w:rsid w:val="0056306D"/>
    <w:rsid w:val="00563512"/>
    <w:rsid w:val="00564159"/>
    <w:rsid w:val="005644BB"/>
    <w:rsid w:val="00564A32"/>
    <w:rsid w:val="00565111"/>
    <w:rsid w:val="005656E5"/>
    <w:rsid w:val="00566852"/>
    <w:rsid w:val="00566BC3"/>
    <w:rsid w:val="005671EF"/>
    <w:rsid w:val="005718E1"/>
    <w:rsid w:val="00571C7A"/>
    <w:rsid w:val="00572413"/>
    <w:rsid w:val="005724A3"/>
    <w:rsid w:val="005731D5"/>
    <w:rsid w:val="00574715"/>
    <w:rsid w:val="00575712"/>
    <w:rsid w:val="0057584E"/>
    <w:rsid w:val="00576553"/>
    <w:rsid w:val="00576FCE"/>
    <w:rsid w:val="00580605"/>
    <w:rsid w:val="00580DB5"/>
    <w:rsid w:val="00580EEA"/>
    <w:rsid w:val="00582210"/>
    <w:rsid w:val="00582646"/>
    <w:rsid w:val="005874F5"/>
    <w:rsid w:val="005900E1"/>
    <w:rsid w:val="005929C9"/>
    <w:rsid w:val="00594BBC"/>
    <w:rsid w:val="005954FB"/>
    <w:rsid w:val="00597D4B"/>
    <w:rsid w:val="005A1A9B"/>
    <w:rsid w:val="005A4270"/>
    <w:rsid w:val="005A4A08"/>
    <w:rsid w:val="005A4A13"/>
    <w:rsid w:val="005A4B27"/>
    <w:rsid w:val="005A70DC"/>
    <w:rsid w:val="005B1128"/>
    <w:rsid w:val="005B19CB"/>
    <w:rsid w:val="005B32D8"/>
    <w:rsid w:val="005B36C4"/>
    <w:rsid w:val="005B37FB"/>
    <w:rsid w:val="005B39C1"/>
    <w:rsid w:val="005B5915"/>
    <w:rsid w:val="005B61A3"/>
    <w:rsid w:val="005B710A"/>
    <w:rsid w:val="005C0F0E"/>
    <w:rsid w:val="005C1DC3"/>
    <w:rsid w:val="005C2049"/>
    <w:rsid w:val="005C4289"/>
    <w:rsid w:val="005C42AF"/>
    <w:rsid w:val="005C48CD"/>
    <w:rsid w:val="005C5206"/>
    <w:rsid w:val="005C63FA"/>
    <w:rsid w:val="005C6448"/>
    <w:rsid w:val="005D0229"/>
    <w:rsid w:val="005D12FA"/>
    <w:rsid w:val="005D16D8"/>
    <w:rsid w:val="005D1CF0"/>
    <w:rsid w:val="005D2071"/>
    <w:rsid w:val="005D2C32"/>
    <w:rsid w:val="005D369E"/>
    <w:rsid w:val="005D455A"/>
    <w:rsid w:val="005D4612"/>
    <w:rsid w:val="005D489A"/>
    <w:rsid w:val="005D7CCF"/>
    <w:rsid w:val="005E14E2"/>
    <w:rsid w:val="005E1D16"/>
    <w:rsid w:val="005E3DCC"/>
    <w:rsid w:val="005E40E7"/>
    <w:rsid w:val="005E473D"/>
    <w:rsid w:val="005E4C90"/>
    <w:rsid w:val="005E6176"/>
    <w:rsid w:val="005E6378"/>
    <w:rsid w:val="005E646D"/>
    <w:rsid w:val="005F1E64"/>
    <w:rsid w:val="005F27F0"/>
    <w:rsid w:val="005F38E5"/>
    <w:rsid w:val="005F67ED"/>
    <w:rsid w:val="005F6B36"/>
    <w:rsid w:val="005F6C2D"/>
    <w:rsid w:val="005F76A7"/>
    <w:rsid w:val="00600319"/>
    <w:rsid w:val="006015A6"/>
    <w:rsid w:val="006034CD"/>
    <w:rsid w:val="0060409C"/>
    <w:rsid w:val="006040E7"/>
    <w:rsid w:val="006045F8"/>
    <w:rsid w:val="00604F77"/>
    <w:rsid w:val="0060684E"/>
    <w:rsid w:val="00607491"/>
    <w:rsid w:val="00610808"/>
    <w:rsid w:val="006113DC"/>
    <w:rsid w:val="00611DE5"/>
    <w:rsid w:val="00612BB7"/>
    <w:rsid w:val="006139A3"/>
    <w:rsid w:val="00614428"/>
    <w:rsid w:val="006209F2"/>
    <w:rsid w:val="0062194E"/>
    <w:rsid w:val="00622365"/>
    <w:rsid w:val="00624721"/>
    <w:rsid w:val="00624953"/>
    <w:rsid w:val="0062496F"/>
    <w:rsid w:val="00625A05"/>
    <w:rsid w:val="00625A95"/>
    <w:rsid w:val="00625D9C"/>
    <w:rsid w:val="006301EB"/>
    <w:rsid w:val="00630C2B"/>
    <w:rsid w:val="006311A7"/>
    <w:rsid w:val="00633CA5"/>
    <w:rsid w:val="00634C29"/>
    <w:rsid w:val="006369A8"/>
    <w:rsid w:val="00637386"/>
    <w:rsid w:val="00641C8E"/>
    <w:rsid w:val="00642B8D"/>
    <w:rsid w:val="00642BEA"/>
    <w:rsid w:val="0064622C"/>
    <w:rsid w:val="0064706F"/>
    <w:rsid w:val="00647F38"/>
    <w:rsid w:val="0065109C"/>
    <w:rsid w:val="00651696"/>
    <w:rsid w:val="00651FB4"/>
    <w:rsid w:val="006568EC"/>
    <w:rsid w:val="00657491"/>
    <w:rsid w:val="006579FD"/>
    <w:rsid w:val="0066055B"/>
    <w:rsid w:val="0066088B"/>
    <w:rsid w:val="00662626"/>
    <w:rsid w:val="00666D19"/>
    <w:rsid w:val="00667108"/>
    <w:rsid w:val="006704D4"/>
    <w:rsid w:val="006706C6"/>
    <w:rsid w:val="00670BA9"/>
    <w:rsid w:val="00671F2E"/>
    <w:rsid w:val="006724E8"/>
    <w:rsid w:val="00675C98"/>
    <w:rsid w:val="00675D25"/>
    <w:rsid w:val="006766F1"/>
    <w:rsid w:val="0067690C"/>
    <w:rsid w:val="00677F64"/>
    <w:rsid w:val="00680956"/>
    <w:rsid w:val="00682654"/>
    <w:rsid w:val="00683450"/>
    <w:rsid w:val="00683BA1"/>
    <w:rsid w:val="00685943"/>
    <w:rsid w:val="00685BD8"/>
    <w:rsid w:val="00687563"/>
    <w:rsid w:val="0068758F"/>
    <w:rsid w:val="00690094"/>
    <w:rsid w:val="00690CF7"/>
    <w:rsid w:val="006940E7"/>
    <w:rsid w:val="006967F5"/>
    <w:rsid w:val="00696E12"/>
    <w:rsid w:val="006A0F7A"/>
    <w:rsid w:val="006A18AE"/>
    <w:rsid w:val="006A18D7"/>
    <w:rsid w:val="006A2789"/>
    <w:rsid w:val="006A3859"/>
    <w:rsid w:val="006A61C3"/>
    <w:rsid w:val="006A6904"/>
    <w:rsid w:val="006A79E4"/>
    <w:rsid w:val="006A7C62"/>
    <w:rsid w:val="006A7FF3"/>
    <w:rsid w:val="006B023F"/>
    <w:rsid w:val="006B2821"/>
    <w:rsid w:val="006B2862"/>
    <w:rsid w:val="006B6704"/>
    <w:rsid w:val="006B676D"/>
    <w:rsid w:val="006C128E"/>
    <w:rsid w:val="006C1750"/>
    <w:rsid w:val="006C5766"/>
    <w:rsid w:val="006C69D1"/>
    <w:rsid w:val="006C778E"/>
    <w:rsid w:val="006D0ABD"/>
    <w:rsid w:val="006D0DFE"/>
    <w:rsid w:val="006D1146"/>
    <w:rsid w:val="006D2117"/>
    <w:rsid w:val="006D2AFA"/>
    <w:rsid w:val="006D5909"/>
    <w:rsid w:val="006D6944"/>
    <w:rsid w:val="006D6C9B"/>
    <w:rsid w:val="006D6F8C"/>
    <w:rsid w:val="006E0844"/>
    <w:rsid w:val="006E26ED"/>
    <w:rsid w:val="006E2BC8"/>
    <w:rsid w:val="006E351B"/>
    <w:rsid w:val="006E56B2"/>
    <w:rsid w:val="006E6BED"/>
    <w:rsid w:val="006E73BD"/>
    <w:rsid w:val="006E7A21"/>
    <w:rsid w:val="006E7B32"/>
    <w:rsid w:val="006E7E3C"/>
    <w:rsid w:val="006F088A"/>
    <w:rsid w:val="006F0DFC"/>
    <w:rsid w:val="006F30F5"/>
    <w:rsid w:val="006F5EFA"/>
    <w:rsid w:val="006F6D2A"/>
    <w:rsid w:val="006F7F69"/>
    <w:rsid w:val="007004E3"/>
    <w:rsid w:val="00700E99"/>
    <w:rsid w:val="0070118F"/>
    <w:rsid w:val="0070228E"/>
    <w:rsid w:val="00704A65"/>
    <w:rsid w:val="00704DBA"/>
    <w:rsid w:val="0070517E"/>
    <w:rsid w:val="0070689B"/>
    <w:rsid w:val="00706A02"/>
    <w:rsid w:val="007072A3"/>
    <w:rsid w:val="00711064"/>
    <w:rsid w:val="007112ED"/>
    <w:rsid w:val="00712BE7"/>
    <w:rsid w:val="0071363D"/>
    <w:rsid w:val="007144B1"/>
    <w:rsid w:val="00714876"/>
    <w:rsid w:val="00714CDB"/>
    <w:rsid w:val="00716133"/>
    <w:rsid w:val="0071637C"/>
    <w:rsid w:val="00716C46"/>
    <w:rsid w:val="00717579"/>
    <w:rsid w:val="00717A14"/>
    <w:rsid w:val="00720B73"/>
    <w:rsid w:val="00720C68"/>
    <w:rsid w:val="007219F9"/>
    <w:rsid w:val="00721A4C"/>
    <w:rsid w:val="00722432"/>
    <w:rsid w:val="00725003"/>
    <w:rsid w:val="0072552B"/>
    <w:rsid w:val="00725DB3"/>
    <w:rsid w:val="007303CE"/>
    <w:rsid w:val="00730448"/>
    <w:rsid w:val="007325AD"/>
    <w:rsid w:val="00732BDC"/>
    <w:rsid w:val="00733990"/>
    <w:rsid w:val="00734439"/>
    <w:rsid w:val="007345DF"/>
    <w:rsid w:val="00734FD7"/>
    <w:rsid w:val="00735F63"/>
    <w:rsid w:val="007361C6"/>
    <w:rsid w:val="007378DB"/>
    <w:rsid w:val="00740E23"/>
    <w:rsid w:val="00740F1C"/>
    <w:rsid w:val="007416A0"/>
    <w:rsid w:val="00741C9B"/>
    <w:rsid w:val="00742320"/>
    <w:rsid w:val="00742F6D"/>
    <w:rsid w:val="007434D9"/>
    <w:rsid w:val="00744180"/>
    <w:rsid w:val="00744755"/>
    <w:rsid w:val="00745872"/>
    <w:rsid w:val="00746588"/>
    <w:rsid w:val="00750950"/>
    <w:rsid w:val="00751A05"/>
    <w:rsid w:val="00752C23"/>
    <w:rsid w:val="00752CC3"/>
    <w:rsid w:val="00755569"/>
    <w:rsid w:val="0075580B"/>
    <w:rsid w:val="0075701F"/>
    <w:rsid w:val="007601D3"/>
    <w:rsid w:val="00760225"/>
    <w:rsid w:val="00760262"/>
    <w:rsid w:val="0076055E"/>
    <w:rsid w:val="0076093A"/>
    <w:rsid w:val="00761B19"/>
    <w:rsid w:val="007620D2"/>
    <w:rsid w:val="00762512"/>
    <w:rsid w:val="00764D8C"/>
    <w:rsid w:val="00771529"/>
    <w:rsid w:val="0077277A"/>
    <w:rsid w:val="00777900"/>
    <w:rsid w:val="007815E0"/>
    <w:rsid w:val="0078194F"/>
    <w:rsid w:val="00783C72"/>
    <w:rsid w:val="00784A59"/>
    <w:rsid w:val="00784F51"/>
    <w:rsid w:val="007853AF"/>
    <w:rsid w:val="00785921"/>
    <w:rsid w:val="007860E8"/>
    <w:rsid w:val="007860FA"/>
    <w:rsid w:val="00786170"/>
    <w:rsid w:val="007879E0"/>
    <w:rsid w:val="00790791"/>
    <w:rsid w:val="00790FB9"/>
    <w:rsid w:val="00792004"/>
    <w:rsid w:val="00792E0D"/>
    <w:rsid w:val="0079453C"/>
    <w:rsid w:val="0079460E"/>
    <w:rsid w:val="00795BBE"/>
    <w:rsid w:val="007966FF"/>
    <w:rsid w:val="007973AD"/>
    <w:rsid w:val="00797FFD"/>
    <w:rsid w:val="007A0A51"/>
    <w:rsid w:val="007A0CCE"/>
    <w:rsid w:val="007A2215"/>
    <w:rsid w:val="007A29DE"/>
    <w:rsid w:val="007A2A71"/>
    <w:rsid w:val="007A2BF3"/>
    <w:rsid w:val="007A3491"/>
    <w:rsid w:val="007A38A4"/>
    <w:rsid w:val="007A576D"/>
    <w:rsid w:val="007A699A"/>
    <w:rsid w:val="007A6C22"/>
    <w:rsid w:val="007A6ECF"/>
    <w:rsid w:val="007B19B1"/>
    <w:rsid w:val="007B1D86"/>
    <w:rsid w:val="007B266A"/>
    <w:rsid w:val="007B2D26"/>
    <w:rsid w:val="007B4BA9"/>
    <w:rsid w:val="007B649C"/>
    <w:rsid w:val="007C00F7"/>
    <w:rsid w:val="007C0189"/>
    <w:rsid w:val="007C0B0C"/>
    <w:rsid w:val="007C18A4"/>
    <w:rsid w:val="007C361B"/>
    <w:rsid w:val="007C4E67"/>
    <w:rsid w:val="007C5285"/>
    <w:rsid w:val="007C674B"/>
    <w:rsid w:val="007C79BD"/>
    <w:rsid w:val="007D226F"/>
    <w:rsid w:val="007D2FE0"/>
    <w:rsid w:val="007D379A"/>
    <w:rsid w:val="007D3821"/>
    <w:rsid w:val="007D3E4B"/>
    <w:rsid w:val="007D5C82"/>
    <w:rsid w:val="007D5CB5"/>
    <w:rsid w:val="007E0026"/>
    <w:rsid w:val="007E115F"/>
    <w:rsid w:val="007E2B5A"/>
    <w:rsid w:val="007E3A63"/>
    <w:rsid w:val="007E466B"/>
    <w:rsid w:val="007E5793"/>
    <w:rsid w:val="007E63D2"/>
    <w:rsid w:val="007E6635"/>
    <w:rsid w:val="007E7B29"/>
    <w:rsid w:val="007F091C"/>
    <w:rsid w:val="007F2704"/>
    <w:rsid w:val="007F2E50"/>
    <w:rsid w:val="007F3A1D"/>
    <w:rsid w:val="007F3F91"/>
    <w:rsid w:val="007F4C92"/>
    <w:rsid w:val="007F4CD6"/>
    <w:rsid w:val="007F53FC"/>
    <w:rsid w:val="007F6EDB"/>
    <w:rsid w:val="007F7028"/>
    <w:rsid w:val="007F782F"/>
    <w:rsid w:val="007F7FEA"/>
    <w:rsid w:val="00800590"/>
    <w:rsid w:val="00802EEA"/>
    <w:rsid w:val="0080309E"/>
    <w:rsid w:val="00803D19"/>
    <w:rsid w:val="00805FE3"/>
    <w:rsid w:val="00807CD3"/>
    <w:rsid w:val="00807EC9"/>
    <w:rsid w:val="0081090F"/>
    <w:rsid w:val="008115CB"/>
    <w:rsid w:val="0081197B"/>
    <w:rsid w:val="00811E99"/>
    <w:rsid w:val="00811F6A"/>
    <w:rsid w:val="00813E2B"/>
    <w:rsid w:val="008158B6"/>
    <w:rsid w:val="0081602B"/>
    <w:rsid w:val="0081649D"/>
    <w:rsid w:val="00817107"/>
    <w:rsid w:val="008203A8"/>
    <w:rsid w:val="00820D31"/>
    <w:rsid w:val="00822054"/>
    <w:rsid w:val="00822396"/>
    <w:rsid w:val="00822689"/>
    <w:rsid w:val="0082408B"/>
    <w:rsid w:val="00825966"/>
    <w:rsid w:val="00825D39"/>
    <w:rsid w:val="00826C89"/>
    <w:rsid w:val="00831D2F"/>
    <w:rsid w:val="00831DB3"/>
    <w:rsid w:val="0083212F"/>
    <w:rsid w:val="0083352C"/>
    <w:rsid w:val="00833544"/>
    <w:rsid w:val="00833894"/>
    <w:rsid w:val="00834043"/>
    <w:rsid w:val="00834FEC"/>
    <w:rsid w:val="00835598"/>
    <w:rsid w:val="00835E72"/>
    <w:rsid w:val="0083670F"/>
    <w:rsid w:val="00837196"/>
    <w:rsid w:val="00837861"/>
    <w:rsid w:val="008412C7"/>
    <w:rsid w:val="00842C81"/>
    <w:rsid w:val="0084753B"/>
    <w:rsid w:val="008476B0"/>
    <w:rsid w:val="00847BCB"/>
    <w:rsid w:val="00847E7B"/>
    <w:rsid w:val="008500FB"/>
    <w:rsid w:val="00850C45"/>
    <w:rsid w:val="00851C9A"/>
    <w:rsid w:val="00852842"/>
    <w:rsid w:val="008548B1"/>
    <w:rsid w:val="00854ABF"/>
    <w:rsid w:val="00855558"/>
    <w:rsid w:val="00855EBF"/>
    <w:rsid w:val="00857741"/>
    <w:rsid w:val="00861BB3"/>
    <w:rsid w:val="008629E6"/>
    <w:rsid w:val="00863FE3"/>
    <w:rsid w:val="008659FD"/>
    <w:rsid w:val="00865A8A"/>
    <w:rsid w:val="00865B4B"/>
    <w:rsid w:val="008662B3"/>
    <w:rsid w:val="00866AA8"/>
    <w:rsid w:val="008672B5"/>
    <w:rsid w:val="0086749F"/>
    <w:rsid w:val="0086768C"/>
    <w:rsid w:val="008676C2"/>
    <w:rsid w:val="00870234"/>
    <w:rsid w:val="008705D3"/>
    <w:rsid w:val="0087179D"/>
    <w:rsid w:val="00871BAB"/>
    <w:rsid w:val="00872359"/>
    <w:rsid w:val="00873411"/>
    <w:rsid w:val="00874F80"/>
    <w:rsid w:val="0087610A"/>
    <w:rsid w:val="00876C0E"/>
    <w:rsid w:val="00876CB4"/>
    <w:rsid w:val="008809DF"/>
    <w:rsid w:val="00880B32"/>
    <w:rsid w:val="0088140D"/>
    <w:rsid w:val="00881780"/>
    <w:rsid w:val="008822A4"/>
    <w:rsid w:val="008824E1"/>
    <w:rsid w:val="00882A15"/>
    <w:rsid w:val="00883290"/>
    <w:rsid w:val="00883F4D"/>
    <w:rsid w:val="0088558F"/>
    <w:rsid w:val="00887AF2"/>
    <w:rsid w:val="008902B9"/>
    <w:rsid w:val="0089172F"/>
    <w:rsid w:val="00891EDE"/>
    <w:rsid w:val="00892F92"/>
    <w:rsid w:val="00894CA4"/>
    <w:rsid w:val="00895DC0"/>
    <w:rsid w:val="00896EE5"/>
    <w:rsid w:val="008A020C"/>
    <w:rsid w:val="008A0D54"/>
    <w:rsid w:val="008A22EA"/>
    <w:rsid w:val="008A2CBC"/>
    <w:rsid w:val="008A3839"/>
    <w:rsid w:val="008A6C27"/>
    <w:rsid w:val="008A6E67"/>
    <w:rsid w:val="008A7368"/>
    <w:rsid w:val="008A7CAF"/>
    <w:rsid w:val="008B0514"/>
    <w:rsid w:val="008B1912"/>
    <w:rsid w:val="008B22B4"/>
    <w:rsid w:val="008B3F2E"/>
    <w:rsid w:val="008B3F62"/>
    <w:rsid w:val="008B48EB"/>
    <w:rsid w:val="008B4C6F"/>
    <w:rsid w:val="008B4DBA"/>
    <w:rsid w:val="008B5BA9"/>
    <w:rsid w:val="008B616F"/>
    <w:rsid w:val="008B62A3"/>
    <w:rsid w:val="008B650A"/>
    <w:rsid w:val="008B6601"/>
    <w:rsid w:val="008B6E87"/>
    <w:rsid w:val="008B6FA7"/>
    <w:rsid w:val="008B73C3"/>
    <w:rsid w:val="008B75D0"/>
    <w:rsid w:val="008B773F"/>
    <w:rsid w:val="008C26EE"/>
    <w:rsid w:val="008C2944"/>
    <w:rsid w:val="008C2E6B"/>
    <w:rsid w:val="008C37C3"/>
    <w:rsid w:val="008C60DB"/>
    <w:rsid w:val="008C6738"/>
    <w:rsid w:val="008C6B1F"/>
    <w:rsid w:val="008D0450"/>
    <w:rsid w:val="008D0D53"/>
    <w:rsid w:val="008D17FF"/>
    <w:rsid w:val="008D1883"/>
    <w:rsid w:val="008D22EE"/>
    <w:rsid w:val="008D42B5"/>
    <w:rsid w:val="008D572F"/>
    <w:rsid w:val="008D5BC4"/>
    <w:rsid w:val="008D78DA"/>
    <w:rsid w:val="008D7A0C"/>
    <w:rsid w:val="008E23EC"/>
    <w:rsid w:val="008E36B5"/>
    <w:rsid w:val="008E3C82"/>
    <w:rsid w:val="008E48D4"/>
    <w:rsid w:val="008E4A83"/>
    <w:rsid w:val="008E5ADB"/>
    <w:rsid w:val="008E6317"/>
    <w:rsid w:val="008F2425"/>
    <w:rsid w:val="008F3DD1"/>
    <w:rsid w:val="008F4877"/>
    <w:rsid w:val="008F541B"/>
    <w:rsid w:val="008F6483"/>
    <w:rsid w:val="008F7B7C"/>
    <w:rsid w:val="008F7F1D"/>
    <w:rsid w:val="009000DE"/>
    <w:rsid w:val="0090058A"/>
    <w:rsid w:val="009008E1"/>
    <w:rsid w:val="00900BF9"/>
    <w:rsid w:val="009018D5"/>
    <w:rsid w:val="00904606"/>
    <w:rsid w:val="009061BB"/>
    <w:rsid w:val="00906619"/>
    <w:rsid w:val="00906978"/>
    <w:rsid w:val="00907159"/>
    <w:rsid w:val="00911D0D"/>
    <w:rsid w:val="009120DD"/>
    <w:rsid w:val="0091438F"/>
    <w:rsid w:val="00914CA3"/>
    <w:rsid w:val="00914D45"/>
    <w:rsid w:val="00916075"/>
    <w:rsid w:val="0091646C"/>
    <w:rsid w:val="00920331"/>
    <w:rsid w:val="00924744"/>
    <w:rsid w:val="00924A3E"/>
    <w:rsid w:val="00925410"/>
    <w:rsid w:val="00925BAA"/>
    <w:rsid w:val="0092644B"/>
    <w:rsid w:val="009332F3"/>
    <w:rsid w:val="00936EDA"/>
    <w:rsid w:val="009373EF"/>
    <w:rsid w:val="00937D3A"/>
    <w:rsid w:val="00944577"/>
    <w:rsid w:val="00945850"/>
    <w:rsid w:val="009459EE"/>
    <w:rsid w:val="00946D97"/>
    <w:rsid w:val="009475A2"/>
    <w:rsid w:val="00947BA5"/>
    <w:rsid w:val="00947D8C"/>
    <w:rsid w:val="00947DC7"/>
    <w:rsid w:val="00953255"/>
    <w:rsid w:val="00953583"/>
    <w:rsid w:val="00953BF1"/>
    <w:rsid w:val="00954F9B"/>
    <w:rsid w:val="0095664D"/>
    <w:rsid w:val="00956F6A"/>
    <w:rsid w:val="009575DE"/>
    <w:rsid w:val="009601B0"/>
    <w:rsid w:val="009603B1"/>
    <w:rsid w:val="009603B3"/>
    <w:rsid w:val="0096085E"/>
    <w:rsid w:val="0096213C"/>
    <w:rsid w:val="00962162"/>
    <w:rsid w:val="00962DA2"/>
    <w:rsid w:val="0096309E"/>
    <w:rsid w:val="00963433"/>
    <w:rsid w:val="009649F9"/>
    <w:rsid w:val="0096537E"/>
    <w:rsid w:val="00965A15"/>
    <w:rsid w:val="00966A35"/>
    <w:rsid w:val="00966C61"/>
    <w:rsid w:val="009675E9"/>
    <w:rsid w:val="00967B98"/>
    <w:rsid w:val="00972A03"/>
    <w:rsid w:val="00973EE9"/>
    <w:rsid w:val="00974092"/>
    <w:rsid w:val="00974835"/>
    <w:rsid w:val="009753E2"/>
    <w:rsid w:val="00975D98"/>
    <w:rsid w:val="0097653E"/>
    <w:rsid w:val="009765E9"/>
    <w:rsid w:val="0097729A"/>
    <w:rsid w:val="0097731B"/>
    <w:rsid w:val="009777FB"/>
    <w:rsid w:val="00977A15"/>
    <w:rsid w:val="00977D10"/>
    <w:rsid w:val="00977ED0"/>
    <w:rsid w:val="00980AA2"/>
    <w:rsid w:val="009834D3"/>
    <w:rsid w:val="00984158"/>
    <w:rsid w:val="00984A30"/>
    <w:rsid w:val="00984AD2"/>
    <w:rsid w:val="0098609C"/>
    <w:rsid w:val="009870A8"/>
    <w:rsid w:val="0098771A"/>
    <w:rsid w:val="00991592"/>
    <w:rsid w:val="009924FC"/>
    <w:rsid w:val="00992AD2"/>
    <w:rsid w:val="00993A75"/>
    <w:rsid w:val="0099436B"/>
    <w:rsid w:val="00994B49"/>
    <w:rsid w:val="00995C7F"/>
    <w:rsid w:val="00996F5C"/>
    <w:rsid w:val="00996F5E"/>
    <w:rsid w:val="009974C8"/>
    <w:rsid w:val="00997DCD"/>
    <w:rsid w:val="009A043F"/>
    <w:rsid w:val="009A5448"/>
    <w:rsid w:val="009A63DA"/>
    <w:rsid w:val="009A7A40"/>
    <w:rsid w:val="009A7AD5"/>
    <w:rsid w:val="009B1AF2"/>
    <w:rsid w:val="009B24B4"/>
    <w:rsid w:val="009B40A6"/>
    <w:rsid w:val="009B5793"/>
    <w:rsid w:val="009B6B67"/>
    <w:rsid w:val="009B72B2"/>
    <w:rsid w:val="009B7F95"/>
    <w:rsid w:val="009C07D3"/>
    <w:rsid w:val="009C0A0D"/>
    <w:rsid w:val="009C0A5B"/>
    <w:rsid w:val="009C0DA8"/>
    <w:rsid w:val="009C0F46"/>
    <w:rsid w:val="009C15C6"/>
    <w:rsid w:val="009C166C"/>
    <w:rsid w:val="009C2792"/>
    <w:rsid w:val="009C3216"/>
    <w:rsid w:val="009C3631"/>
    <w:rsid w:val="009C5A27"/>
    <w:rsid w:val="009C63DA"/>
    <w:rsid w:val="009C64D3"/>
    <w:rsid w:val="009D25A8"/>
    <w:rsid w:val="009D36F4"/>
    <w:rsid w:val="009D4BDA"/>
    <w:rsid w:val="009D5281"/>
    <w:rsid w:val="009D59CC"/>
    <w:rsid w:val="009D7D60"/>
    <w:rsid w:val="009E01B4"/>
    <w:rsid w:val="009E0FF7"/>
    <w:rsid w:val="009E126D"/>
    <w:rsid w:val="009E1754"/>
    <w:rsid w:val="009E27EE"/>
    <w:rsid w:val="009F08F2"/>
    <w:rsid w:val="009F4BD2"/>
    <w:rsid w:val="009F4DA0"/>
    <w:rsid w:val="009F56BB"/>
    <w:rsid w:val="009F5A96"/>
    <w:rsid w:val="009F626F"/>
    <w:rsid w:val="009F62DF"/>
    <w:rsid w:val="009F7887"/>
    <w:rsid w:val="00A001E3"/>
    <w:rsid w:val="00A00F70"/>
    <w:rsid w:val="00A023EE"/>
    <w:rsid w:val="00A025D2"/>
    <w:rsid w:val="00A03013"/>
    <w:rsid w:val="00A040C4"/>
    <w:rsid w:val="00A042EC"/>
    <w:rsid w:val="00A04D0F"/>
    <w:rsid w:val="00A05399"/>
    <w:rsid w:val="00A057BB"/>
    <w:rsid w:val="00A06A7A"/>
    <w:rsid w:val="00A06C49"/>
    <w:rsid w:val="00A074D5"/>
    <w:rsid w:val="00A103AD"/>
    <w:rsid w:val="00A11D58"/>
    <w:rsid w:val="00A12C65"/>
    <w:rsid w:val="00A12CDF"/>
    <w:rsid w:val="00A135BB"/>
    <w:rsid w:val="00A17743"/>
    <w:rsid w:val="00A20350"/>
    <w:rsid w:val="00A20BE7"/>
    <w:rsid w:val="00A20EAE"/>
    <w:rsid w:val="00A21174"/>
    <w:rsid w:val="00A21510"/>
    <w:rsid w:val="00A21C1D"/>
    <w:rsid w:val="00A230A7"/>
    <w:rsid w:val="00A23EF6"/>
    <w:rsid w:val="00A24307"/>
    <w:rsid w:val="00A2512B"/>
    <w:rsid w:val="00A2532E"/>
    <w:rsid w:val="00A25BE2"/>
    <w:rsid w:val="00A26325"/>
    <w:rsid w:val="00A2785F"/>
    <w:rsid w:val="00A30167"/>
    <w:rsid w:val="00A31D54"/>
    <w:rsid w:val="00A343BE"/>
    <w:rsid w:val="00A344F2"/>
    <w:rsid w:val="00A34D15"/>
    <w:rsid w:val="00A34E6C"/>
    <w:rsid w:val="00A3674F"/>
    <w:rsid w:val="00A375CC"/>
    <w:rsid w:val="00A37C3D"/>
    <w:rsid w:val="00A419F7"/>
    <w:rsid w:val="00A42A3B"/>
    <w:rsid w:val="00A43365"/>
    <w:rsid w:val="00A43A09"/>
    <w:rsid w:val="00A45E69"/>
    <w:rsid w:val="00A45FD1"/>
    <w:rsid w:val="00A47A60"/>
    <w:rsid w:val="00A50B0E"/>
    <w:rsid w:val="00A510AD"/>
    <w:rsid w:val="00A511C6"/>
    <w:rsid w:val="00A51EB3"/>
    <w:rsid w:val="00A51F1E"/>
    <w:rsid w:val="00A52D43"/>
    <w:rsid w:val="00A53C9E"/>
    <w:rsid w:val="00A549D6"/>
    <w:rsid w:val="00A55162"/>
    <w:rsid w:val="00A551DE"/>
    <w:rsid w:val="00A5695B"/>
    <w:rsid w:val="00A60290"/>
    <w:rsid w:val="00A61911"/>
    <w:rsid w:val="00A620E5"/>
    <w:rsid w:val="00A6289A"/>
    <w:rsid w:val="00A62AB2"/>
    <w:rsid w:val="00A64747"/>
    <w:rsid w:val="00A6531A"/>
    <w:rsid w:val="00A6593C"/>
    <w:rsid w:val="00A713E8"/>
    <w:rsid w:val="00A71D80"/>
    <w:rsid w:val="00A72919"/>
    <w:rsid w:val="00A74714"/>
    <w:rsid w:val="00A748AA"/>
    <w:rsid w:val="00A757E7"/>
    <w:rsid w:val="00A76853"/>
    <w:rsid w:val="00A76FA1"/>
    <w:rsid w:val="00A8001C"/>
    <w:rsid w:val="00A80BE7"/>
    <w:rsid w:val="00A80F8C"/>
    <w:rsid w:val="00A8238B"/>
    <w:rsid w:val="00A83117"/>
    <w:rsid w:val="00A867AD"/>
    <w:rsid w:val="00A86D47"/>
    <w:rsid w:val="00A900C9"/>
    <w:rsid w:val="00A902E1"/>
    <w:rsid w:val="00A912A9"/>
    <w:rsid w:val="00A91424"/>
    <w:rsid w:val="00A92823"/>
    <w:rsid w:val="00A92A2F"/>
    <w:rsid w:val="00A92B58"/>
    <w:rsid w:val="00A932B1"/>
    <w:rsid w:val="00A93456"/>
    <w:rsid w:val="00A95F26"/>
    <w:rsid w:val="00A964FD"/>
    <w:rsid w:val="00A97180"/>
    <w:rsid w:val="00A975BC"/>
    <w:rsid w:val="00AA02EA"/>
    <w:rsid w:val="00AA0ACF"/>
    <w:rsid w:val="00AA0D79"/>
    <w:rsid w:val="00AA1977"/>
    <w:rsid w:val="00AA3116"/>
    <w:rsid w:val="00AA320B"/>
    <w:rsid w:val="00AA345A"/>
    <w:rsid w:val="00AA38A2"/>
    <w:rsid w:val="00AA4818"/>
    <w:rsid w:val="00AA527B"/>
    <w:rsid w:val="00AA61AF"/>
    <w:rsid w:val="00AA72C5"/>
    <w:rsid w:val="00AA772B"/>
    <w:rsid w:val="00AA7C09"/>
    <w:rsid w:val="00AB3BF8"/>
    <w:rsid w:val="00AB3CA6"/>
    <w:rsid w:val="00AB6990"/>
    <w:rsid w:val="00AB7980"/>
    <w:rsid w:val="00AC0FBD"/>
    <w:rsid w:val="00AC1EB1"/>
    <w:rsid w:val="00AC218D"/>
    <w:rsid w:val="00AC26F9"/>
    <w:rsid w:val="00AC2CE6"/>
    <w:rsid w:val="00AC389F"/>
    <w:rsid w:val="00AC39BA"/>
    <w:rsid w:val="00AC4099"/>
    <w:rsid w:val="00AC429C"/>
    <w:rsid w:val="00AC6565"/>
    <w:rsid w:val="00AC74DD"/>
    <w:rsid w:val="00AC767F"/>
    <w:rsid w:val="00AD04F8"/>
    <w:rsid w:val="00AD0519"/>
    <w:rsid w:val="00AD1948"/>
    <w:rsid w:val="00AD1A9C"/>
    <w:rsid w:val="00AD1B79"/>
    <w:rsid w:val="00AD1EDF"/>
    <w:rsid w:val="00AD2AB5"/>
    <w:rsid w:val="00AD2AFC"/>
    <w:rsid w:val="00AD3C87"/>
    <w:rsid w:val="00AD4618"/>
    <w:rsid w:val="00AD4B0E"/>
    <w:rsid w:val="00AD5F09"/>
    <w:rsid w:val="00AD635E"/>
    <w:rsid w:val="00AD6C3C"/>
    <w:rsid w:val="00AD787C"/>
    <w:rsid w:val="00AD7A64"/>
    <w:rsid w:val="00AE0F34"/>
    <w:rsid w:val="00AE1C8B"/>
    <w:rsid w:val="00AE2F5D"/>
    <w:rsid w:val="00AE32AC"/>
    <w:rsid w:val="00AE36F2"/>
    <w:rsid w:val="00AE3E60"/>
    <w:rsid w:val="00AE4480"/>
    <w:rsid w:val="00AE694A"/>
    <w:rsid w:val="00AF035F"/>
    <w:rsid w:val="00AF05C7"/>
    <w:rsid w:val="00AF1377"/>
    <w:rsid w:val="00AF16A5"/>
    <w:rsid w:val="00AF2FBD"/>
    <w:rsid w:val="00AF4E56"/>
    <w:rsid w:val="00AF4FAA"/>
    <w:rsid w:val="00AF50BD"/>
    <w:rsid w:val="00AF561F"/>
    <w:rsid w:val="00AF63EB"/>
    <w:rsid w:val="00AF7EB7"/>
    <w:rsid w:val="00B000F7"/>
    <w:rsid w:val="00B00A54"/>
    <w:rsid w:val="00B00D52"/>
    <w:rsid w:val="00B0119B"/>
    <w:rsid w:val="00B013B3"/>
    <w:rsid w:val="00B015B5"/>
    <w:rsid w:val="00B026C7"/>
    <w:rsid w:val="00B02A1E"/>
    <w:rsid w:val="00B036EC"/>
    <w:rsid w:val="00B03732"/>
    <w:rsid w:val="00B03D75"/>
    <w:rsid w:val="00B0442B"/>
    <w:rsid w:val="00B06256"/>
    <w:rsid w:val="00B077A3"/>
    <w:rsid w:val="00B07E9A"/>
    <w:rsid w:val="00B10391"/>
    <w:rsid w:val="00B107E5"/>
    <w:rsid w:val="00B1194E"/>
    <w:rsid w:val="00B11BB4"/>
    <w:rsid w:val="00B11EA2"/>
    <w:rsid w:val="00B1207F"/>
    <w:rsid w:val="00B152DD"/>
    <w:rsid w:val="00B174DB"/>
    <w:rsid w:val="00B17639"/>
    <w:rsid w:val="00B17842"/>
    <w:rsid w:val="00B17972"/>
    <w:rsid w:val="00B17D4D"/>
    <w:rsid w:val="00B20444"/>
    <w:rsid w:val="00B204F5"/>
    <w:rsid w:val="00B20DBA"/>
    <w:rsid w:val="00B2236A"/>
    <w:rsid w:val="00B2296C"/>
    <w:rsid w:val="00B22CB1"/>
    <w:rsid w:val="00B22CC2"/>
    <w:rsid w:val="00B22E9B"/>
    <w:rsid w:val="00B22EA6"/>
    <w:rsid w:val="00B23545"/>
    <w:rsid w:val="00B266DF"/>
    <w:rsid w:val="00B26A7E"/>
    <w:rsid w:val="00B30937"/>
    <w:rsid w:val="00B30F75"/>
    <w:rsid w:val="00B32515"/>
    <w:rsid w:val="00B3281E"/>
    <w:rsid w:val="00B328D6"/>
    <w:rsid w:val="00B33ADD"/>
    <w:rsid w:val="00B34294"/>
    <w:rsid w:val="00B34EE2"/>
    <w:rsid w:val="00B357BE"/>
    <w:rsid w:val="00B35B30"/>
    <w:rsid w:val="00B36B62"/>
    <w:rsid w:val="00B4043C"/>
    <w:rsid w:val="00B40942"/>
    <w:rsid w:val="00B4138A"/>
    <w:rsid w:val="00B42093"/>
    <w:rsid w:val="00B426AE"/>
    <w:rsid w:val="00B42C7F"/>
    <w:rsid w:val="00B42D9F"/>
    <w:rsid w:val="00B43A92"/>
    <w:rsid w:val="00B43B73"/>
    <w:rsid w:val="00B4478C"/>
    <w:rsid w:val="00B44976"/>
    <w:rsid w:val="00B45B69"/>
    <w:rsid w:val="00B460DB"/>
    <w:rsid w:val="00B46225"/>
    <w:rsid w:val="00B4768D"/>
    <w:rsid w:val="00B47820"/>
    <w:rsid w:val="00B52004"/>
    <w:rsid w:val="00B52C6E"/>
    <w:rsid w:val="00B53000"/>
    <w:rsid w:val="00B54840"/>
    <w:rsid w:val="00B54B90"/>
    <w:rsid w:val="00B54DB1"/>
    <w:rsid w:val="00B55015"/>
    <w:rsid w:val="00B55FFE"/>
    <w:rsid w:val="00B57210"/>
    <w:rsid w:val="00B57443"/>
    <w:rsid w:val="00B6051E"/>
    <w:rsid w:val="00B6070F"/>
    <w:rsid w:val="00B60CB8"/>
    <w:rsid w:val="00B61086"/>
    <w:rsid w:val="00B6121D"/>
    <w:rsid w:val="00B6164B"/>
    <w:rsid w:val="00B6218B"/>
    <w:rsid w:val="00B621E5"/>
    <w:rsid w:val="00B62238"/>
    <w:rsid w:val="00B6517B"/>
    <w:rsid w:val="00B66ADA"/>
    <w:rsid w:val="00B6703E"/>
    <w:rsid w:val="00B67961"/>
    <w:rsid w:val="00B67DC1"/>
    <w:rsid w:val="00B712DD"/>
    <w:rsid w:val="00B728A7"/>
    <w:rsid w:val="00B72AD2"/>
    <w:rsid w:val="00B75797"/>
    <w:rsid w:val="00B77E04"/>
    <w:rsid w:val="00B8166E"/>
    <w:rsid w:val="00B86215"/>
    <w:rsid w:val="00B866EB"/>
    <w:rsid w:val="00B87441"/>
    <w:rsid w:val="00B9005C"/>
    <w:rsid w:val="00B90C93"/>
    <w:rsid w:val="00B9368A"/>
    <w:rsid w:val="00B93C70"/>
    <w:rsid w:val="00B9482C"/>
    <w:rsid w:val="00B97DDA"/>
    <w:rsid w:val="00BA33F5"/>
    <w:rsid w:val="00BA38D5"/>
    <w:rsid w:val="00BA3AEB"/>
    <w:rsid w:val="00BA4167"/>
    <w:rsid w:val="00BA46D5"/>
    <w:rsid w:val="00BA511A"/>
    <w:rsid w:val="00BA5B1D"/>
    <w:rsid w:val="00BA5C7F"/>
    <w:rsid w:val="00BA6E08"/>
    <w:rsid w:val="00BA7875"/>
    <w:rsid w:val="00BB18B3"/>
    <w:rsid w:val="00BB229F"/>
    <w:rsid w:val="00BB30D9"/>
    <w:rsid w:val="00BB37EA"/>
    <w:rsid w:val="00BB39CD"/>
    <w:rsid w:val="00BB6FA3"/>
    <w:rsid w:val="00BC04DC"/>
    <w:rsid w:val="00BC0B29"/>
    <w:rsid w:val="00BC1811"/>
    <w:rsid w:val="00BC1D55"/>
    <w:rsid w:val="00BC3098"/>
    <w:rsid w:val="00BC39B8"/>
    <w:rsid w:val="00BC3F38"/>
    <w:rsid w:val="00BC4292"/>
    <w:rsid w:val="00BC4D17"/>
    <w:rsid w:val="00BC60A5"/>
    <w:rsid w:val="00BD0305"/>
    <w:rsid w:val="00BD2B74"/>
    <w:rsid w:val="00BD3F55"/>
    <w:rsid w:val="00BD4383"/>
    <w:rsid w:val="00BD4416"/>
    <w:rsid w:val="00BD52AC"/>
    <w:rsid w:val="00BD6340"/>
    <w:rsid w:val="00BD7C02"/>
    <w:rsid w:val="00BD7EEE"/>
    <w:rsid w:val="00BE1193"/>
    <w:rsid w:val="00BE18E8"/>
    <w:rsid w:val="00BE3274"/>
    <w:rsid w:val="00BE38C5"/>
    <w:rsid w:val="00BE3EFE"/>
    <w:rsid w:val="00BE480C"/>
    <w:rsid w:val="00BE6912"/>
    <w:rsid w:val="00BE6EE4"/>
    <w:rsid w:val="00BF08B9"/>
    <w:rsid w:val="00BF2722"/>
    <w:rsid w:val="00BF34FC"/>
    <w:rsid w:val="00BF36F7"/>
    <w:rsid w:val="00BF50FA"/>
    <w:rsid w:val="00BF735B"/>
    <w:rsid w:val="00BF7498"/>
    <w:rsid w:val="00BF766F"/>
    <w:rsid w:val="00BF7DE2"/>
    <w:rsid w:val="00C01895"/>
    <w:rsid w:val="00C01AB5"/>
    <w:rsid w:val="00C01C22"/>
    <w:rsid w:val="00C028B6"/>
    <w:rsid w:val="00C02BA4"/>
    <w:rsid w:val="00C03219"/>
    <w:rsid w:val="00C05832"/>
    <w:rsid w:val="00C062AA"/>
    <w:rsid w:val="00C063EB"/>
    <w:rsid w:val="00C072A0"/>
    <w:rsid w:val="00C0782A"/>
    <w:rsid w:val="00C07ED4"/>
    <w:rsid w:val="00C07F18"/>
    <w:rsid w:val="00C10329"/>
    <w:rsid w:val="00C106CC"/>
    <w:rsid w:val="00C13B45"/>
    <w:rsid w:val="00C1495E"/>
    <w:rsid w:val="00C160FE"/>
    <w:rsid w:val="00C163E8"/>
    <w:rsid w:val="00C1668C"/>
    <w:rsid w:val="00C16DA7"/>
    <w:rsid w:val="00C170EB"/>
    <w:rsid w:val="00C20F0E"/>
    <w:rsid w:val="00C20F42"/>
    <w:rsid w:val="00C21061"/>
    <w:rsid w:val="00C213B6"/>
    <w:rsid w:val="00C213C5"/>
    <w:rsid w:val="00C22211"/>
    <w:rsid w:val="00C22585"/>
    <w:rsid w:val="00C23B8F"/>
    <w:rsid w:val="00C23F2B"/>
    <w:rsid w:val="00C24750"/>
    <w:rsid w:val="00C26462"/>
    <w:rsid w:val="00C26786"/>
    <w:rsid w:val="00C27B58"/>
    <w:rsid w:val="00C32820"/>
    <w:rsid w:val="00C329C7"/>
    <w:rsid w:val="00C32AA1"/>
    <w:rsid w:val="00C32CEF"/>
    <w:rsid w:val="00C33129"/>
    <w:rsid w:val="00C345C4"/>
    <w:rsid w:val="00C3499D"/>
    <w:rsid w:val="00C349A7"/>
    <w:rsid w:val="00C35DE2"/>
    <w:rsid w:val="00C368CF"/>
    <w:rsid w:val="00C36C6A"/>
    <w:rsid w:val="00C37823"/>
    <w:rsid w:val="00C37A16"/>
    <w:rsid w:val="00C37B59"/>
    <w:rsid w:val="00C37E68"/>
    <w:rsid w:val="00C40BE5"/>
    <w:rsid w:val="00C413CB"/>
    <w:rsid w:val="00C41B8E"/>
    <w:rsid w:val="00C41F95"/>
    <w:rsid w:val="00C427EA"/>
    <w:rsid w:val="00C43A68"/>
    <w:rsid w:val="00C43ABC"/>
    <w:rsid w:val="00C43E6C"/>
    <w:rsid w:val="00C44234"/>
    <w:rsid w:val="00C44318"/>
    <w:rsid w:val="00C4468D"/>
    <w:rsid w:val="00C45956"/>
    <w:rsid w:val="00C4676F"/>
    <w:rsid w:val="00C479BE"/>
    <w:rsid w:val="00C47EB4"/>
    <w:rsid w:val="00C47F99"/>
    <w:rsid w:val="00C500FE"/>
    <w:rsid w:val="00C503BF"/>
    <w:rsid w:val="00C50E11"/>
    <w:rsid w:val="00C5161A"/>
    <w:rsid w:val="00C52F97"/>
    <w:rsid w:val="00C545AF"/>
    <w:rsid w:val="00C55D7A"/>
    <w:rsid w:val="00C56162"/>
    <w:rsid w:val="00C56941"/>
    <w:rsid w:val="00C575CB"/>
    <w:rsid w:val="00C57D19"/>
    <w:rsid w:val="00C605CC"/>
    <w:rsid w:val="00C60884"/>
    <w:rsid w:val="00C61679"/>
    <w:rsid w:val="00C62847"/>
    <w:rsid w:val="00C6296D"/>
    <w:rsid w:val="00C63877"/>
    <w:rsid w:val="00C63AAE"/>
    <w:rsid w:val="00C652F9"/>
    <w:rsid w:val="00C65DEC"/>
    <w:rsid w:val="00C6614A"/>
    <w:rsid w:val="00C677C6"/>
    <w:rsid w:val="00C67AEF"/>
    <w:rsid w:val="00C67FF8"/>
    <w:rsid w:val="00C70700"/>
    <w:rsid w:val="00C70BBE"/>
    <w:rsid w:val="00C70E94"/>
    <w:rsid w:val="00C721FD"/>
    <w:rsid w:val="00C777D9"/>
    <w:rsid w:val="00C81AA5"/>
    <w:rsid w:val="00C827E7"/>
    <w:rsid w:val="00C82BC5"/>
    <w:rsid w:val="00C82E38"/>
    <w:rsid w:val="00C835FD"/>
    <w:rsid w:val="00C84ACA"/>
    <w:rsid w:val="00C857F2"/>
    <w:rsid w:val="00C86015"/>
    <w:rsid w:val="00C868D2"/>
    <w:rsid w:val="00C8739A"/>
    <w:rsid w:val="00C875E0"/>
    <w:rsid w:val="00C87BF2"/>
    <w:rsid w:val="00C90D2B"/>
    <w:rsid w:val="00C916BF"/>
    <w:rsid w:val="00C9208A"/>
    <w:rsid w:val="00C92962"/>
    <w:rsid w:val="00C930F9"/>
    <w:rsid w:val="00C93A86"/>
    <w:rsid w:val="00C9489D"/>
    <w:rsid w:val="00C94E41"/>
    <w:rsid w:val="00C9524D"/>
    <w:rsid w:val="00C955CF"/>
    <w:rsid w:val="00C961CC"/>
    <w:rsid w:val="00C9634C"/>
    <w:rsid w:val="00C96635"/>
    <w:rsid w:val="00C968DF"/>
    <w:rsid w:val="00C96E35"/>
    <w:rsid w:val="00CA1035"/>
    <w:rsid w:val="00CA12E3"/>
    <w:rsid w:val="00CA2851"/>
    <w:rsid w:val="00CA312E"/>
    <w:rsid w:val="00CA3C55"/>
    <w:rsid w:val="00CA3D92"/>
    <w:rsid w:val="00CA4CA3"/>
    <w:rsid w:val="00CA4F82"/>
    <w:rsid w:val="00CA6A69"/>
    <w:rsid w:val="00CA7753"/>
    <w:rsid w:val="00CB024F"/>
    <w:rsid w:val="00CB0507"/>
    <w:rsid w:val="00CB0864"/>
    <w:rsid w:val="00CB0A02"/>
    <w:rsid w:val="00CB1708"/>
    <w:rsid w:val="00CB1C70"/>
    <w:rsid w:val="00CB2932"/>
    <w:rsid w:val="00CB3B28"/>
    <w:rsid w:val="00CB476B"/>
    <w:rsid w:val="00CB4A6B"/>
    <w:rsid w:val="00CB59DF"/>
    <w:rsid w:val="00CB729B"/>
    <w:rsid w:val="00CB7904"/>
    <w:rsid w:val="00CB7D56"/>
    <w:rsid w:val="00CB7F79"/>
    <w:rsid w:val="00CC1010"/>
    <w:rsid w:val="00CC1EB7"/>
    <w:rsid w:val="00CC2988"/>
    <w:rsid w:val="00CC2CA4"/>
    <w:rsid w:val="00CC4BD1"/>
    <w:rsid w:val="00CC5CC3"/>
    <w:rsid w:val="00CC6BF1"/>
    <w:rsid w:val="00CC7768"/>
    <w:rsid w:val="00CC7DA8"/>
    <w:rsid w:val="00CD142F"/>
    <w:rsid w:val="00CD2C9E"/>
    <w:rsid w:val="00CD3588"/>
    <w:rsid w:val="00CD396F"/>
    <w:rsid w:val="00CD42E6"/>
    <w:rsid w:val="00CD45C0"/>
    <w:rsid w:val="00CD5640"/>
    <w:rsid w:val="00CD5748"/>
    <w:rsid w:val="00CD69DA"/>
    <w:rsid w:val="00CD6FCD"/>
    <w:rsid w:val="00CD7C15"/>
    <w:rsid w:val="00CE001A"/>
    <w:rsid w:val="00CE0E8F"/>
    <w:rsid w:val="00CE1F56"/>
    <w:rsid w:val="00CE5259"/>
    <w:rsid w:val="00CE5B6D"/>
    <w:rsid w:val="00CE67B1"/>
    <w:rsid w:val="00CE7D4E"/>
    <w:rsid w:val="00CF0012"/>
    <w:rsid w:val="00CF079F"/>
    <w:rsid w:val="00CF191D"/>
    <w:rsid w:val="00CF317F"/>
    <w:rsid w:val="00CF3258"/>
    <w:rsid w:val="00CF501A"/>
    <w:rsid w:val="00CF7A45"/>
    <w:rsid w:val="00CF7CCB"/>
    <w:rsid w:val="00D035BC"/>
    <w:rsid w:val="00D03E6A"/>
    <w:rsid w:val="00D05F7A"/>
    <w:rsid w:val="00D062A6"/>
    <w:rsid w:val="00D06392"/>
    <w:rsid w:val="00D0762B"/>
    <w:rsid w:val="00D0783A"/>
    <w:rsid w:val="00D117F3"/>
    <w:rsid w:val="00D14532"/>
    <w:rsid w:val="00D14AC0"/>
    <w:rsid w:val="00D14B92"/>
    <w:rsid w:val="00D162E6"/>
    <w:rsid w:val="00D16573"/>
    <w:rsid w:val="00D1757C"/>
    <w:rsid w:val="00D209D8"/>
    <w:rsid w:val="00D21824"/>
    <w:rsid w:val="00D22035"/>
    <w:rsid w:val="00D22083"/>
    <w:rsid w:val="00D227FA"/>
    <w:rsid w:val="00D23D34"/>
    <w:rsid w:val="00D23E82"/>
    <w:rsid w:val="00D2445A"/>
    <w:rsid w:val="00D26285"/>
    <w:rsid w:val="00D26720"/>
    <w:rsid w:val="00D268A8"/>
    <w:rsid w:val="00D26F49"/>
    <w:rsid w:val="00D277A4"/>
    <w:rsid w:val="00D27AFA"/>
    <w:rsid w:val="00D27E34"/>
    <w:rsid w:val="00D3024A"/>
    <w:rsid w:val="00D302EC"/>
    <w:rsid w:val="00D305C2"/>
    <w:rsid w:val="00D320FD"/>
    <w:rsid w:val="00D32104"/>
    <w:rsid w:val="00D32E82"/>
    <w:rsid w:val="00D34847"/>
    <w:rsid w:val="00D35102"/>
    <w:rsid w:val="00D3726E"/>
    <w:rsid w:val="00D372ED"/>
    <w:rsid w:val="00D377BD"/>
    <w:rsid w:val="00D407B0"/>
    <w:rsid w:val="00D420CA"/>
    <w:rsid w:val="00D424B5"/>
    <w:rsid w:val="00D42819"/>
    <w:rsid w:val="00D42915"/>
    <w:rsid w:val="00D431D4"/>
    <w:rsid w:val="00D44106"/>
    <w:rsid w:val="00D44277"/>
    <w:rsid w:val="00D44B32"/>
    <w:rsid w:val="00D44CA9"/>
    <w:rsid w:val="00D44D24"/>
    <w:rsid w:val="00D45F6B"/>
    <w:rsid w:val="00D46074"/>
    <w:rsid w:val="00D46A9D"/>
    <w:rsid w:val="00D5178C"/>
    <w:rsid w:val="00D52F5F"/>
    <w:rsid w:val="00D53ABB"/>
    <w:rsid w:val="00D55F43"/>
    <w:rsid w:val="00D561FB"/>
    <w:rsid w:val="00D6024C"/>
    <w:rsid w:val="00D63781"/>
    <w:rsid w:val="00D6425A"/>
    <w:rsid w:val="00D649D5"/>
    <w:rsid w:val="00D64E15"/>
    <w:rsid w:val="00D652A1"/>
    <w:rsid w:val="00D67CFE"/>
    <w:rsid w:val="00D70198"/>
    <w:rsid w:val="00D7037B"/>
    <w:rsid w:val="00D70DC2"/>
    <w:rsid w:val="00D71272"/>
    <w:rsid w:val="00D7132D"/>
    <w:rsid w:val="00D71B28"/>
    <w:rsid w:val="00D736F6"/>
    <w:rsid w:val="00D73E99"/>
    <w:rsid w:val="00D747AC"/>
    <w:rsid w:val="00D760DB"/>
    <w:rsid w:val="00D77B45"/>
    <w:rsid w:val="00D77E3B"/>
    <w:rsid w:val="00D808B1"/>
    <w:rsid w:val="00D80C4D"/>
    <w:rsid w:val="00D8377D"/>
    <w:rsid w:val="00D83AF1"/>
    <w:rsid w:val="00D83F75"/>
    <w:rsid w:val="00D85EEB"/>
    <w:rsid w:val="00D86B2D"/>
    <w:rsid w:val="00D87170"/>
    <w:rsid w:val="00D87CFD"/>
    <w:rsid w:val="00D91463"/>
    <w:rsid w:val="00D91E20"/>
    <w:rsid w:val="00D93393"/>
    <w:rsid w:val="00D94A8C"/>
    <w:rsid w:val="00D95A3B"/>
    <w:rsid w:val="00D95EC9"/>
    <w:rsid w:val="00D96A0A"/>
    <w:rsid w:val="00D97FC6"/>
    <w:rsid w:val="00DA1114"/>
    <w:rsid w:val="00DA4056"/>
    <w:rsid w:val="00DA510C"/>
    <w:rsid w:val="00DA6799"/>
    <w:rsid w:val="00DA7DFB"/>
    <w:rsid w:val="00DB16A5"/>
    <w:rsid w:val="00DB3132"/>
    <w:rsid w:val="00DB4002"/>
    <w:rsid w:val="00DB714B"/>
    <w:rsid w:val="00DC015F"/>
    <w:rsid w:val="00DC087A"/>
    <w:rsid w:val="00DC1194"/>
    <w:rsid w:val="00DC1A17"/>
    <w:rsid w:val="00DC22BB"/>
    <w:rsid w:val="00DC3AB7"/>
    <w:rsid w:val="00DC43B8"/>
    <w:rsid w:val="00DC4870"/>
    <w:rsid w:val="00DC4E34"/>
    <w:rsid w:val="00DC5F55"/>
    <w:rsid w:val="00DC7BBA"/>
    <w:rsid w:val="00DC7EDD"/>
    <w:rsid w:val="00DD1E2D"/>
    <w:rsid w:val="00DD2185"/>
    <w:rsid w:val="00DD24FF"/>
    <w:rsid w:val="00DD4BFA"/>
    <w:rsid w:val="00DD5CA3"/>
    <w:rsid w:val="00DD6593"/>
    <w:rsid w:val="00DD68CA"/>
    <w:rsid w:val="00DD72C5"/>
    <w:rsid w:val="00DD79EC"/>
    <w:rsid w:val="00DE06A2"/>
    <w:rsid w:val="00DE0734"/>
    <w:rsid w:val="00DE167B"/>
    <w:rsid w:val="00DE37FB"/>
    <w:rsid w:val="00DE3C98"/>
    <w:rsid w:val="00DE4214"/>
    <w:rsid w:val="00DE48A6"/>
    <w:rsid w:val="00DE55E0"/>
    <w:rsid w:val="00DE7513"/>
    <w:rsid w:val="00DE7F33"/>
    <w:rsid w:val="00DF142D"/>
    <w:rsid w:val="00DF1C9E"/>
    <w:rsid w:val="00DF5220"/>
    <w:rsid w:val="00DF58C0"/>
    <w:rsid w:val="00DF6D14"/>
    <w:rsid w:val="00E00873"/>
    <w:rsid w:val="00E01133"/>
    <w:rsid w:val="00E05828"/>
    <w:rsid w:val="00E05DAA"/>
    <w:rsid w:val="00E0705C"/>
    <w:rsid w:val="00E07F7D"/>
    <w:rsid w:val="00E11D6F"/>
    <w:rsid w:val="00E120AA"/>
    <w:rsid w:val="00E13195"/>
    <w:rsid w:val="00E13733"/>
    <w:rsid w:val="00E16140"/>
    <w:rsid w:val="00E165BC"/>
    <w:rsid w:val="00E17204"/>
    <w:rsid w:val="00E20DAA"/>
    <w:rsid w:val="00E21762"/>
    <w:rsid w:val="00E21832"/>
    <w:rsid w:val="00E22640"/>
    <w:rsid w:val="00E2348E"/>
    <w:rsid w:val="00E2360E"/>
    <w:rsid w:val="00E24573"/>
    <w:rsid w:val="00E259DA"/>
    <w:rsid w:val="00E26A5F"/>
    <w:rsid w:val="00E27FA9"/>
    <w:rsid w:val="00E30FCB"/>
    <w:rsid w:val="00E315BD"/>
    <w:rsid w:val="00E324B1"/>
    <w:rsid w:val="00E328A3"/>
    <w:rsid w:val="00E33358"/>
    <w:rsid w:val="00E3437C"/>
    <w:rsid w:val="00E347BE"/>
    <w:rsid w:val="00E364FB"/>
    <w:rsid w:val="00E370A9"/>
    <w:rsid w:val="00E407F4"/>
    <w:rsid w:val="00E40B95"/>
    <w:rsid w:val="00E42055"/>
    <w:rsid w:val="00E4282E"/>
    <w:rsid w:val="00E42EBC"/>
    <w:rsid w:val="00E43841"/>
    <w:rsid w:val="00E44A5C"/>
    <w:rsid w:val="00E460DC"/>
    <w:rsid w:val="00E50875"/>
    <w:rsid w:val="00E51F79"/>
    <w:rsid w:val="00E52AE8"/>
    <w:rsid w:val="00E53ED4"/>
    <w:rsid w:val="00E54A7F"/>
    <w:rsid w:val="00E54ED4"/>
    <w:rsid w:val="00E55B84"/>
    <w:rsid w:val="00E5621B"/>
    <w:rsid w:val="00E56F49"/>
    <w:rsid w:val="00E6015B"/>
    <w:rsid w:val="00E61E74"/>
    <w:rsid w:val="00E63DE7"/>
    <w:rsid w:val="00E65031"/>
    <w:rsid w:val="00E668BA"/>
    <w:rsid w:val="00E6718D"/>
    <w:rsid w:val="00E6727A"/>
    <w:rsid w:val="00E7028B"/>
    <w:rsid w:val="00E71F88"/>
    <w:rsid w:val="00E72196"/>
    <w:rsid w:val="00E750A8"/>
    <w:rsid w:val="00E7595E"/>
    <w:rsid w:val="00E76C37"/>
    <w:rsid w:val="00E8030C"/>
    <w:rsid w:val="00E8035A"/>
    <w:rsid w:val="00E81E17"/>
    <w:rsid w:val="00E83BB6"/>
    <w:rsid w:val="00E83CD9"/>
    <w:rsid w:val="00E83E71"/>
    <w:rsid w:val="00E8507A"/>
    <w:rsid w:val="00E85BFF"/>
    <w:rsid w:val="00E85E67"/>
    <w:rsid w:val="00E90778"/>
    <w:rsid w:val="00E90C5A"/>
    <w:rsid w:val="00E919ED"/>
    <w:rsid w:val="00E9285F"/>
    <w:rsid w:val="00E92870"/>
    <w:rsid w:val="00E929AA"/>
    <w:rsid w:val="00E9302C"/>
    <w:rsid w:val="00E931E9"/>
    <w:rsid w:val="00E94122"/>
    <w:rsid w:val="00E94E2D"/>
    <w:rsid w:val="00E95894"/>
    <w:rsid w:val="00E965B0"/>
    <w:rsid w:val="00E96FE5"/>
    <w:rsid w:val="00E97F96"/>
    <w:rsid w:val="00E97FF0"/>
    <w:rsid w:val="00EA3635"/>
    <w:rsid w:val="00EA5384"/>
    <w:rsid w:val="00EA55F5"/>
    <w:rsid w:val="00EA61B5"/>
    <w:rsid w:val="00EA6840"/>
    <w:rsid w:val="00EA7CB9"/>
    <w:rsid w:val="00EB073B"/>
    <w:rsid w:val="00EB17C2"/>
    <w:rsid w:val="00EB31EB"/>
    <w:rsid w:val="00EB33AD"/>
    <w:rsid w:val="00EB408F"/>
    <w:rsid w:val="00EB43D3"/>
    <w:rsid w:val="00EB4E43"/>
    <w:rsid w:val="00EB5D10"/>
    <w:rsid w:val="00EB6A76"/>
    <w:rsid w:val="00EB6C92"/>
    <w:rsid w:val="00EC0F0A"/>
    <w:rsid w:val="00EC1182"/>
    <w:rsid w:val="00EC130A"/>
    <w:rsid w:val="00EC2432"/>
    <w:rsid w:val="00EC2F18"/>
    <w:rsid w:val="00EC4247"/>
    <w:rsid w:val="00EC6EF9"/>
    <w:rsid w:val="00EC73EB"/>
    <w:rsid w:val="00EC764A"/>
    <w:rsid w:val="00ED0222"/>
    <w:rsid w:val="00ED06BB"/>
    <w:rsid w:val="00ED3289"/>
    <w:rsid w:val="00ED32DD"/>
    <w:rsid w:val="00ED35A1"/>
    <w:rsid w:val="00ED4F09"/>
    <w:rsid w:val="00ED5FA2"/>
    <w:rsid w:val="00ED61B3"/>
    <w:rsid w:val="00ED6C26"/>
    <w:rsid w:val="00ED7C90"/>
    <w:rsid w:val="00EE0400"/>
    <w:rsid w:val="00EE2C22"/>
    <w:rsid w:val="00EE2E0E"/>
    <w:rsid w:val="00EE3545"/>
    <w:rsid w:val="00EE57E8"/>
    <w:rsid w:val="00EE58F8"/>
    <w:rsid w:val="00EE6A72"/>
    <w:rsid w:val="00EF003A"/>
    <w:rsid w:val="00EF05D8"/>
    <w:rsid w:val="00EF07CD"/>
    <w:rsid w:val="00EF13FF"/>
    <w:rsid w:val="00EF3B3D"/>
    <w:rsid w:val="00EF4327"/>
    <w:rsid w:val="00EF43DC"/>
    <w:rsid w:val="00EF445D"/>
    <w:rsid w:val="00EF5375"/>
    <w:rsid w:val="00EF5E95"/>
    <w:rsid w:val="00EF6216"/>
    <w:rsid w:val="00EF6744"/>
    <w:rsid w:val="00EF7628"/>
    <w:rsid w:val="00F03AF1"/>
    <w:rsid w:val="00F042F6"/>
    <w:rsid w:val="00F04F08"/>
    <w:rsid w:val="00F0530F"/>
    <w:rsid w:val="00F070A8"/>
    <w:rsid w:val="00F07590"/>
    <w:rsid w:val="00F10928"/>
    <w:rsid w:val="00F10D0B"/>
    <w:rsid w:val="00F10D59"/>
    <w:rsid w:val="00F14DE5"/>
    <w:rsid w:val="00F15442"/>
    <w:rsid w:val="00F1599F"/>
    <w:rsid w:val="00F16313"/>
    <w:rsid w:val="00F16E18"/>
    <w:rsid w:val="00F16FCD"/>
    <w:rsid w:val="00F214AA"/>
    <w:rsid w:val="00F2170E"/>
    <w:rsid w:val="00F21DE8"/>
    <w:rsid w:val="00F261F5"/>
    <w:rsid w:val="00F3021D"/>
    <w:rsid w:val="00F312B1"/>
    <w:rsid w:val="00F32E62"/>
    <w:rsid w:val="00F3335A"/>
    <w:rsid w:val="00F34A5D"/>
    <w:rsid w:val="00F34CFA"/>
    <w:rsid w:val="00F3583A"/>
    <w:rsid w:val="00F36FB6"/>
    <w:rsid w:val="00F41A94"/>
    <w:rsid w:val="00F41CA0"/>
    <w:rsid w:val="00F448C1"/>
    <w:rsid w:val="00F449B0"/>
    <w:rsid w:val="00F46BF4"/>
    <w:rsid w:val="00F46E9B"/>
    <w:rsid w:val="00F47244"/>
    <w:rsid w:val="00F47DCC"/>
    <w:rsid w:val="00F5215A"/>
    <w:rsid w:val="00F52245"/>
    <w:rsid w:val="00F52B71"/>
    <w:rsid w:val="00F53785"/>
    <w:rsid w:val="00F53ED6"/>
    <w:rsid w:val="00F5402F"/>
    <w:rsid w:val="00F549FC"/>
    <w:rsid w:val="00F55712"/>
    <w:rsid w:val="00F5620D"/>
    <w:rsid w:val="00F564BF"/>
    <w:rsid w:val="00F57027"/>
    <w:rsid w:val="00F57AE1"/>
    <w:rsid w:val="00F6000C"/>
    <w:rsid w:val="00F603D0"/>
    <w:rsid w:val="00F607F1"/>
    <w:rsid w:val="00F627A3"/>
    <w:rsid w:val="00F63A88"/>
    <w:rsid w:val="00F63DE4"/>
    <w:rsid w:val="00F640B6"/>
    <w:rsid w:val="00F658AF"/>
    <w:rsid w:val="00F671B6"/>
    <w:rsid w:val="00F67C58"/>
    <w:rsid w:val="00F72139"/>
    <w:rsid w:val="00F723C4"/>
    <w:rsid w:val="00F7339F"/>
    <w:rsid w:val="00F74F35"/>
    <w:rsid w:val="00F75031"/>
    <w:rsid w:val="00F75C2D"/>
    <w:rsid w:val="00F76FA0"/>
    <w:rsid w:val="00F81A57"/>
    <w:rsid w:val="00F82637"/>
    <w:rsid w:val="00F8427C"/>
    <w:rsid w:val="00F86DAC"/>
    <w:rsid w:val="00F95460"/>
    <w:rsid w:val="00F95A16"/>
    <w:rsid w:val="00F96851"/>
    <w:rsid w:val="00FA29B3"/>
    <w:rsid w:val="00FA327C"/>
    <w:rsid w:val="00FA4E8E"/>
    <w:rsid w:val="00FA531E"/>
    <w:rsid w:val="00FA54B9"/>
    <w:rsid w:val="00FA57C3"/>
    <w:rsid w:val="00FA6275"/>
    <w:rsid w:val="00FA62F5"/>
    <w:rsid w:val="00FA65F7"/>
    <w:rsid w:val="00FA69AE"/>
    <w:rsid w:val="00FA768B"/>
    <w:rsid w:val="00FB1346"/>
    <w:rsid w:val="00FB185B"/>
    <w:rsid w:val="00FB1AE1"/>
    <w:rsid w:val="00FB1D47"/>
    <w:rsid w:val="00FB1F1F"/>
    <w:rsid w:val="00FB2447"/>
    <w:rsid w:val="00FB2E5B"/>
    <w:rsid w:val="00FB3026"/>
    <w:rsid w:val="00FB36DB"/>
    <w:rsid w:val="00FB597F"/>
    <w:rsid w:val="00FC05D2"/>
    <w:rsid w:val="00FC0C48"/>
    <w:rsid w:val="00FC0D23"/>
    <w:rsid w:val="00FC0EED"/>
    <w:rsid w:val="00FC1616"/>
    <w:rsid w:val="00FC1ACA"/>
    <w:rsid w:val="00FC251A"/>
    <w:rsid w:val="00FC3562"/>
    <w:rsid w:val="00FC3AC4"/>
    <w:rsid w:val="00FC40D7"/>
    <w:rsid w:val="00FC42EF"/>
    <w:rsid w:val="00FC5006"/>
    <w:rsid w:val="00FC5428"/>
    <w:rsid w:val="00FC616E"/>
    <w:rsid w:val="00FC6361"/>
    <w:rsid w:val="00FC6746"/>
    <w:rsid w:val="00FC6BA1"/>
    <w:rsid w:val="00FC78CF"/>
    <w:rsid w:val="00FC7D8F"/>
    <w:rsid w:val="00FD119C"/>
    <w:rsid w:val="00FD163A"/>
    <w:rsid w:val="00FD476F"/>
    <w:rsid w:val="00FD741F"/>
    <w:rsid w:val="00FD744C"/>
    <w:rsid w:val="00FE09DF"/>
    <w:rsid w:val="00FE0C30"/>
    <w:rsid w:val="00FE192F"/>
    <w:rsid w:val="00FE19B0"/>
    <w:rsid w:val="00FE1A74"/>
    <w:rsid w:val="00FE2CC9"/>
    <w:rsid w:val="00FE2F02"/>
    <w:rsid w:val="00FE2F0A"/>
    <w:rsid w:val="00FE38A4"/>
    <w:rsid w:val="00FE3B5A"/>
    <w:rsid w:val="00FE3E7C"/>
    <w:rsid w:val="00FE6471"/>
    <w:rsid w:val="00FE6FAE"/>
    <w:rsid w:val="00FE7710"/>
    <w:rsid w:val="00FE77B0"/>
    <w:rsid w:val="00FE7943"/>
    <w:rsid w:val="00FF08A6"/>
    <w:rsid w:val="00FF0D99"/>
    <w:rsid w:val="00FF22E2"/>
    <w:rsid w:val="00FF30BB"/>
    <w:rsid w:val="00FF3464"/>
    <w:rsid w:val="00FF3589"/>
    <w:rsid w:val="00FF3EF5"/>
    <w:rsid w:val="00FF6A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6A35"/>
    <w:pPr>
      <w:spacing w:after="0" w:line="240" w:lineRule="auto"/>
    </w:pPr>
    <w:rPr>
      <w:rFonts w:eastAsia="Times New Roman"/>
      <w:lang w:val="pl-PL" w:eastAsia="pl-PL"/>
    </w:rPr>
  </w:style>
  <w:style w:type="paragraph" w:styleId="Nagwek1">
    <w:name w:val="heading 1"/>
    <w:basedOn w:val="Normalny"/>
    <w:next w:val="Normalny"/>
    <w:link w:val="Nagwek1Znak"/>
    <w:qFormat/>
    <w:rsid w:val="00966A35"/>
    <w:pPr>
      <w:keepNext/>
      <w:spacing w:before="120" w:after="120"/>
      <w:jc w:val="both"/>
      <w:outlineLvl w:val="0"/>
    </w:pPr>
    <w:rPr>
      <w:b/>
      <w:bCs/>
      <w:smallCaps/>
      <w:sz w:val="32"/>
    </w:rPr>
  </w:style>
  <w:style w:type="paragraph" w:styleId="Nagwek2">
    <w:name w:val="heading 2"/>
    <w:aliases w:val="ASAPHeading 2,Numbered - 2,h 3,ICL,Heading 2a,H2,PA Major Section,l2,Headline 2,h2,2,headi,heading2,h21,h22,21,kopregel 2,Titre m"/>
    <w:basedOn w:val="Normalny"/>
    <w:next w:val="Normalny"/>
    <w:link w:val="Nagwek2Znak"/>
    <w:qFormat/>
    <w:rsid w:val="00966A35"/>
    <w:pPr>
      <w:keepNext/>
      <w:outlineLvl w:val="1"/>
    </w:pPr>
    <w:rPr>
      <w:b/>
      <w:bCs/>
      <w:i/>
      <w:sz w:val="26"/>
    </w:rPr>
  </w:style>
  <w:style w:type="paragraph" w:styleId="Nagwek3">
    <w:name w:val="heading 3"/>
    <w:basedOn w:val="Normalny"/>
    <w:next w:val="Normalny"/>
    <w:link w:val="Nagwek3Znak"/>
    <w:uiPriority w:val="9"/>
    <w:semiHidden/>
    <w:unhideWhenUsed/>
    <w:qFormat/>
    <w:rsid w:val="00612BB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6A35"/>
    <w:rPr>
      <w:rFonts w:eastAsia="Times New Roman"/>
      <w:b/>
      <w:bCs/>
      <w:smallCaps/>
      <w:sz w:val="32"/>
      <w:lang w:val="pl-PL"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rsid w:val="00966A35"/>
    <w:rPr>
      <w:rFonts w:eastAsia="Times New Roman"/>
      <w:b/>
      <w:bCs/>
      <w:i/>
      <w:sz w:val="26"/>
      <w:lang w:val="pl-PL" w:eastAsia="pl-PL"/>
    </w:rPr>
  </w:style>
  <w:style w:type="paragraph" w:styleId="Adresnakopercie">
    <w:name w:val="envelope address"/>
    <w:basedOn w:val="Normalny"/>
    <w:rsid w:val="00966A3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966A35"/>
    <w:rPr>
      <w:rFonts w:ascii="Arial" w:hAnsi="Arial" w:cs="Arial"/>
      <w:b/>
    </w:rPr>
  </w:style>
  <w:style w:type="paragraph" w:styleId="Tekstpodstawowy">
    <w:name w:val="Body Text"/>
    <w:basedOn w:val="Normalny"/>
    <w:link w:val="TekstpodstawowyZnak"/>
    <w:rsid w:val="00966A35"/>
    <w:pPr>
      <w:jc w:val="both"/>
    </w:pPr>
  </w:style>
  <w:style w:type="character" w:customStyle="1" w:styleId="TekstpodstawowyZnak">
    <w:name w:val="Tekst podstawowy Znak"/>
    <w:basedOn w:val="Domylnaczcionkaakapitu"/>
    <w:link w:val="Tekstpodstawowy"/>
    <w:rsid w:val="00966A35"/>
    <w:rPr>
      <w:rFonts w:eastAsia="Times New Roman"/>
      <w:lang w:val="pl-PL" w:eastAsia="pl-PL"/>
    </w:rPr>
  </w:style>
  <w:style w:type="paragraph" w:styleId="Stopka">
    <w:name w:val="footer"/>
    <w:basedOn w:val="Normalny"/>
    <w:link w:val="StopkaZnak"/>
    <w:rsid w:val="00966A35"/>
    <w:pPr>
      <w:tabs>
        <w:tab w:val="center" w:pos="4536"/>
        <w:tab w:val="right" w:pos="9072"/>
      </w:tabs>
    </w:pPr>
  </w:style>
  <w:style w:type="character" w:customStyle="1" w:styleId="StopkaZnak">
    <w:name w:val="Stopka Znak"/>
    <w:basedOn w:val="Domylnaczcionkaakapitu"/>
    <w:link w:val="Stopka"/>
    <w:rsid w:val="00966A35"/>
    <w:rPr>
      <w:rFonts w:eastAsia="Times New Roman"/>
      <w:lang w:val="pl-PL" w:eastAsia="pl-PL"/>
    </w:rPr>
  </w:style>
  <w:style w:type="paragraph" w:customStyle="1" w:styleId="Standard">
    <w:name w:val="Standard"/>
    <w:rsid w:val="00966A35"/>
    <w:pPr>
      <w:widowControl w:val="0"/>
      <w:autoSpaceDE w:val="0"/>
      <w:autoSpaceDN w:val="0"/>
      <w:adjustRightInd w:val="0"/>
      <w:spacing w:after="0" w:line="240" w:lineRule="auto"/>
    </w:pPr>
    <w:rPr>
      <w:rFonts w:eastAsia="Times New Roman"/>
      <w:lang w:val="pl-PL" w:eastAsia="pl-PL"/>
    </w:rPr>
  </w:style>
  <w:style w:type="paragraph" w:customStyle="1" w:styleId="Tekstpodstawowy21">
    <w:name w:val="Tekst podstawowy 21"/>
    <w:basedOn w:val="Normalny"/>
    <w:rsid w:val="00966A35"/>
    <w:pPr>
      <w:overflowPunct w:val="0"/>
      <w:autoSpaceDE w:val="0"/>
      <w:autoSpaceDN w:val="0"/>
      <w:adjustRightInd w:val="0"/>
      <w:ind w:left="1080"/>
      <w:jc w:val="both"/>
      <w:textAlignment w:val="baseline"/>
    </w:pPr>
    <w:rPr>
      <w:sz w:val="22"/>
      <w:szCs w:val="20"/>
    </w:rPr>
  </w:style>
  <w:style w:type="character" w:styleId="Numerstrony">
    <w:name w:val="page number"/>
    <w:basedOn w:val="Domylnaczcionkaakapitu"/>
    <w:rsid w:val="00966A35"/>
  </w:style>
  <w:style w:type="paragraph" w:styleId="Nagwek">
    <w:name w:val="header"/>
    <w:basedOn w:val="Normalny"/>
    <w:link w:val="NagwekZnak"/>
    <w:uiPriority w:val="99"/>
    <w:rsid w:val="00966A35"/>
    <w:pPr>
      <w:tabs>
        <w:tab w:val="center" w:pos="4536"/>
        <w:tab w:val="right" w:pos="9072"/>
      </w:tabs>
    </w:pPr>
  </w:style>
  <w:style w:type="character" w:customStyle="1" w:styleId="NagwekZnak">
    <w:name w:val="Nagłówek Znak"/>
    <w:basedOn w:val="Domylnaczcionkaakapitu"/>
    <w:link w:val="Nagwek"/>
    <w:uiPriority w:val="99"/>
    <w:rsid w:val="00966A35"/>
    <w:rPr>
      <w:rFonts w:eastAsia="Times New Roman"/>
      <w:lang w:val="pl-PL" w:eastAsia="pl-PL"/>
    </w:rPr>
  </w:style>
  <w:style w:type="paragraph" w:styleId="Tekstpodstawowy2">
    <w:name w:val="Body Text 2"/>
    <w:basedOn w:val="Normalny"/>
    <w:link w:val="Tekstpodstawowy2Znak"/>
    <w:rsid w:val="00966A35"/>
    <w:pPr>
      <w:jc w:val="both"/>
    </w:pPr>
    <w:rPr>
      <w:sz w:val="20"/>
      <w:szCs w:val="22"/>
    </w:rPr>
  </w:style>
  <w:style w:type="character" w:customStyle="1" w:styleId="Tekstpodstawowy2Znak">
    <w:name w:val="Tekst podstawowy 2 Znak"/>
    <w:basedOn w:val="Domylnaczcionkaakapitu"/>
    <w:link w:val="Tekstpodstawowy2"/>
    <w:rsid w:val="00966A35"/>
    <w:rPr>
      <w:rFonts w:eastAsia="Times New Roman"/>
      <w:sz w:val="20"/>
      <w:szCs w:val="22"/>
      <w:lang w:val="pl-PL" w:eastAsia="pl-PL"/>
    </w:rPr>
  </w:style>
  <w:style w:type="paragraph" w:styleId="Akapitzlist">
    <w:name w:val="List Paragraph"/>
    <w:aliases w:val="L1,Numerowanie,Akapit z listą5,T_SZ_List Paragraph,normalny tekst"/>
    <w:basedOn w:val="Normalny"/>
    <w:link w:val="AkapitzlistZnak"/>
    <w:uiPriority w:val="34"/>
    <w:qFormat/>
    <w:rsid w:val="00966A35"/>
    <w:pPr>
      <w:ind w:left="708"/>
    </w:pPr>
  </w:style>
  <w:style w:type="paragraph" w:customStyle="1" w:styleId="Teksttreci1">
    <w:name w:val="Tekst treści1"/>
    <w:basedOn w:val="Normalny"/>
    <w:rsid w:val="00966A35"/>
    <w:pPr>
      <w:shd w:val="clear" w:color="auto" w:fill="FFFFFF"/>
      <w:spacing w:before="480" w:after="60" w:line="241" w:lineRule="exact"/>
      <w:ind w:firstLine="340"/>
      <w:jc w:val="both"/>
    </w:pPr>
    <w:rPr>
      <w:rFonts w:eastAsia="Calibri"/>
      <w:sz w:val="20"/>
      <w:szCs w:val="20"/>
    </w:rPr>
  </w:style>
  <w:style w:type="character" w:styleId="Odwoaniedokomentarza">
    <w:name w:val="annotation reference"/>
    <w:basedOn w:val="Domylnaczcionkaakapitu"/>
    <w:uiPriority w:val="99"/>
    <w:semiHidden/>
    <w:rsid w:val="00966A35"/>
    <w:rPr>
      <w:sz w:val="16"/>
      <w:szCs w:val="16"/>
    </w:rPr>
  </w:style>
  <w:style w:type="paragraph" w:styleId="Tekstkomentarza">
    <w:name w:val="annotation text"/>
    <w:basedOn w:val="Normalny"/>
    <w:link w:val="TekstkomentarzaZnak"/>
    <w:uiPriority w:val="99"/>
    <w:semiHidden/>
    <w:rsid w:val="00966A35"/>
    <w:rPr>
      <w:sz w:val="20"/>
      <w:szCs w:val="20"/>
    </w:rPr>
  </w:style>
  <w:style w:type="character" w:customStyle="1" w:styleId="TekstkomentarzaZnak">
    <w:name w:val="Tekst komentarza Znak"/>
    <w:basedOn w:val="Domylnaczcionkaakapitu"/>
    <w:link w:val="Tekstkomentarza"/>
    <w:uiPriority w:val="99"/>
    <w:semiHidden/>
    <w:rsid w:val="00966A35"/>
    <w:rPr>
      <w:rFonts w:eastAsia="Times New Roman"/>
      <w:sz w:val="20"/>
      <w:szCs w:val="20"/>
      <w:lang w:val="pl-PL" w:eastAsia="pl-PL"/>
    </w:rPr>
  </w:style>
  <w:style w:type="paragraph" w:styleId="Tematkomentarza">
    <w:name w:val="annotation subject"/>
    <w:basedOn w:val="Tekstkomentarza"/>
    <w:next w:val="Tekstkomentarza"/>
    <w:link w:val="TematkomentarzaZnak"/>
    <w:semiHidden/>
    <w:rsid w:val="00966A35"/>
    <w:rPr>
      <w:b/>
      <w:bCs/>
    </w:rPr>
  </w:style>
  <w:style w:type="character" w:customStyle="1" w:styleId="TematkomentarzaZnak">
    <w:name w:val="Temat komentarza Znak"/>
    <w:basedOn w:val="TekstkomentarzaZnak"/>
    <w:link w:val="Tematkomentarza"/>
    <w:semiHidden/>
    <w:rsid w:val="00966A35"/>
    <w:rPr>
      <w:rFonts w:eastAsia="Times New Roman"/>
      <w:b/>
      <w:bCs/>
      <w:sz w:val="20"/>
      <w:szCs w:val="20"/>
      <w:lang w:val="pl-PL" w:eastAsia="pl-PL"/>
    </w:rPr>
  </w:style>
  <w:style w:type="paragraph" w:styleId="Tekstdymka">
    <w:name w:val="Balloon Text"/>
    <w:basedOn w:val="Normalny"/>
    <w:link w:val="TekstdymkaZnak"/>
    <w:semiHidden/>
    <w:rsid w:val="00966A35"/>
    <w:rPr>
      <w:rFonts w:ascii="Tahoma" w:hAnsi="Tahoma" w:cs="Tahoma"/>
      <w:sz w:val="16"/>
      <w:szCs w:val="16"/>
    </w:rPr>
  </w:style>
  <w:style w:type="character" w:customStyle="1" w:styleId="TekstdymkaZnak">
    <w:name w:val="Tekst dymka Znak"/>
    <w:basedOn w:val="Domylnaczcionkaakapitu"/>
    <w:link w:val="Tekstdymka"/>
    <w:semiHidden/>
    <w:rsid w:val="00966A35"/>
    <w:rPr>
      <w:rFonts w:ascii="Tahoma" w:eastAsia="Times New Roman" w:hAnsi="Tahoma" w:cs="Tahoma"/>
      <w:sz w:val="16"/>
      <w:szCs w:val="16"/>
      <w:lang w:val="pl-PL" w:eastAsia="pl-PL"/>
    </w:rPr>
  </w:style>
  <w:style w:type="character" w:styleId="Hipercze">
    <w:name w:val="Hyperlink"/>
    <w:basedOn w:val="Domylnaczcionkaakapitu"/>
    <w:uiPriority w:val="99"/>
    <w:rsid w:val="00966A35"/>
    <w:rPr>
      <w:color w:val="0000FF"/>
      <w:u w:val="single"/>
    </w:rPr>
  </w:style>
  <w:style w:type="paragraph" w:styleId="Bezodstpw">
    <w:name w:val="No Spacing"/>
    <w:link w:val="BezodstpwZnak"/>
    <w:qFormat/>
    <w:rsid w:val="00966A35"/>
    <w:pPr>
      <w:spacing w:after="0" w:line="240" w:lineRule="auto"/>
    </w:pPr>
    <w:rPr>
      <w:rFonts w:eastAsia="Times New Roman"/>
      <w:lang w:val="pl-PL" w:eastAsia="pl-PL"/>
    </w:rPr>
  </w:style>
  <w:style w:type="paragraph" w:customStyle="1" w:styleId="akapit">
    <w:name w:val="akapit"/>
    <w:basedOn w:val="Normalny"/>
    <w:link w:val="akapitZnak"/>
    <w:qFormat/>
    <w:rsid w:val="00966A35"/>
    <w:pPr>
      <w:ind w:firstLine="360"/>
      <w:jc w:val="both"/>
    </w:pPr>
    <w:rPr>
      <w:rFonts w:ascii="Arial" w:hAnsi="Arial"/>
      <w:sz w:val="20"/>
    </w:rPr>
  </w:style>
  <w:style w:type="character" w:customStyle="1" w:styleId="akapitZnak">
    <w:name w:val="akapit Znak"/>
    <w:link w:val="akapit"/>
    <w:rsid w:val="00966A35"/>
    <w:rPr>
      <w:rFonts w:ascii="Arial" w:eastAsia="Times New Roman" w:hAnsi="Arial"/>
      <w:sz w:val="20"/>
    </w:rPr>
  </w:style>
  <w:style w:type="paragraph" w:customStyle="1" w:styleId="Default">
    <w:name w:val="Default"/>
    <w:rsid w:val="00966A35"/>
    <w:pPr>
      <w:autoSpaceDE w:val="0"/>
      <w:autoSpaceDN w:val="0"/>
      <w:adjustRightInd w:val="0"/>
      <w:spacing w:after="0" w:line="240" w:lineRule="auto"/>
    </w:pPr>
    <w:rPr>
      <w:rFonts w:eastAsia="Times New Roman"/>
      <w:color w:val="000000"/>
      <w:lang w:val="pl-PL" w:eastAsia="pl-PL"/>
    </w:rPr>
  </w:style>
  <w:style w:type="character" w:customStyle="1" w:styleId="Nagwek3Znak">
    <w:name w:val="Nagłówek 3 Znak"/>
    <w:basedOn w:val="Domylnaczcionkaakapitu"/>
    <w:link w:val="Nagwek3"/>
    <w:uiPriority w:val="9"/>
    <w:semiHidden/>
    <w:rsid w:val="00612BB7"/>
    <w:rPr>
      <w:rFonts w:asciiTheme="majorHAnsi" w:eastAsiaTheme="majorEastAsia" w:hAnsiTheme="majorHAnsi" w:cstheme="majorBidi"/>
      <w:b/>
      <w:bCs/>
      <w:color w:val="4F81BD" w:themeColor="accent1"/>
      <w:lang w:val="pl-PL" w:eastAsia="pl-PL"/>
    </w:rPr>
  </w:style>
  <w:style w:type="paragraph" w:styleId="Tekstpodstawowywcity">
    <w:name w:val="Body Text Indent"/>
    <w:basedOn w:val="Normalny"/>
    <w:link w:val="TekstpodstawowywcityZnak"/>
    <w:uiPriority w:val="99"/>
    <w:unhideWhenUsed/>
    <w:rsid w:val="005151FF"/>
    <w:pPr>
      <w:spacing w:after="120"/>
      <w:ind w:left="283"/>
    </w:pPr>
  </w:style>
  <w:style w:type="character" w:customStyle="1" w:styleId="TekstpodstawowywcityZnak">
    <w:name w:val="Tekst podstawowy wcięty Znak"/>
    <w:basedOn w:val="Domylnaczcionkaakapitu"/>
    <w:link w:val="Tekstpodstawowywcity"/>
    <w:uiPriority w:val="99"/>
    <w:rsid w:val="005151FF"/>
    <w:rPr>
      <w:rFonts w:eastAsia="Times New Roman"/>
      <w:lang w:val="pl-PL" w:eastAsia="pl-PL"/>
    </w:rPr>
  </w:style>
  <w:style w:type="paragraph" w:styleId="Tekstprzypisukocowego">
    <w:name w:val="endnote text"/>
    <w:basedOn w:val="Normalny"/>
    <w:link w:val="TekstprzypisukocowegoZnak"/>
    <w:uiPriority w:val="99"/>
    <w:semiHidden/>
    <w:unhideWhenUsed/>
    <w:rsid w:val="008C6B1F"/>
    <w:rPr>
      <w:sz w:val="20"/>
      <w:szCs w:val="20"/>
    </w:rPr>
  </w:style>
  <w:style w:type="character" w:customStyle="1" w:styleId="TekstprzypisukocowegoZnak">
    <w:name w:val="Tekst przypisu końcowego Znak"/>
    <w:basedOn w:val="Domylnaczcionkaakapitu"/>
    <w:link w:val="Tekstprzypisukocowego"/>
    <w:rsid w:val="008C6B1F"/>
    <w:rPr>
      <w:rFonts w:eastAsia="Times New Roman"/>
      <w:sz w:val="20"/>
      <w:szCs w:val="20"/>
      <w:lang w:val="pl-PL" w:eastAsia="pl-PL"/>
    </w:rPr>
  </w:style>
  <w:style w:type="character" w:styleId="Odwoanieprzypisukocowego">
    <w:name w:val="endnote reference"/>
    <w:basedOn w:val="Domylnaczcionkaakapitu"/>
    <w:uiPriority w:val="99"/>
    <w:semiHidden/>
    <w:unhideWhenUsed/>
    <w:rsid w:val="008C6B1F"/>
    <w:rPr>
      <w:vertAlign w:val="superscript"/>
    </w:rPr>
  </w:style>
  <w:style w:type="paragraph" w:customStyle="1" w:styleId="Brakstyluakapitowego">
    <w:name w:val="[Brak stylu akapitowego]"/>
    <w:rsid w:val="00E81E17"/>
    <w:pPr>
      <w:widowControl w:val="0"/>
      <w:autoSpaceDE w:val="0"/>
      <w:autoSpaceDN w:val="0"/>
      <w:adjustRightInd w:val="0"/>
      <w:spacing w:after="0" w:line="288" w:lineRule="auto"/>
      <w:textAlignment w:val="center"/>
    </w:pPr>
    <w:rPr>
      <w:rFonts w:eastAsia="Times New Roman"/>
      <w:color w:val="000000"/>
      <w:lang w:val="pl-PL" w:eastAsia="pl-PL"/>
    </w:rPr>
  </w:style>
  <w:style w:type="character" w:customStyle="1" w:styleId="RTFNum24">
    <w:name w:val="RTF_Num 2 4"/>
    <w:rsid w:val="0038658E"/>
  </w:style>
  <w:style w:type="paragraph" w:styleId="HTML-wstpniesformatowany">
    <w:name w:val="HTML Preformatted"/>
    <w:basedOn w:val="Normalny"/>
    <w:link w:val="HTML-wstpniesformatowanyZnak"/>
    <w:unhideWhenUsed/>
    <w:rsid w:val="00387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rsid w:val="00387F60"/>
    <w:rPr>
      <w:rFonts w:ascii="Courier New" w:eastAsia="Times New Roman" w:hAnsi="Courier New"/>
      <w:sz w:val="20"/>
      <w:szCs w:val="20"/>
    </w:rPr>
  </w:style>
  <w:style w:type="character" w:styleId="Pogrubienie">
    <w:name w:val="Strong"/>
    <w:uiPriority w:val="22"/>
    <w:qFormat/>
    <w:rsid w:val="008158B6"/>
    <w:rPr>
      <w:b/>
      <w:bCs/>
    </w:rPr>
  </w:style>
  <w:style w:type="paragraph" w:customStyle="1" w:styleId="Bezodstpw1">
    <w:name w:val="Bez odstępów1"/>
    <w:rsid w:val="00033EEF"/>
    <w:pPr>
      <w:widowControl w:val="0"/>
      <w:suppressAutoHyphens/>
      <w:spacing w:after="0" w:line="240" w:lineRule="auto"/>
    </w:pPr>
    <w:rPr>
      <w:rFonts w:eastAsia="Times New Roman"/>
      <w:kern w:val="1"/>
      <w:lang w:val="pl-PL" w:eastAsia="ar-SA"/>
    </w:rPr>
  </w:style>
  <w:style w:type="paragraph" w:customStyle="1" w:styleId="pkt">
    <w:name w:val="pkt"/>
    <w:basedOn w:val="Normalny"/>
    <w:rsid w:val="00033EEF"/>
    <w:pPr>
      <w:suppressAutoHyphens/>
      <w:spacing w:before="60" w:after="60"/>
      <w:ind w:left="851" w:hanging="295"/>
      <w:jc w:val="both"/>
    </w:pPr>
    <w:rPr>
      <w:rFonts w:eastAsia="Calibri"/>
      <w:kern w:val="1"/>
      <w:szCs w:val="20"/>
      <w:lang w:eastAsia="ar-SA"/>
    </w:rPr>
  </w:style>
  <w:style w:type="paragraph" w:customStyle="1" w:styleId="Style25">
    <w:name w:val="Style25"/>
    <w:basedOn w:val="Normalny"/>
    <w:rsid w:val="006311A7"/>
    <w:pPr>
      <w:widowControl w:val="0"/>
      <w:suppressAutoHyphens/>
      <w:autoSpaceDE w:val="0"/>
      <w:spacing w:line="245" w:lineRule="exact"/>
      <w:ind w:hanging="274"/>
      <w:jc w:val="both"/>
    </w:pPr>
    <w:rPr>
      <w:rFonts w:ascii="Tahoma" w:hAnsi="Tahoma" w:cs="Tahoma"/>
      <w:lang w:eastAsia="ar-SA"/>
    </w:rPr>
  </w:style>
  <w:style w:type="character" w:customStyle="1" w:styleId="Nagwek4">
    <w:name w:val="Nagłówek #4_"/>
    <w:basedOn w:val="Domylnaczcionkaakapitu"/>
    <w:link w:val="Nagwek40"/>
    <w:rsid w:val="00061D47"/>
    <w:rPr>
      <w:sz w:val="21"/>
      <w:szCs w:val="21"/>
      <w:shd w:val="clear" w:color="auto" w:fill="FFFFFF"/>
    </w:rPr>
  </w:style>
  <w:style w:type="paragraph" w:customStyle="1" w:styleId="Nagwek40">
    <w:name w:val="Nagłówek #4"/>
    <w:basedOn w:val="Normalny"/>
    <w:link w:val="Nagwek4"/>
    <w:rsid w:val="00061D47"/>
    <w:pPr>
      <w:shd w:val="clear" w:color="auto" w:fill="FFFFFF"/>
      <w:spacing w:before="660" w:after="180" w:line="254" w:lineRule="exact"/>
      <w:jc w:val="center"/>
      <w:outlineLvl w:val="3"/>
    </w:pPr>
    <w:rPr>
      <w:rFonts w:eastAsiaTheme="minorHAnsi"/>
      <w:sz w:val="21"/>
      <w:szCs w:val="21"/>
      <w:lang w:val="en-GB" w:eastAsia="en-US"/>
    </w:rPr>
  </w:style>
  <w:style w:type="character" w:customStyle="1" w:styleId="AkapitzlistZnak">
    <w:name w:val="Akapit z listą Znak"/>
    <w:aliases w:val="L1 Znak,Numerowanie Znak,Akapit z listą5 Znak,T_SZ_List Paragraph Znak,normalny tekst Znak"/>
    <w:link w:val="Akapitzlist"/>
    <w:uiPriority w:val="34"/>
    <w:qFormat/>
    <w:rsid w:val="0062496F"/>
    <w:rPr>
      <w:rFonts w:eastAsia="Times New Roman"/>
      <w:lang w:val="pl-PL" w:eastAsia="pl-PL"/>
    </w:rPr>
  </w:style>
  <w:style w:type="paragraph" w:customStyle="1" w:styleId="tm">
    <w:name w:val="tm"/>
    <w:basedOn w:val="Normalny"/>
    <w:rsid w:val="0081602B"/>
    <w:pPr>
      <w:ind w:left="480" w:hanging="480"/>
      <w:jc w:val="both"/>
    </w:pPr>
  </w:style>
  <w:style w:type="character" w:customStyle="1" w:styleId="fn-ref">
    <w:name w:val="fn-ref"/>
    <w:basedOn w:val="Domylnaczcionkaakapitu"/>
    <w:rsid w:val="00D277A4"/>
  </w:style>
  <w:style w:type="character" w:customStyle="1" w:styleId="FontStyle32">
    <w:name w:val="Font Style32"/>
    <w:rsid w:val="006B676D"/>
    <w:rPr>
      <w:rFonts w:ascii="Times New Roman" w:hAnsi="Times New Roman" w:cs="Times New Roman" w:hint="default"/>
      <w:sz w:val="22"/>
      <w:szCs w:val="22"/>
    </w:rPr>
  </w:style>
  <w:style w:type="paragraph" w:styleId="Tekstprzypisudolnego">
    <w:name w:val="footnote text"/>
    <w:basedOn w:val="Normalny"/>
    <w:link w:val="TekstprzypisudolnegoZnak"/>
    <w:uiPriority w:val="99"/>
    <w:unhideWhenUsed/>
    <w:rsid w:val="004905C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905C4"/>
    <w:rPr>
      <w:rFonts w:asciiTheme="minorHAnsi" w:hAnsiTheme="minorHAnsi" w:cstheme="minorBidi"/>
      <w:sz w:val="20"/>
      <w:szCs w:val="20"/>
      <w:lang w:val="pl-PL"/>
    </w:rPr>
  </w:style>
  <w:style w:type="character" w:customStyle="1" w:styleId="alb">
    <w:name w:val="a_lb"/>
    <w:basedOn w:val="Domylnaczcionkaakapitu"/>
    <w:rsid w:val="001A25C0"/>
  </w:style>
  <w:style w:type="table" w:styleId="Tabela-Siatka">
    <w:name w:val="Table Grid"/>
    <w:basedOn w:val="Standardowy"/>
    <w:uiPriority w:val="59"/>
    <w:rsid w:val="002C0DFB"/>
    <w:pPr>
      <w:spacing w:after="0" w:line="240" w:lineRule="auto"/>
    </w:pPr>
    <w:rPr>
      <w:rFonts w:ascii="Calibri" w:eastAsia="Calibri" w:hAnsi="Calibri"/>
      <w:sz w:val="20"/>
      <w:szCs w:val="20"/>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ndokumentu">
    <w:name w:val="Document Map"/>
    <w:basedOn w:val="Normalny"/>
    <w:link w:val="PlandokumentuZnak"/>
    <w:uiPriority w:val="99"/>
    <w:semiHidden/>
    <w:unhideWhenUsed/>
    <w:rsid w:val="003746F9"/>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746F9"/>
    <w:rPr>
      <w:rFonts w:ascii="Tahoma" w:eastAsia="Times New Roman" w:hAnsi="Tahoma" w:cs="Tahoma"/>
      <w:sz w:val="16"/>
      <w:szCs w:val="16"/>
      <w:lang w:val="pl-PL" w:eastAsia="pl-PL"/>
    </w:rPr>
  </w:style>
  <w:style w:type="character" w:styleId="Odwoanieprzypisudolnego">
    <w:name w:val="footnote reference"/>
    <w:basedOn w:val="Domylnaczcionkaakapitu"/>
    <w:uiPriority w:val="99"/>
    <w:semiHidden/>
    <w:unhideWhenUsed/>
    <w:rsid w:val="007C18A4"/>
    <w:rPr>
      <w:vertAlign w:val="superscript"/>
    </w:rPr>
  </w:style>
  <w:style w:type="character" w:customStyle="1" w:styleId="fontstyle01">
    <w:name w:val="fontstyle01"/>
    <w:basedOn w:val="Domylnaczcionkaakapitu"/>
    <w:rsid w:val="007C18A4"/>
    <w:rPr>
      <w:rFonts w:ascii="Calibri" w:hAnsi="Calibri" w:cs="Calibri" w:hint="default"/>
      <w:b/>
      <w:bCs/>
      <w:i w:val="0"/>
      <w:iCs w:val="0"/>
      <w:color w:val="000000"/>
      <w:sz w:val="22"/>
      <w:szCs w:val="22"/>
    </w:rPr>
  </w:style>
  <w:style w:type="paragraph" w:customStyle="1" w:styleId="Akapitzlist1">
    <w:name w:val="Akapit z listą1"/>
    <w:basedOn w:val="Normalny"/>
    <w:rsid w:val="00E21832"/>
    <w:pPr>
      <w:widowControl w:val="0"/>
      <w:spacing w:after="200" w:line="276" w:lineRule="auto"/>
      <w:ind w:left="720"/>
      <w:jc w:val="both"/>
      <w:textAlignment w:val="baseline"/>
    </w:pPr>
    <w:rPr>
      <w:rFonts w:ascii="Calibri" w:hAnsi="Calibri"/>
      <w:sz w:val="22"/>
      <w:szCs w:val="22"/>
      <w:lang w:eastAsia="en-US"/>
    </w:rPr>
  </w:style>
  <w:style w:type="character" w:customStyle="1" w:styleId="BezodstpwZnak">
    <w:name w:val="Bez odstępów Znak"/>
    <w:basedOn w:val="Domylnaczcionkaakapitu"/>
    <w:link w:val="Bezodstpw"/>
    <w:rsid w:val="0090058A"/>
    <w:rPr>
      <w:rFonts w:eastAsia="Times New Roman"/>
      <w:lang w:val="pl-PL" w:eastAsia="pl-PL"/>
    </w:rPr>
  </w:style>
  <w:style w:type="paragraph" w:customStyle="1" w:styleId="SIWZtekst">
    <w:name w:val="SIWZ tekst"/>
    <w:basedOn w:val="Normalny"/>
    <w:rsid w:val="002C3A1A"/>
    <w:pPr>
      <w:widowControl w:val="0"/>
      <w:suppressAutoHyphens/>
      <w:jc w:val="both"/>
    </w:pPr>
    <w:rPr>
      <w:rFonts w:eastAsia="Lucida Sans Unicode"/>
      <w:lang w:eastAsia="ar-SA"/>
    </w:rPr>
  </w:style>
</w:styles>
</file>

<file path=word/webSettings.xml><?xml version="1.0" encoding="utf-8"?>
<w:webSettings xmlns:r="http://schemas.openxmlformats.org/officeDocument/2006/relationships" xmlns:w="http://schemas.openxmlformats.org/wordprocessingml/2006/main">
  <w:divs>
    <w:div w:id="15735951">
      <w:bodyDiv w:val="1"/>
      <w:marLeft w:val="0"/>
      <w:marRight w:val="0"/>
      <w:marTop w:val="0"/>
      <w:marBottom w:val="0"/>
      <w:divBdr>
        <w:top w:val="none" w:sz="0" w:space="0" w:color="auto"/>
        <w:left w:val="none" w:sz="0" w:space="0" w:color="auto"/>
        <w:bottom w:val="none" w:sz="0" w:space="0" w:color="auto"/>
        <w:right w:val="none" w:sz="0" w:space="0" w:color="auto"/>
      </w:divBdr>
    </w:div>
    <w:div w:id="111286022">
      <w:bodyDiv w:val="1"/>
      <w:marLeft w:val="0"/>
      <w:marRight w:val="0"/>
      <w:marTop w:val="0"/>
      <w:marBottom w:val="0"/>
      <w:divBdr>
        <w:top w:val="none" w:sz="0" w:space="0" w:color="auto"/>
        <w:left w:val="none" w:sz="0" w:space="0" w:color="auto"/>
        <w:bottom w:val="none" w:sz="0" w:space="0" w:color="auto"/>
        <w:right w:val="none" w:sz="0" w:space="0" w:color="auto"/>
      </w:divBdr>
    </w:div>
    <w:div w:id="292370859">
      <w:bodyDiv w:val="1"/>
      <w:marLeft w:val="0"/>
      <w:marRight w:val="0"/>
      <w:marTop w:val="0"/>
      <w:marBottom w:val="0"/>
      <w:divBdr>
        <w:top w:val="none" w:sz="0" w:space="0" w:color="auto"/>
        <w:left w:val="none" w:sz="0" w:space="0" w:color="auto"/>
        <w:bottom w:val="none" w:sz="0" w:space="0" w:color="auto"/>
        <w:right w:val="none" w:sz="0" w:space="0" w:color="auto"/>
      </w:divBdr>
    </w:div>
    <w:div w:id="297883805">
      <w:bodyDiv w:val="1"/>
      <w:marLeft w:val="0"/>
      <w:marRight w:val="0"/>
      <w:marTop w:val="0"/>
      <w:marBottom w:val="0"/>
      <w:divBdr>
        <w:top w:val="none" w:sz="0" w:space="0" w:color="auto"/>
        <w:left w:val="none" w:sz="0" w:space="0" w:color="auto"/>
        <w:bottom w:val="none" w:sz="0" w:space="0" w:color="auto"/>
        <w:right w:val="none" w:sz="0" w:space="0" w:color="auto"/>
      </w:divBdr>
    </w:div>
    <w:div w:id="318577109">
      <w:bodyDiv w:val="1"/>
      <w:marLeft w:val="0"/>
      <w:marRight w:val="0"/>
      <w:marTop w:val="0"/>
      <w:marBottom w:val="0"/>
      <w:divBdr>
        <w:top w:val="none" w:sz="0" w:space="0" w:color="auto"/>
        <w:left w:val="none" w:sz="0" w:space="0" w:color="auto"/>
        <w:bottom w:val="none" w:sz="0" w:space="0" w:color="auto"/>
        <w:right w:val="none" w:sz="0" w:space="0" w:color="auto"/>
      </w:divBdr>
    </w:div>
    <w:div w:id="423116141">
      <w:bodyDiv w:val="1"/>
      <w:marLeft w:val="0"/>
      <w:marRight w:val="0"/>
      <w:marTop w:val="0"/>
      <w:marBottom w:val="0"/>
      <w:divBdr>
        <w:top w:val="none" w:sz="0" w:space="0" w:color="auto"/>
        <w:left w:val="none" w:sz="0" w:space="0" w:color="auto"/>
        <w:bottom w:val="none" w:sz="0" w:space="0" w:color="auto"/>
        <w:right w:val="none" w:sz="0" w:space="0" w:color="auto"/>
      </w:divBdr>
    </w:div>
    <w:div w:id="446049268">
      <w:bodyDiv w:val="1"/>
      <w:marLeft w:val="0"/>
      <w:marRight w:val="0"/>
      <w:marTop w:val="0"/>
      <w:marBottom w:val="0"/>
      <w:divBdr>
        <w:top w:val="none" w:sz="0" w:space="0" w:color="auto"/>
        <w:left w:val="none" w:sz="0" w:space="0" w:color="auto"/>
        <w:bottom w:val="none" w:sz="0" w:space="0" w:color="auto"/>
        <w:right w:val="none" w:sz="0" w:space="0" w:color="auto"/>
      </w:divBdr>
    </w:div>
    <w:div w:id="455223550">
      <w:bodyDiv w:val="1"/>
      <w:marLeft w:val="0"/>
      <w:marRight w:val="0"/>
      <w:marTop w:val="0"/>
      <w:marBottom w:val="0"/>
      <w:divBdr>
        <w:top w:val="none" w:sz="0" w:space="0" w:color="auto"/>
        <w:left w:val="none" w:sz="0" w:space="0" w:color="auto"/>
        <w:bottom w:val="none" w:sz="0" w:space="0" w:color="auto"/>
        <w:right w:val="none" w:sz="0" w:space="0" w:color="auto"/>
      </w:divBdr>
    </w:div>
    <w:div w:id="538588141">
      <w:bodyDiv w:val="1"/>
      <w:marLeft w:val="0"/>
      <w:marRight w:val="0"/>
      <w:marTop w:val="0"/>
      <w:marBottom w:val="0"/>
      <w:divBdr>
        <w:top w:val="none" w:sz="0" w:space="0" w:color="auto"/>
        <w:left w:val="none" w:sz="0" w:space="0" w:color="auto"/>
        <w:bottom w:val="none" w:sz="0" w:space="0" w:color="auto"/>
        <w:right w:val="none" w:sz="0" w:space="0" w:color="auto"/>
      </w:divBdr>
    </w:div>
    <w:div w:id="551312535">
      <w:bodyDiv w:val="1"/>
      <w:marLeft w:val="0"/>
      <w:marRight w:val="0"/>
      <w:marTop w:val="0"/>
      <w:marBottom w:val="0"/>
      <w:divBdr>
        <w:top w:val="none" w:sz="0" w:space="0" w:color="auto"/>
        <w:left w:val="none" w:sz="0" w:space="0" w:color="auto"/>
        <w:bottom w:val="none" w:sz="0" w:space="0" w:color="auto"/>
        <w:right w:val="none" w:sz="0" w:space="0" w:color="auto"/>
      </w:divBdr>
    </w:div>
    <w:div w:id="749350374">
      <w:bodyDiv w:val="1"/>
      <w:marLeft w:val="0"/>
      <w:marRight w:val="0"/>
      <w:marTop w:val="0"/>
      <w:marBottom w:val="0"/>
      <w:divBdr>
        <w:top w:val="none" w:sz="0" w:space="0" w:color="auto"/>
        <w:left w:val="none" w:sz="0" w:space="0" w:color="auto"/>
        <w:bottom w:val="none" w:sz="0" w:space="0" w:color="auto"/>
        <w:right w:val="none" w:sz="0" w:space="0" w:color="auto"/>
      </w:divBdr>
      <w:divsChild>
        <w:div w:id="1097365346">
          <w:marLeft w:val="0"/>
          <w:marRight w:val="0"/>
          <w:marTop w:val="15"/>
          <w:marBottom w:val="0"/>
          <w:divBdr>
            <w:top w:val="none" w:sz="0" w:space="0" w:color="auto"/>
            <w:left w:val="none" w:sz="0" w:space="0" w:color="auto"/>
            <w:bottom w:val="none" w:sz="0" w:space="0" w:color="auto"/>
            <w:right w:val="none" w:sz="0" w:space="0" w:color="auto"/>
          </w:divBdr>
          <w:divsChild>
            <w:div w:id="1694765736">
              <w:marLeft w:val="0"/>
              <w:marRight w:val="0"/>
              <w:marTop w:val="0"/>
              <w:marBottom w:val="0"/>
              <w:divBdr>
                <w:top w:val="none" w:sz="0" w:space="0" w:color="auto"/>
                <w:left w:val="none" w:sz="0" w:space="0" w:color="auto"/>
                <w:bottom w:val="none" w:sz="0" w:space="0" w:color="auto"/>
                <w:right w:val="none" w:sz="0" w:space="0" w:color="auto"/>
              </w:divBdr>
              <w:divsChild>
                <w:div w:id="1117411747">
                  <w:marLeft w:val="0"/>
                  <w:marRight w:val="0"/>
                  <w:marTop w:val="0"/>
                  <w:marBottom w:val="0"/>
                  <w:divBdr>
                    <w:top w:val="none" w:sz="0" w:space="0" w:color="auto"/>
                    <w:left w:val="none" w:sz="0" w:space="0" w:color="auto"/>
                    <w:bottom w:val="none" w:sz="0" w:space="0" w:color="auto"/>
                    <w:right w:val="none" w:sz="0" w:space="0" w:color="auto"/>
                  </w:divBdr>
                </w:div>
                <w:div w:id="1809204453">
                  <w:marLeft w:val="0"/>
                  <w:marRight w:val="0"/>
                  <w:marTop w:val="0"/>
                  <w:marBottom w:val="0"/>
                  <w:divBdr>
                    <w:top w:val="none" w:sz="0" w:space="0" w:color="auto"/>
                    <w:left w:val="none" w:sz="0" w:space="0" w:color="auto"/>
                    <w:bottom w:val="none" w:sz="0" w:space="0" w:color="auto"/>
                    <w:right w:val="none" w:sz="0" w:space="0" w:color="auto"/>
                  </w:divBdr>
                </w:div>
                <w:div w:id="432361391">
                  <w:marLeft w:val="0"/>
                  <w:marRight w:val="0"/>
                  <w:marTop w:val="0"/>
                  <w:marBottom w:val="0"/>
                  <w:divBdr>
                    <w:top w:val="none" w:sz="0" w:space="0" w:color="auto"/>
                    <w:left w:val="none" w:sz="0" w:space="0" w:color="auto"/>
                    <w:bottom w:val="none" w:sz="0" w:space="0" w:color="auto"/>
                    <w:right w:val="none" w:sz="0" w:space="0" w:color="auto"/>
                  </w:divBdr>
                </w:div>
                <w:div w:id="72819940">
                  <w:marLeft w:val="0"/>
                  <w:marRight w:val="0"/>
                  <w:marTop w:val="0"/>
                  <w:marBottom w:val="0"/>
                  <w:divBdr>
                    <w:top w:val="none" w:sz="0" w:space="0" w:color="auto"/>
                    <w:left w:val="none" w:sz="0" w:space="0" w:color="auto"/>
                    <w:bottom w:val="none" w:sz="0" w:space="0" w:color="auto"/>
                    <w:right w:val="none" w:sz="0" w:space="0" w:color="auto"/>
                  </w:divBdr>
                </w:div>
                <w:div w:id="1427112934">
                  <w:marLeft w:val="0"/>
                  <w:marRight w:val="0"/>
                  <w:marTop w:val="0"/>
                  <w:marBottom w:val="0"/>
                  <w:divBdr>
                    <w:top w:val="none" w:sz="0" w:space="0" w:color="auto"/>
                    <w:left w:val="none" w:sz="0" w:space="0" w:color="auto"/>
                    <w:bottom w:val="none" w:sz="0" w:space="0" w:color="auto"/>
                    <w:right w:val="none" w:sz="0" w:space="0" w:color="auto"/>
                  </w:divBdr>
                </w:div>
                <w:div w:id="204954104">
                  <w:marLeft w:val="0"/>
                  <w:marRight w:val="0"/>
                  <w:marTop w:val="0"/>
                  <w:marBottom w:val="0"/>
                  <w:divBdr>
                    <w:top w:val="none" w:sz="0" w:space="0" w:color="auto"/>
                    <w:left w:val="none" w:sz="0" w:space="0" w:color="auto"/>
                    <w:bottom w:val="none" w:sz="0" w:space="0" w:color="auto"/>
                    <w:right w:val="none" w:sz="0" w:space="0" w:color="auto"/>
                  </w:divBdr>
                </w:div>
                <w:div w:id="496385548">
                  <w:marLeft w:val="0"/>
                  <w:marRight w:val="0"/>
                  <w:marTop w:val="0"/>
                  <w:marBottom w:val="0"/>
                  <w:divBdr>
                    <w:top w:val="none" w:sz="0" w:space="0" w:color="auto"/>
                    <w:left w:val="none" w:sz="0" w:space="0" w:color="auto"/>
                    <w:bottom w:val="none" w:sz="0" w:space="0" w:color="auto"/>
                    <w:right w:val="none" w:sz="0" w:space="0" w:color="auto"/>
                  </w:divBdr>
                </w:div>
                <w:div w:id="1895774290">
                  <w:marLeft w:val="0"/>
                  <w:marRight w:val="0"/>
                  <w:marTop w:val="0"/>
                  <w:marBottom w:val="0"/>
                  <w:divBdr>
                    <w:top w:val="none" w:sz="0" w:space="0" w:color="auto"/>
                    <w:left w:val="none" w:sz="0" w:space="0" w:color="auto"/>
                    <w:bottom w:val="none" w:sz="0" w:space="0" w:color="auto"/>
                    <w:right w:val="none" w:sz="0" w:space="0" w:color="auto"/>
                  </w:divBdr>
                </w:div>
                <w:div w:id="982851736">
                  <w:marLeft w:val="0"/>
                  <w:marRight w:val="0"/>
                  <w:marTop w:val="0"/>
                  <w:marBottom w:val="0"/>
                  <w:divBdr>
                    <w:top w:val="none" w:sz="0" w:space="0" w:color="auto"/>
                    <w:left w:val="none" w:sz="0" w:space="0" w:color="auto"/>
                    <w:bottom w:val="none" w:sz="0" w:space="0" w:color="auto"/>
                    <w:right w:val="none" w:sz="0" w:space="0" w:color="auto"/>
                  </w:divBdr>
                </w:div>
                <w:div w:id="2072800913">
                  <w:marLeft w:val="0"/>
                  <w:marRight w:val="0"/>
                  <w:marTop w:val="0"/>
                  <w:marBottom w:val="0"/>
                  <w:divBdr>
                    <w:top w:val="none" w:sz="0" w:space="0" w:color="auto"/>
                    <w:left w:val="none" w:sz="0" w:space="0" w:color="auto"/>
                    <w:bottom w:val="none" w:sz="0" w:space="0" w:color="auto"/>
                    <w:right w:val="none" w:sz="0" w:space="0" w:color="auto"/>
                  </w:divBdr>
                </w:div>
                <w:div w:id="1223251944">
                  <w:marLeft w:val="0"/>
                  <w:marRight w:val="0"/>
                  <w:marTop w:val="0"/>
                  <w:marBottom w:val="0"/>
                  <w:divBdr>
                    <w:top w:val="none" w:sz="0" w:space="0" w:color="auto"/>
                    <w:left w:val="none" w:sz="0" w:space="0" w:color="auto"/>
                    <w:bottom w:val="none" w:sz="0" w:space="0" w:color="auto"/>
                    <w:right w:val="none" w:sz="0" w:space="0" w:color="auto"/>
                  </w:divBdr>
                </w:div>
                <w:div w:id="327515833">
                  <w:marLeft w:val="0"/>
                  <w:marRight w:val="0"/>
                  <w:marTop w:val="0"/>
                  <w:marBottom w:val="0"/>
                  <w:divBdr>
                    <w:top w:val="none" w:sz="0" w:space="0" w:color="auto"/>
                    <w:left w:val="none" w:sz="0" w:space="0" w:color="auto"/>
                    <w:bottom w:val="none" w:sz="0" w:space="0" w:color="auto"/>
                    <w:right w:val="none" w:sz="0" w:space="0" w:color="auto"/>
                  </w:divBdr>
                </w:div>
                <w:div w:id="681319930">
                  <w:marLeft w:val="0"/>
                  <w:marRight w:val="0"/>
                  <w:marTop w:val="0"/>
                  <w:marBottom w:val="0"/>
                  <w:divBdr>
                    <w:top w:val="none" w:sz="0" w:space="0" w:color="auto"/>
                    <w:left w:val="none" w:sz="0" w:space="0" w:color="auto"/>
                    <w:bottom w:val="none" w:sz="0" w:space="0" w:color="auto"/>
                    <w:right w:val="none" w:sz="0" w:space="0" w:color="auto"/>
                  </w:divBdr>
                </w:div>
                <w:div w:id="128981894">
                  <w:marLeft w:val="0"/>
                  <w:marRight w:val="0"/>
                  <w:marTop w:val="0"/>
                  <w:marBottom w:val="0"/>
                  <w:divBdr>
                    <w:top w:val="none" w:sz="0" w:space="0" w:color="auto"/>
                    <w:left w:val="none" w:sz="0" w:space="0" w:color="auto"/>
                    <w:bottom w:val="none" w:sz="0" w:space="0" w:color="auto"/>
                    <w:right w:val="none" w:sz="0" w:space="0" w:color="auto"/>
                  </w:divBdr>
                </w:div>
                <w:div w:id="63645273">
                  <w:marLeft w:val="0"/>
                  <w:marRight w:val="0"/>
                  <w:marTop w:val="0"/>
                  <w:marBottom w:val="0"/>
                  <w:divBdr>
                    <w:top w:val="none" w:sz="0" w:space="0" w:color="auto"/>
                    <w:left w:val="none" w:sz="0" w:space="0" w:color="auto"/>
                    <w:bottom w:val="none" w:sz="0" w:space="0" w:color="auto"/>
                    <w:right w:val="none" w:sz="0" w:space="0" w:color="auto"/>
                  </w:divBdr>
                </w:div>
                <w:div w:id="12005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6471">
          <w:marLeft w:val="0"/>
          <w:marRight w:val="0"/>
          <w:marTop w:val="15"/>
          <w:marBottom w:val="0"/>
          <w:divBdr>
            <w:top w:val="none" w:sz="0" w:space="0" w:color="auto"/>
            <w:left w:val="none" w:sz="0" w:space="0" w:color="auto"/>
            <w:bottom w:val="none" w:sz="0" w:space="0" w:color="auto"/>
            <w:right w:val="none" w:sz="0" w:space="0" w:color="auto"/>
          </w:divBdr>
          <w:divsChild>
            <w:div w:id="1730378647">
              <w:marLeft w:val="0"/>
              <w:marRight w:val="0"/>
              <w:marTop w:val="0"/>
              <w:marBottom w:val="0"/>
              <w:divBdr>
                <w:top w:val="none" w:sz="0" w:space="0" w:color="auto"/>
                <w:left w:val="none" w:sz="0" w:space="0" w:color="auto"/>
                <w:bottom w:val="none" w:sz="0" w:space="0" w:color="auto"/>
                <w:right w:val="none" w:sz="0" w:space="0" w:color="auto"/>
              </w:divBdr>
              <w:divsChild>
                <w:div w:id="186523855">
                  <w:marLeft w:val="0"/>
                  <w:marRight w:val="0"/>
                  <w:marTop w:val="0"/>
                  <w:marBottom w:val="0"/>
                  <w:divBdr>
                    <w:top w:val="none" w:sz="0" w:space="0" w:color="auto"/>
                    <w:left w:val="none" w:sz="0" w:space="0" w:color="auto"/>
                    <w:bottom w:val="none" w:sz="0" w:space="0" w:color="auto"/>
                    <w:right w:val="none" w:sz="0" w:space="0" w:color="auto"/>
                  </w:divBdr>
                </w:div>
                <w:div w:id="734817284">
                  <w:marLeft w:val="0"/>
                  <w:marRight w:val="0"/>
                  <w:marTop w:val="0"/>
                  <w:marBottom w:val="0"/>
                  <w:divBdr>
                    <w:top w:val="none" w:sz="0" w:space="0" w:color="auto"/>
                    <w:left w:val="none" w:sz="0" w:space="0" w:color="auto"/>
                    <w:bottom w:val="none" w:sz="0" w:space="0" w:color="auto"/>
                    <w:right w:val="none" w:sz="0" w:space="0" w:color="auto"/>
                  </w:divBdr>
                </w:div>
                <w:div w:id="1962151881">
                  <w:marLeft w:val="0"/>
                  <w:marRight w:val="0"/>
                  <w:marTop w:val="0"/>
                  <w:marBottom w:val="0"/>
                  <w:divBdr>
                    <w:top w:val="none" w:sz="0" w:space="0" w:color="auto"/>
                    <w:left w:val="none" w:sz="0" w:space="0" w:color="auto"/>
                    <w:bottom w:val="none" w:sz="0" w:space="0" w:color="auto"/>
                    <w:right w:val="none" w:sz="0" w:space="0" w:color="auto"/>
                  </w:divBdr>
                </w:div>
                <w:div w:id="238517563">
                  <w:marLeft w:val="0"/>
                  <w:marRight w:val="0"/>
                  <w:marTop w:val="0"/>
                  <w:marBottom w:val="0"/>
                  <w:divBdr>
                    <w:top w:val="none" w:sz="0" w:space="0" w:color="auto"/>
                    <w:left w:val="none" w:sz="0" w:space="0" w:color="auto"/>
                    <w:bottom w:val="none" w:sz="0" w:space="0" w:color="auto"/>
                    <w:right w:val="none" w:sz="0" w:space="0" w:color="auto"/>
                  </w:divBdr>
                </w:div>
                <w:div w:id="1928030743">
                  <w:marLeft w:val="0"/>
                  <w:marRight w:val="0"/>
                  <w:marTop w:val="0"/>
                  <w:marBottom w:val="0"/>
                  <w:divBdr>
                    <w:top w:val="none" w:sz="0" w:space="0" w:color="auto"/>
                    <w:left w:val="none" w:sz="0" w:space="0" w:color="auto"/>
                    <w:bottom w:val="none" w:sz="0" w:space="0" w:color="auto"/>
                    <w:right w:val="none" w:sz="0" w:space="0" w:color="auto"/>
                  </w:divBdr>
                </w:div>
                <w:div w:id="298799812">
                  <w:marLeft w:val="0"/>
                  <w:marRight w:val="0"/>
                  <w:marTop w:val="0"/>
                  <w:marBottom w:val="0"/>
                  <w:divBdr>
                    <w:top w:val="none" w:sz="0" w:space="0" w:color="auto"/>
                    <w:left w:val="none" w:sz="0" w:space="0" w:color="auto"/>
                    <w:bottom w:val="none" w:sz="0" w:space="0" w:color="auto"/>
                    <w:right w:val="none" w:sz="0" w:space="0" w:color="auto"/>
                  </w:divBdr>
                </w:div>
                <w:div w:id="1548948959">
                  <w:marLeft w:val="0"/>
                  <w:marRight w:val="0"/>
                  <w:marTop w:val="0"/>
                  <w:marBottom w:val="0"/>
                  <w:divBdr>
                    <w:top w:val="none" w:sz="0" w:space="0" w:color="auto"/>
                    <w:left w:val="none" w:sz="0" w:space="0" w:color="auto"/>
                    <w:bottom w:val="none" w:sz="0" w:space="0" w:color="auto"/>
                    <w:right w:val="none" w:sz="0" w:space="0" w:color="auto"/>
                  </w:divBdr>
                </w:div>
                <w:div w:id="751852820">
                  <w:marLeft w:val="0"/>
                  <w:marRight w:val="0"/>
                  <w:marTop w:val="0"/>
                  <w:marBottom w:val="0"/>
                  <w:divBdr>
                    <w:top w:val="none" w:sz="0" w:space="0" w:color="auto"/>
                    <w:left w:val="none" w:sz="0" w:space="0" w:color="auto"/>
                    <w:bottom w:val="none" w:sz="0" w:space="0" w:color="auto"/>
                    <w:right w:val="none" w:sz="0" w:space="0" w:color="auto"/>
                  </w:divBdr>
                </w:div>
                <w:div w:id="1670786415">
                  <w:marLeft w:val="0"/>
                  <w:marRight w:val="0"/>
                  <w:marTop w:val="0"/>
                  <w:marBottom w:val="0"/>
                  <w:divBdr>
                    <w:top w:val="none" w:sz="0" w:space="0" w:color="auto"/>
                    <w:left w:val="none" w:sz="0" w:space="0" w:color="auto"/>
                    <w:bottom w:val="none" w:sz="0" w:space="0" w:color="auto"/>
                    <w:right w:val="none" w:sz="0" w:space="0" w:color="auto"/>
                  </w:divBdr>
                </w:div>
                <w:div w:id="400754077">
                  <w:marLeft w:val="0"/>
                  <w:marRight w:val="0"/>
                  <w:marTop w:val="0"/>
                  <w:marBottom w:val="0"/>
                  <w:divBdr>
                    <w:top w:val="none" w:sz="0" w:space="0" w:color="auto"/>
                    <w:left w:val="none" w:sz="0" w:space="0" w:color="auto"/>
                    <w:bottom w:val="none" w:sz="0" w:space="0" w:color="auto"/>
                    <w:right w:val="none" w:sz="0" w:space="0" w:color="auto"/>
                  </w:divBdr>
                </w:div>
                <w:div w:id="1868566113">
                  <w:marLeft w:val="0"/>
                  <w:marRight w:val="0"/>
                  <w:marTop w:val="0"/>
                  <w:marBottom w:val="0"/>
                  <w:divBdr>
                    <w:top w:val="none" w:sz="0" w:space="0" w:color="auto"/>
                    <w:left w:val="none" w:sz="0" w:space="0" w:color="auto"/>
                    <w:bottom w:val="none" w:sz="0" w:space="0" w:color="auto"/>
                    <w:right w:val="none" w:sz="0" w:space="0" w:color="auto"/>
                  </w:divBdr>
                </w:div>
                <w:div w:id="1005941533">
                  <w:marLeft w:val="0"/>
                  <w:marRight w:val="0"/>
                  <w:marTop w:val="0"/>
                  <w:marBottom w:val="0"/>
                  <w:divBdr>
                    <w:top w:val="none" w:sz="0" w:space="0" w:color="auto"/>
                    <w:left w:val="none" w:sz="0" w:space="0" w:color="auto"/>
                    <w:bottom w:val="none" w:sz="0" w:space="0" w:color="auto"/>
                    <w:right w:val="none" w:sz="0" w:space="0" w:color="auto"/>
                  </w:divBdr>
                </w:div>
                <w:div w:id="1215001018">
                  <w:marLeft w:val="0"/>
                  <w:marRight w:val="0"/>
                  <w:marTop w:val="0"/>
                  <w:marBottom w:val="0"/>
                  <w:divBdr>
                    <w:top w:val="none" w:sz="0" w:space="0" w:color="auto"/>
                    <w:left w:val="none" w:sz="0" w:space="0" w:color="auto"/>
                    <w:bottom w:val="none" w:sz="0" w:space="0" w:color="auto"/>
                    <w:right w:val="none" w:sz="0" w:space="0" w:color="auto"/>
                  </w:divBdr>
                </w:div>
                <w:div w:id="71783092">
                  <w:marLeft w:val="0"/>
                  <w:marRight w:val="0"/>
                  <w:marTop w:val="0"/>
                  <w:marBottom w:val="0"/>
                  <w:divBdr>
                    <w:top w:val="none" w:sz="0" w:space="0" w:color="auto"/>
                    <w:left w:val="none" w:sz="0" w:space="0" w:color="auto"/>
                    <w:bottom w:val="none" w:sz="0" w:space="0" w:color="auto"/>
                    <w:right w:val="none" w:sz="0" w:space="0" w:color="auto"/>
                  </w:divBdr>
                </w:div>
                <w:div w:id="1910309040">
                  <w:marLeft w:val="0"/>
                  <w:marRight w:val="0"/>
                  <w:marTop w:val="0"/>
                  <w:marBottom w:val="0"/>
                  <w:divBdr>
                    <w:top w:val="none" w:sz="0" w:space="0" w:color="auto"/>
                    <w:left w:val="none" w:sz="0" w:space="0" w:color="auto"/>
                    <w:bottom w:val="none" w:sz="0" w:space="0" w:color="auto"/>
                    <w:right w:val="none" w:sz="0" w:space="0" w:color="auto"/>
                  </w:divBdr>
                </w:div>
                <w:div w:id="2040084343">
                  <w:marLeft w:val="0"/>
                  <w:marRight w:val="0"/>
                  <w:marTop w:val="0"/>
                  <w:marBottom w:val="0"/>
                  <w:divBdr>
                    <w:top w:val="none" w:sz="0" w:space="0" w:color="auto"/>
                    <w:left w:val="none" w:sz="0" w:space="0" w:color="auto"/>
                    <w:bottom w:val="none" w:sz="0" w:space="0" w:color="auto"/>
                    <w:right w:val="none" w:sz="0" w:space="0" w:color="auto"/>
                  </w:divBdr>
                </w:div>
                <w:div w:id="1616600558">
                  <w:marLeft w:val="0"/>
                  <w:marRight w:val="0"/>
                  <w:marTop w:val="0"/>
                  <w:marBottom w:val="0"/>
                  <w:divBdr>
                    <w:top w:val="none" w:sz="0" w:space="0" w:color="auto"/>
                    <w:left w:val="none" w:sz="0" w:space="0" w:color="auto"/>
                    <w:bottom w:val="none" w:sz="0" w:space="0" w:color="auto"/>
                    <w:right w:val="none" w:sz="0" w:space="0" w:color="auto"/>
                  </w:divBdr>
                </w:div>
                <w:div w:id="308095011">
                  <w:marLeft w:val="0"/>
                  <w:marRight w:val="0"/>
                  <w:marTop w:val="0"/>
                  <w:marBottom w:val="0"/>
                  <w:divBdr>
                    <w:top w:val="none" w:sz="0" w:space="0" w:color="auto"/>
                    <w:left w:val="none" w:sz="0" w:space="0" w:color="auto"/>
                    <w:bottom w:val="none" w:sz="0" w:space="0" w:color="auto"/>
                    <w:right w:val="none" w:sz="0" w:space="0" w:color="auto"/>
                  </w:divBdr>
                </w:div>
                <w:div w:id="1262563067">
                  <w:marLeft w:val="0"/>
                  <w:marRight w:val="0"/>
                  <w:marTop w:val="0"/>
                  <w:marBottom w:val="0"/>
                  <w:divBdr>
                    <w:top w:val="none" w:sz="0" w:space="0" w:color="auto"/>
                    <w:left w:val="none" w:sz="0" w:space="0" w:color="auto"/>
                    <w:bottom w:val="none" w:sz="0" w:space="0" w:color="auto"/>
                    <w:right w:val="none" w:sz="0" w:space="0" w:color="auto"/>
                  </w:divBdr>
                </w:div>
                <w:div w:id="1672296528">
                  <w:marLeft w:val="0"/>
                  <w:marRight w:val="0"/>
                  <w:marTop w:val="0"/>
                  <w:marBottom w:val="0"/>
                  <w:divBdr>
                    <w:top w:val="none" w:sz="0" w:space="0" w:color="auto"/>
                    <w:left w:val="none" w:sz="0" w:space="0" w:color="auto"/>
                    <w:bottom w:val="none" w:sz="0" w:space="0" w:color="auto"/>
                    <w:right w:val="none" w:sz="0" w:space="0" w:color="auto"/>
                  </w:divBdr>
                </w:div>
                <w:div w:id="2135101541">
                  <w:marLeft w:val="0"/>
                  <w:marRight w:val="0"/>
                  <w:marTop w:val="0"/>
                  <w:marBottom w:val="0"/>
                  <w:divBdr>
                    <w:top w:val="none" w:sz="0" w:space="0" w:color="auto"/>
                    <w:left w:val="none" w:sz="0" w:space="0" w:color="auto"/>
                    <w:bottom w:val="none" w:sz="0" w:space="0" w:color="auto"/>
                    <w:right w:val="none" w:sz="0" w:space="0" w:color="auto"/>
                  </w:divBdr>
                </w:div>
                <w:div w:id="46221630">
                  <w:marLeft w:val="0"/>
                  <w:marRight w:val="0"/>
                  <w:marTop w:val="0"/>
                  <w:marBottom w:val="0"/>
                  <w:divBdr>
                    <w:top w:val="none" w:sz="0" w:space="0" w:color="auto"/>
                    <w:left w:val="none" w:sz="0" w:space="0" w:color="auto"/>
                    <w:bottom w:val="none" w:sz="0" w:space="0" w:color="auto"/>
                    <w:right w:val="none" w:sz="0" w:space="0" w:color="auto"/>
                  </w:divBdr>
                </w:div>
                <w:div w:id="1771391695">
                  <w:marLeft w:val="0"/>
                  <w:marRight w:val="0"/>
                  <w:marTop w:val="0"/>
                  <w:marBottom w:val="0"/>
                  <w:divBdr>
                    <w:top w:val="none" w:sz="0" w:space="0" w:color="auto"/>
                    <w:left w:val="none" w:sz="0" w:space="0" w:color="auto"/>
                    <w:bottom w:val="none" w:sz="0" w:space="0" w:color="auto"/>
                    <w:right w:val="none" w:sz="0" w:space="0" w:color="auto"/>
                  </w:divBdr>
                </w:div>
                <w:div w:id="2119368950">
                  <w:marLeft w:val="0"/>
                  <w:marRight w:val="0"/>
                  <w:marTop w:val="0"/>
                  <w:marBottom w:val="0"/>
                  <w:divBdr>
                    <w:top w:val="none" w:sz="0" w:space="0" w:color="auto"/>
                    <w:left w:val="none" w:sz="0" w:space="0" w:color="auto"/>
                    <w:bottom w:val="none" w:sz="0" w:space="0" w:color="auto"/>
                    <w:right w:val="none" w:sz="0" w:space="0" w:color="auto"/>
                  </w:divBdr>
                </w:div>
                <w:div w:id="1514761114">
                  <w:marLeft w:val="0"/>
                  <w:marRight w:val="0"/>
                  <w:marTop w:val="0"/>
                  <w:marBottom w:val="0"/>
                  <w:divBdr>
                    <w:top w:val="none" w:sz="0" w:space="0" w:color="auto"/>
                    <w:left w:val="none" w:sz="0" w:space="0" w:color="auto"/>
                    <w:bottom w:val="none" w:sz="0" w:space="0" w:color="auto"/>
                    <w:right w:val="none" w:sz="0" w:space="0" w:color="auto"/>
                  </w:divBdr>
                </w:div>
                <w:div w:id="633604931">
                  <w:marLeft w:val="0"/>
                  <w:marRight w:val="0"/>
                  <w:marTop w:val="0"/>
                  <w:marBottom w:val="0"/>
                  <w:divBdr>
                    <w:top w:val="none" w:sz="0" w:space="0" w:color="auto"/>
                    <w:left w:val="none" w:sz="0" w:space="0" w:color="auto"/>
                    <w:bottom w:val="none" w:sz="0" w:space="0" w:color="auto"/>
                    <w:right w:val="none" w:sz="0" w:space="0" w:color="auto"/>
                  </w:divBdr>
                </w:div>
                <w:div w:id="524516615">
                  <w:marLeft w:val="0"/>
                  <w:marRight w:val="0"/>
                  <w:marTop w:val="0"/>
                  <w:marBottom w:val="0"/>
                  <w:divBdr>
                    <w:top w:val="none" w:sz="0" w:space="0" w:color="auto"/>
                    <w:left w:val="none" w:sz="0" w:space="0" w:color="auto"/>
                    <w:bottom w:val="none" w:sz="0" w:space="0" w:color="auto"/>
                    <w:right w:val="none" w:sz="0" w:space="0" w:color="auto"/>
                  </w:divBdr>
                </w:div>
                <w:div w:id="304967973">
                  <w:marLeft w:val="0"/>
                  <w:marRight w:val="0"/>
                  <w:marTop w:val="0"/>
                  <w:marBottom w:val="0"/>
                  <w:divBdr>
                    <w:top w:val="none" w:sz="0" w:space="0" w:color="auto"/>
                    <w:left w:val="none" w:sz="0" w:space="0" w:color="auto"/>
                    <w:bottom w:val="none" w:sz="0" w:space="0" w:color="auto"/>
                    <w:right w:val="none" w:sz="0" w:space="0" w:color="auto"/>
                  </w:divBdr>
                </w:div>
                <w:div w:id="1405225371">
                  <w:marLeft w:val="0"/>
                  <w:marRight w:val="0"/>
                  <w:marTop w:val="0"/>
                  <w:marBottom w:val="0"/>
                  <w:divBdr>
                    <w:top w:val="none" w:sz="0" w:space="0" w:color="auto"/>
                    <w:left w:val="none" w:sz="0" w:space="0" w:color="auto"/>
                    <w:bottom w:val="none" w:sz="0" w:space="0" w:color="auto"/>
                    <w:right w:val="none" w:sz="0" w:space="0" w:color="auto"/>
                  </w:divBdr>
                </w:div>
                <w:div w:id="2029216269">
                  <w:marLeft w:val="0"/>
                  <w:marRight w:val="0"/>
                  <w:marTop w:val="0"/>
                  <w:marBottom w:val="0"/>
                  <w:divBdr>
                    <w:top w:val="none" w:sz="0" w:space="0" w:color="auto"/>
                    <w:left w:val="none" w:sz="0" w:space="0" w:color="auto"/>
                    <w:bottom w:val="none" w:sz="0" w:space="0" w:color="auto"/>
                    <w:right w:val="none" w:sz="0" w:space="0" w:color="auto"/>
                  </w:divBdr>
                </w:div>
                <w:div w:id="721254443">
                  <w:marLeft w:val="0"/>
                  <w:marRight w:val="0"/>
                  <w:marTop w:val="0"/>
                  <w:marBottom w:val="0"/>
                  <w:divBdr>
                    <w:top w:val="none" w:sz="0" w:space="0" w:color="auto"/>
                    <w:left w:val="none" w:sz="0" w:space="0" w:color="auto"/>
                    <w:bottom w:val="none" w:sz="0" w:space="0" w:color="auto"/>
                    <w:right w:val="none" w:sz="0" w:space="0" w:color="auto"/>
                  </w:divBdr>
                </w:div>
                <w:div w:id="1036655722">
                  <w:marLeft w:val="0"/>
                  <w:marRight w:val="0"/>
                  <w:marTop w:val="0"/>
                  <w:marBottom w:val="0"/>
                  <w:divBdr>
                    <w:top w:val="none" w:sz="0" w:space="0" w:color="auto"/>
                    <w:left w:val="none" w:sz="0" w:space="0" w:color="auto"/>
                    <w:bottom w:val="none" w:sz="0" w:space="0" w:color="auto"/>
                    <w:right w:val="none" w:sz="0" w:space="0" w:color="auto"/>
                  </w:divBdr>
                </w:div>
                <w:div w:id="767580413">
                  <w:marLeft w:val="0"/>
                  <w:marRight w:val="0"/>
                  <w:marTop w:val="0"/>
                  <w:marBottom w:val="0"/>
                  <w:divBdr>
                    <w:top w:val="none" w:sz="0" w:space="0" w:color="auto"/>
                    <w:left w:val="none" w:sz="0" w:space="0" w:color="auto"/>
                    <w:bottom w:val="none" w:sz="0" w:space="0" w:color="auto"/>
                    <w:right w:val="none" w:sz="0" w:space="0" w:color="auto"/>
                  </w:divBdr>
                </w:div>
                <w:div w:id="1994600187">
                  <w:marLeft w:val="0"/>
                  <w:marRight w:val="0"/>
                  <w:marTop w:val="0"/>
                  <w:marBottom w:val="0"/>
                  <w:divBdr>
                    <w:top w:val="none" w:sz="0" w:space="0" w:color="auto"/>
                    <w:left w:val="none" w:sz="0" w:space="0" w:color="auto"/>
                    <w:bottom w:val="none" w:sz="0" w:space="0" w:color="auto"/>
                    <w:right w:val="none" w:sz="0" w:space="0" w:color="auto"/>
                  </w:divBdr>
                </w:div>
                <w:div w:id="1646739988">
                  <w:marLeft w:val="0"/>
                  <w:marRight w:val="0"/>
                  <w:marTop w:val="0"/>
                  <w:marBottom w:val="0"/>
                  <w:divBdr>
                    <w:top w:val="none" w:sz="0" w:space="0" w:color="auto"/>
                    <w:left w:val="none" w:sz="0" w:space="0" w:color="auto"/>
                    <w:bottom w:val="none" w:sz="0" w:space="0" w:color="auto"/>
                    <w:right w:val="none" w:sz="0" w:space="0" w:color="auto"/>
                  </w:divBdr>
                </w:div>
                <w:div w:id="172379768">
                  <w:marLeft w:val="0"/>
                  <w:marRight w:val="0"/>
                  <w:marTop w:val="0"/>
                  <w:marBottom w:val="0"/>
                  <w:divBdr>
                    <w:top w:val="none" w:sz="0" w:space="0" w:color="auto"/>
                    <w:left w:val="none" w:sz="0" w:space="0" w:color="auto"/>
                    <w:bottom w:val="none" w:sz="0" w:space="0" w:color="auto"/>
                    <w:right w:val="none" w:sz="0" w:space="0" w:color="auto"/>
                  </w:divBdr>
                </w:div>
                <w:div w:id="1821145885">
                  <w:marLeft w:val="0"/>
                  <w:marRight w:val="0"/>
                  <w:marTop w:val="0"/>
                  <w:marBottom w:val="0"/>
                  <w:divBdr>
                    <w:top w:val="none" w:sz="0" w:space="0" w:color="auto"/>
                    <w:left w:val="none" w:sz="0" w:space="0" w:color="auto"/>
                    <w:bottom w:val="none" w:sz="0" w:space="0" w:color="auto"/>
                    <w:right w:val="none" w:sz="0" w:space="0" w:color="auto"/>
                  </w:divBdr>
                </w:div>
                <w:div w:id="843402102">
                  <w:marLeft w:val="0"/>
                  <w:marRight w:val="0"/>
                  <w:marTop w:val="0"/>
                  <w:marBottom w:val="0"/>
                  <w:divBdr>
                    <w:top w:val="none" w:sz="0" w:space="0" w:color="auto"/>
                    <w:left w:val="none" w:sz="0" w:space="0" w:color="auto"/>
                    <w:bottom w:val="none" w:sz="0" w:space="0" w:color="auto"/>
                    <w:right w:val="none" w:sz="0" w:space="0" w:color="auto"/>
                  </w:divBdr>
                </w:div>
                <w:div w:id="2047294349">
                  <w:marLeft w:val="0"/>
                  <w:marRight w:val="0"/>
                  <w:marTop w:val="0"/>
                  <w:marBottom w:val="0"/>
                  <w:divBdr>
                    <w:top w:val="none" w:sz="0" w:space="0" w:color="auto"/>
                    <w:left w:val="none" w:sz="0" w:space="0" w:color="auto"/>
                    <w:bottom w:val="none" w:sz="0" w:space="0" w:color="auto"/>
                    <w:right w:val="none" w:sz="0" w:space="0" w:color="auto"/>
                  </w:divBdr>
                </w:div>
                <w:div w:id="896207451">
                  <w:marLeft w:val="0"/>
                  <w:marRight w:val="0"/>
                  <w:marTop w:val="0"/>
                  <w:marBottom w:val="0"/>
                  <w:divBdr>
                    <w:top w:val="none" w:sz="0" w:space="0" w:color="auto"/>
                    <w:left w:val="none" w:sz="0" w:space="0" w:color="auto"/>
                    <w:bottom w:val="none" w:sz="0" w:space="0" w:color="auto"/>
                    <w:right w:val="none" w:sz="0" w:space="0" w:color="auto"/>
                  </w:divBdr>
                </w:div>
                <w:div w:id="1141922976">
                  <w:marLeft w:val="0"/>
                  <w:marRight w:val="0"/>
                  <w:marTop w:val="0"/>
                  <w:marBottom w:val="0"/>
                  <w:divBdr>
                    <w:top w:val="none" w:sz="0" w:space="0" w:color="auto"/>
                    <w:left w:val="none" w:sz="0" w:space="0" w:color="auto"/>
                    <w:bottom w:val="none" w:sz="0" w:space="0" w:color="auto"/>
                    <w:right w:val="none" w:sz="0" w:space="0" w:color="auto"/>
                  </w:divBdr>
                </w:div>
                <w:div w:id="595504">
                  <w:marLeft w:val="0"/>
                  <w:marRight w:val="0"/>
                  <w:marTop w:val="0"/>
                  <w:marBottom w:val="0"/>
                  <w:divBdr>
                    <w:top w:val="none" w:sz="0" w:space="0" w:color="auto"/>
                    <w:left w:val="none" w:sz="0" w:space="0" w:color="auto"/>
                    <w:bottom w:val="none" w:sz="0" w:space="0" w:color="auto"/>
                    <w:right w:val="none" w:sz="0" w:space="0" w:color="auto"/>
                  </w:divBdr>
                </w:div>
                <w:div w:id="818351584">
                  <w:marLeft w:val="0"/>
                  <w:marRight w:val="0"/>
                  <w:marTop w:val="0"/>
                  <w:marBottom w:val="0"/>
                  <w:divBdr>
                    <w:top w:val="none" w:sz="0" w:space="0" w:color="auto"/>
                    <w:left w:val="none" w:sz="0" w:space="0" w:color="auto"/>
                    <w:bottom w:val="none" w:sz="0" w:space="0" w:color="auto"/>
                    <w:right w:val="none" w:sz="0" w:space="0" w:color="auto"/>
                  </w:divBdr>
                </w:div>
                <w:div w:id="1691223609">
                  <w:marLeft w:val="0"/>
                  <w:marRight w:val="0"/>
                  <w:marTop w:val="0"/>
                  <w:marBottom w:val="0"/>
                  <w:divBdr>
                    <w:top w:val="none" w:sz="0" w:space="0" w:color="auto"/>
                    <w:left w:val="none" w:sz="0" w:space="0" w:color="auto"/>
                    <w:bottom w:val="none" w:sz="0" w:space="0" w:color="auto"/>
                    <w:right w:val="none" w:sz="0" w:space="0" w:color="auto"/>
                  </w:divBdr>
                </w:div>
                <w:div w:id="1171260698">
                  <w:marLeft w:val="0"/>
                  <w:marRight w:val="0"/>
                  <w:marTop w:val="0"/>
                  <w:marBottom w:val="0"/>
                  <w:divBdr>
                    <w:top w:val="none" w:sz="0" w:space="0" w:color="auto"/>
                    <w:left w:val="none" w:sz="0" w:space="0" w:color="auto"/>
                    <w:bottom w:val="none" w:sz="0" w:space="0" w:color="auto"/>
                    <w:right w:val="none" w:sz="0" w:space="0" w:color="auto"/>
                  </w:divBdr>
                </w:div>
                <w:div w:id="881133635">
                  <w:marLeft w:val="0"/>
                  <w:marRight w:val="0"/>
                  <w:marTop w:val="0"/>
                  <w:marBottom w:val="0"/>
                  <w:divBdr>
                    <w:top w:val="none" w:sz="0" w:space="0" w:color="auto"/>
                    <w:left w:val="none" w:sz="0" w:space="0" w:color="auto"/>
                    <w:bottom w:val="none" w:sz="0" w:space="0" w:color="auto"/>
                    <w:right w:val="none" w:sz="0" w:space="0" w:color="auto"/>
                  </w:divBdr>
                </w:div>
                <w:div w:id="2025284905">
                  <w:marLeft w:val="0"/>
                  <w:marRight w:val="0"/>
                  <w:marTop w:val="0"/>
                  <w:marBottom w:val="0"/>
                  <w:divBdr>
                    <w:top w:val="none" w:sz="0" w:space="0" w:color="auto"/>
                    <w:left w:val="none" w:sz="0" w:space="0" w:color="auto"/>
                    <w:bottom w:val="none" w:sz="0" w:space="0" w:color="auto"/>
                    <w:right w:val="none" w:sz="0" w:space="0" w:color="auto"/>
                  </w:divBdr>
                </w:div>
                <w:div w:id="100340929">
                  <w:marLeft w:val="0"/>
                  <w:marRight w:val="0"/>
                  <w:marTop w:val="0"/>
                  <w:marBottom w:val="0"/>
                  <w:divBdr>
                    <w:top w:val="none" w:sz="0" w:space="0" w:color="auto"/>
                    <w:left w:val="none" w:sz="0" w:space="0" w:color="auto"/>
                    <w:bottom w:val="none" w:sz="0" w:space="0" w:color="auto"/>
                    <w:right w:val="none" w:sz="0" w:space="0" w:color="auto"/>
                  </w:divBdr>
                </w:div>
                <w:div w:id="1009912243">
                  <w:marLeft w:val="0"/>
                  <w:marRight w:val="0"/>
                  <w:marTop w:val="0"/>
                  <w:marBottom w:val="0"/>
                  <w:divBdr>
                    <w:top w:val="none" w:sz="0" w:space="0" w:color="auto"/>
                    <w:left w:val="none" w:sz="0" w:space="0" w:color="auto"/>
                    <w:bottom w:val="none" w:sz="0" w:space="0" w:color="auto"/>
                    <w:right w:val="none" w:sz="0" w:space="0" w:color="auto"/>
                  </w:divBdr>
                </w:div>
                <w:div w:id="686712416">
                  <w:marLeft w:val="0"/>
                  <w:marRight w:val="0"/>
                  <w:marTop w:val="0"/>
                  <w:marBottom w:val="0"/>
                  <w:divBdr>
                    <w:top w:val="none" w:sz="0" w:space="0" w:color="auto"/>
                    <w:left w:val="none" w:sz="0" w:space="0" w:color="auto"/>
                    <w:bottom w:val="none" w:sz="0" w:space="0" w:color="auto"/>
                    <w:right w:val="none" w:sz="0" w:space="0" w:color="auto"/>
                  </w:divBdr>
                </w:div>
                <w:div w:id="283775304">
                  <w:marLeft w:val="0"/>
                  <w:marRight w:val="0"/>
                  <w:marTop w:val="0"/>
                  <w:marBottom w:val="0"/>
                  <w:divBdr>
                    <w:top w:val="none" w:sz="0" w:space="0" w:color="auto"/>
                    <w:left w:val="none" w:sz="0" w:space="0" w:color="auto"/>
                    <w:bottom w:val="none" w:sz="0" w:space="0" w:color="auto"/>
                    <w:right w:val="none" w:sz="0" w:space="0" w:color="auto"/>
                  </w:divBdr>
                </w:div>
                <w:div w:id="184485399">
                  <w:marLeft w:val="0"/>
                  <w:marRight w:val="0"/>
                  <w:marTop w:val="0"/>
                  <w:marBottom w:val="0"/>
                  <w:divBdr>
                    <w:top w:val="none" w:sz="0" w:space="0" w:color="auto"/>
                    <w:left w:val="none" w:sz="0" w:space="0" w:color="auto"/>
                    <w:bottom w:val="none" w:sz="0" w:space="0" w:color="auto"/>
                    <w:right w:val="none" w:sz="0" w:space="0" w:color="auto"/>
                  </w:divBdr>
                </w:div>
                <w:div w:id="978805168">
                  <w:marLeft w:val="0"/>
                  <w:marRight w:val="0"/>
                  <w:marTop w:val="0"/>
                  <w:marBottom w:val="0"/>
                  <w:divBdr>
                    <w:top w:val="none" w:sz="0" w:space="0" w:color="auto"/>
                    <w:left w:val="none" w:sz="0" w:space="0" w:color="auto"/>
                    <w:bottom w:val="none" w:sz="0" w:space="0" w:color="auto"/>
                    <w:right w:val="none" w:sz="0" w:space="0" w:color="auto"/>
                  </w:divBdr>
                </w:div>
                <w:div w:id="1340546984">
                  <w:marLeft w:val="0"/>
                  <w:marRight w:val="0"/>
                  <w:marTop w:val="0"/>
                  <w:marBottom w:val="0"/>
                  <w:divBdr>
                    <w:top w:val="none" w:sz="0" w:space="0" w:color="auto"/>
                    <w:left w:val="none" w:sz="0" w:space="0" w:color="auto"/>
                    <w:bottom w:val="none" w:sz="0" w:space="0" w:color="auto"/>
                    <w:right w:val="none" w:sz="0" w:space="0" w:color="auto"/>
                  </w:divBdr>
                </w:div>
                <w:div w:id="342979178">
                  <w:marLeft w:val="0"/>
                  <w:marRight w:val="0"/>
                  <w:marTop w:val="0"/>
                  <w:marBottom w:val="0"/>
                  <w:divBdr>
                    <w:top w:val="none" w:sz="0" w:space="0" w:color="auto"/>
                    <w:left w:val="none" w:sz="0" w:space="0" w:color="auto"/>
                    <w:bottom w:val="none" w:sz="0" w:space="0" w:color="auto"/>
                    <w:right w:val="none" w:sz="0" w:space="0" w:color="auto"/>
                  </w:divBdr>
                </w:div>
                <w:div w:id="68964015">
                  <w:marLeft w:val="0"/>
                  <w:marRight w:val="0"/>
                  <w:marTop w:val="0"/>
                  <w:marBottom w:val="0"/>
                  <w:divBdr>
                    <w:top w:val="none" w:sz="0" w:space="0" w:color="auto"/>
                    <w:left w:val="none" w:sz="0" w:space="0" w:color="auto"/>
                    <w:bottom w:val="none" w:sz="0" w:space="0" w:color="auto"/>
                    <w:right w:val="none" w:sz="0" w:space="0" w:color="auto"/>
                  </w:divBdr>
                </w:div>
                <w:div w:id="527065262">
                  <w:marLeft w:val="0"/>
                  <w:marRight w:val="0"/>
                  <w:marTop w:val="0"/>
                  <w:marBottom w:val="0"/>
                  <w:divBdr>
                    <w:top w:val="none" w:sz="0" w:space="0" w:color="auto"/>
                    <w:left w:val="none" w:sz="0" w:space="0" w:color="auto"/>
                    <w:bottom w:val="none" w:sz="0" w:space="0" w:color="auto"/>
                    <w:right w:val="none" w:sz="0" w:space="0" w:color="auto"/>
                  </w:divBdr>
                </w:div>
                <w:div w:id="174460136">
                  <w:marLeft w:val="0"/>
                  <w:marRight w:val="0"/>
                  <w:marTop w:val="0"/>
                  <w:marBottom w:val="0"/>
                  <w:divBdr>
                    <w:top w:val="none" w:sz="0" w:space="0" w:color="auto"/>
                    <w:left w:val="none" w:sz="0" w:space="0" w:color="auto"/>
                    <w:bottom w:val="none" w:sz="0" w:space="0" w:color="auto"/>
                    <w:right w:val="none" w:sz="0" w:space="0" w:color="auto"/>
                  </w:divBdr>
                </w:div>
                <w:div w:id="474957326">
                  <w:marLeft w:val="0"/>
                  <w:marRight w:val="0"/>
                  <w:marTop w:val="0"/>
                  <w:marBottom w:val="0"/>
                  <w:divBdr>
                    <w:top w:val="none" w:sz="0" w:space="0" w:color="auto"/>
                    <w:left w:val="none" w:sz="0" w:space="0" w:color="auto"/>
                    <w:bottom w:val="none" w:sz="0" w:space="0" w:color="auto"/>
                    <w:right w:val="none" w:sz="0" w:space="0" w:color="auto"/>
                  </w:divBdr>
                </w:div>
                <w:div w:id="752436375">
                  <w:marLeft w:val="0"/>
                  <w:marRight w:val="0"/>
                  <w:marTop w:val="0"/>
                  <w:marBottom w:val="0"/>
                  <w:divBdr>
                    <w:top w:val="none" w:sz="0" w:space="0" w:color="auto"/>
                    <w:left w:val="none" w:sz="0" w:space="0" w:color="auto"/>
                    <w:bottom w:val="none" w:sz="0" w:space="0" w:color="auto"/>
                    <w:right w:val="none" w:sz="0" w:space="0" w:color="auto"/>
                  </w:divBdr>
                </w:div>
                <w:div w:id="37095224">
                  <w:marLeft w:val="0"/>
                  <w:marRight w:val="0"/>
                  <w:marTop w:val="0"/>
                  <w:marBottom w:val="0"/>
                  <w:divBdr>
                    <w:top w:val="none" w:sz="0" w:space="0" w:color="auto"/>
                    <w:left w:val="none" w:sz="0" w:space="0" w:color="auto"/>
                    <w:bottom w:val="none" w:sz="0" w:space="0" w:color="auto"/>
                    <w:right w:val="none" w:sz="0" w:space="0" w:color="auto"/>
                  </w:divBdr>
                </w:div>
                <w:div w:id="2018918379">
                  <w:marLeft w:val="0"/>
                  <w:marRight w:val="0"/>
                  <w:marTop w:val="0"/>
                  <w:marBottom w:val="0"/>
                  <w:divBdr>
                    <w:top w:val="none" w:sz="0" w:space="0" w:color="auto"/>
                    <w:left w:val="none" w:sz="0" w:space="0" w:color="auto"/>
                    <w:bottom w:val="none" w:sz="0" w:space="0" w:color="auto"/>
                    <w:right w:val="none" w:sz="0" w:space="0" w:color="auto"/>
                  </w:divBdr>
                </w:div>
                <w:div w:id="884216702">
                  <w:marLeft w:val="0"/>
                  <w:marRight w:val="0"/>
                  <w:marTop w:val="0"/>
                  <w:marBottom w:val="0"/>
                  <w:divBdr>
                    <w:top w:val="none" w:sz="0" w:space="0" w:color="auto"/>
                    <w:left w:val="none" w:sz="0" w:space="0" w:color="auto"/>
                    <w:bottom w:val="none" w:sz="0" w:space="0" w:color="auto"/>
                    <w:right w:val="none" w:sz="0" w:space="0" w:color="auto"/>
                  </w:divBdr>
                </w:div>
                <w:div w:id="1661159559">
                  <w:marLeft w:val="0"/>
                  <w:marRight w:val="0"/>
                  <w:marTop w:val="0"/>
                  <w:marBottom w:val="0"/>
                  <w:divBdr>
                    <w:top w:val="none" w:sz="0" w:space="0" w:color="auto"/>
                    <w:left w:val="none" w:sz="0" w:space="0" w:color="auto"/>
                    <w:bottom w:val="none" w:sz="0" w:space="0" w:color="auto"/>
                    <w:right w:val="none" w:sz="0" w:space="0" w:color="auto"/>
                  </w:divBdr>
                </w:div>
                <w:div w:id="185600463">
                  <w:marLeft w:val="0"/>
                  <w:marRight w:val="0"/>
                  <w:marTop w:val="0"/>
                  <w:marBottom w:val="0"/>
                  <w:divBdr>
                    <w:top w:val="none" w:sz="0" w:space="0" w:color="auto"/>
                    <w:left w:val="none" w:sz="0" w:space="0" w:color="auto"/>
                    <w:bottom w:val="none" w:sz="0" w:space="0" w:color="auto"/>
                    <w:right w:val="none" w:sz="0" w:space="0" w:color="auto"/>
                  </w:divBdr>
                </w:div>
                <w:div w:id="1287396154">
                  <w:marLeft w:val="0"/>
                  <w:marRight w:val="0"/>
                  <w:marTop w:val="0"/>
                  <w:marBottom w:val="0"/>
                  <w:divBdr>
                    <w:top w:val="none" w:sz="0" w:space="0" w:color="auto"/>
                    <w:left w:val="none" w:sz="0" w:space="0" w:color="auto"/>
                    <w:bottom w:val="none" w:sz="0" w:space="0" w:color="auto"/>
                    <w:right w:val="none" w:sz="0" w:space="0" w:color="auto"/>
                  </w:divBdr>
                </w:div>
                <w:div w:id="259026865">
                  <w:marLeft w:val="0"/>
                  <w:marRight w:val="0"/>
                  <w:marTop w:val="0"/>
                  <w:marBottom w:val="0"/>
                  <w:divBdr>
                    <w:top w:val="none" w:sz="0" w:space="0" w:color="auto"/>
                    <w:left w:val="none" w:sz="0" w:space="0" w:color="auto"/>
                    <w:bottom w:val="none" w:sz="0" w:space="0" w:color="auto"/>
                    <w:right w:val="none" w:sz="0" w:space="0" w:color="auto"/>
                  </w:divBdr>
                </w:div>
                <w:div w:id="1914779513">
                  <w:marLeft w:val="0"/>
                  <w:marRight w:val="0"/>
                  <w:marTop w:val="0"/>
                  <w:marBottom w:val="0"/>
                  <w:divBdr>
                    <w:top w:val="none" w:sz="0" w:space="0" w:color="auto"/>
                    <w:left w:val="none" w:sz="0" w:space="0" w:color="auto"/>
                    <w:bottom w:val="none" w:sz="0" w:space="0" w:color="auto"/>
                    <w:right w:val="none" w:sz="0" w:space="0" w:color="auto"/>
                  </w:divBdr>
                </w:div>
                <w:div w:id="653677404">
                  <w:marLeft w:val="0"/>
                  <w:marRight w:val="0"/>
                  <w:marTop w:val="0"/>
                  <w:marBottom w:val="0"/>
                  <w:divBdr>
                    <w:top w:val="none" w:sz="0" w:space="0" w:color="auto"/>
                    <w:left w:val="none" w:sz="0" w:space="0" w:color="auto"/>
                    <w:bottom w:val="none" w:sz="0" w:space="0" w:color="auto"/>
                    <w:right w:val="none" w:sz="0" w:space="0" w:color="auto"/>
                  </w:divBdr>
                </w:div>
                <w:div w:id="2080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7595">
          <w:marLeft w:val="0"/>
          <w:marRight w:val="0"/>
          <w:marTop w:val="15"/>
          <w:marBottom w:val="0"/>
          <w:divBdr>
            <w:top w:val="none" w:sz="0" w:space="0" w:color="auto"/>
            <w:left w:val="none" w:sz="0" w:space="0" w:color="auto"/>
            <w:bottom w:val="none" w:sz="0" w:space="0" w:color="auto"/>
            <w:right w:val="none" w:sz="0" w:space="0" w:color="auto"/>
          </w:divBdr>
          <w:divsChild>
            <w:div w:id="1877156466">
              <w:marLeft w:val="0"/>
              <w:marRight w:val="0"/>
              <w:marTop w:val="0"/>
              <w:marBottom w:val="0"/>
              <w:divBdr>
                <w:top w:val="none" w:sz="0" w:space="0" w:color="auto"/>
                <w:left w:val="none" w:sz="0" w:space="0" w:color="auto"/>
                <w:bottom w:val="none" w:sz="0" w:space="0" w:color="auto"/>
                <w:right w:val="none" w:sz="0" w:space="0" w:color="auto"/>
              </w:divBdr>
              <w:divsChild>
                <w:div w:id="1957635932">
                  <w:marLeft w:val="0"/>
                  <w:marRight w:val="0"/>
                  <w:marTop w:val="0"/>
                  <w:marBottom w:val="0"/>
                  <w:divBdr>
                    <w:top w:val="none" w:sz="0" w:space="0" w:color="auto"/>
                    <w:left w:val="none" w:sz="0" w:space="0" w:color="auto"/>
                    <w:bottom w:val="none" w:sz="0" w:space="0" w:color="auto"/>
                    <w:right w:val="none" w:sz="0" w:space="0" w:color="auto"/>
                  </w:divBdr>
                </w:div>
                <w:div w:id="208760179">
                  <w:marLeft w:val="0"/>
                  <w:marRight w:val="0"/>
                  <w:marTop w:val="0"/>
                  <w:marBottom w:val="0"/>
                  <w:divBdr>
                    <w:top w:val="none" w:sz="0" w:space="0" w:color="auto"/>
                    <w:left w:val="none" w:sz="0" w:space="0" w:color="auto"/>
                    <w:bottom w:val="none" w:sz="0" w:space="0" w:color="auto"/>
                    <w:right w:val="none" w:sz="0" w:space="0" w:color="auto"/>
                  </w:divBdr>
                </w:div>
                <w:div w:id="2136485618">
                  <w:marLeft w:val="0"/>
                  <w:marRight w:val="0"/>
                  <w:marTop w:val="0"/>
                  <w:marBottom w:val="0"/>
                  <w:divBdr>
                    <w:top w:val="none" w:sz="0" w:space="0" w:color="auto"/>
                    <w:left w:val="none" w:sz="0" w:space="0" w:color="auto"/>
                    <w:bottom w:val="none" w:sz="0" w:space="0" w:color="auto"/>
                    <w:right w:val="none" w:sz="0" w:space="0" w:color="auto"/>
                  </w:divBdr>
                </w:div>
                <w:div w:id="54862262">
                  <w:marLeft w:val="0"/>
                  <w:marRight w:val="0"/>
                  <w:marTop w:val="0"/>
                  <w:marBottom w:val="0"/>
                  <w:divBdr>
                    <w:top w:val="none" w:sz="0" w:space="0" w:color="auto"/>
                    <w:left w:val="none" w:sz="0" w:space="0" w:color="auto"/>
                    <w:bottom w:val="none" w:sz="0" w:space="0" w:color="auto"/>
                    <w:right w:val="none" w:sz="0" w:space="0" w:color="auto"/>
                  </w:divBdr>
                </w:div>
                <w:div w:id="1428695951">
                  <w:marLeft w:val="0"/>
                  <w:marRight w:val="0"/>
                  <w:marTop w:val="0"/>
                  <w:marBottom w:val="0"/>
                  <w:divBdr>
                    <w:top w:val="none" w:sz="0" w:space="0" w:color="auto"/>
                    <w:left w:val="none" w:sz="0" w:space="0" w:color="auto"/>
                    <w:bottom w:val="none" w:sz="0" w:space="0" w:color="auto"/>
                    <w:right w:val="none" w:sz="0" w:space="0" w:color="auto"/>
                  </w:divBdr>
                </w:div>
                <w:div w:id="426846273">
                  <w:marLeft w:val="0"/>
                  <w:marRight w:val="0"/>
                  <w:marTop w:val="0"/>
                  <w:marBottom w:val="0"/>
                  <w:divBdr>
                    <w:top w:val="none" w:sz="0" w:space="0" w:color="auto"/>
                    <w:left w:val="none" w:sz="0" w:space="0" w:color="auto"/>
                    <w:bottom w:val="none" w:sz="0" w:space="0" w:color="auto"/>
                    <w:right w:val="none" w:sz="0" w:space="0" w:color="auto"/>
                  </w:divBdr>
                </w:div>
                <w:div w:id="1692880087">
                  <w:marLeft w:val="0"/>
                  <w:marRight w:val="0"/>
                  <w:marTop w:val="0"/>
                  <w:marBottom w:val="0"/>
                  <w:divBdr>
                    <w:top w:val="none" w:sz="0" w:space="0" w:color="auto"/>
                    <w:left w:val="none" w:sz="0" w:space="0" w:color="auto"/>
                    <w:bottom w:val="none" w:sz="0" w:space="0" w:color="auto"/>
                    <w:right w:val="none" w:sz="0" w:space="0" w:color="auto"/>
                  </w:divBdr>
                </w:div>
                <w:div w:id="1806503431">
                  <w:marLeft w:val="0"/>
                  <w:marRight w:val="0"/>
                  <w:marTop w:val="0"/>
                  <w:marBottom w:val="0"/>
                  <w:divBdr>
                    <w:top w:val="none" w:sz="0" w:space="0" w:color="auto"/>
                    <w:left w:val="none" w:sz="0" w:space="0" w:color="auto"/>
                    <w:bottom w:val="none" w:sz="0" w:space="0" w:color="auto"/>
                    <w:right w:val="none" w:sz="0" w:space="0" w:color="auto"/>
                  </w:divBdr>
                </w:div>
                <w:div w:id="608128587">
                  <w:marLeft w:val="0"/>
                  <w:marRight w:val="0"/>
                  <w:marTop w:val="0"/>
                  <w:marBottom w:val="0"/>
                  <w:divBdr>
                    <w:top w:val="none" w:sz="0" w:space="0" w:color="auto"/>
                    <w:left w:val="none" w:sz="0" w:space="0" w:color="auto"/>
                    <w:bottom w:val="none" w:sz="0" w:space="0" w:color="auto"/>
                    <w:right w:val="none" w:sz="0" w:space="0" w:color="auto"/>
                  </w:divBdr>
                </w:div>
                <w:div w:id="622881637">
                  <w:marLeft w:val="0"/>
                  <w:marRight w:val="0"/>
                  <w:marTop w:val="0"/>
                  <w:marBottom w:val="0"/>
                  <w:divBdr>
                    <w:top w:val="none" w:sz="0" w:space="0" w:color="auto"/>
                    <w:left w:val="none" w:sz="0" w:space="0" w:color="auto"/>
                    <w:bottom w:val="none" w:sz="0" w:space="0" w:color="auto"/>
                    <w:right w:val="none" w:sz="0" w:space="0" w:color="auto"/>
                  </w:divBdr>
                </w:div>
                <w:div w:id="715588079">
                  <w:marLeft w:val="0"/>
                  <w:marRight w:val="0"/>
                  <w:marTop w:val="0"/>
                  <w:marBottom w:val="0"/>
                  <w:divBdr>
                    <w:top w:val="none" w:sz="0" w:space="0" w:color="auto"/>
                    <w:left w:val="none" w:sz="0" w:space="0" w:color="auto"/>
                    <w:bottom w:val="none" w:sz="0" w:space="0" w:color="auto"/>
                    <w:right w:val="none" w:sz="0" w:space="0" w:color="auto"/>
                  </w:divBdr>
                </w:div>
                <w:div w:id="1051729321">
                  <w:marLeft w:val="0"/>
                  <w:marRight w:val="0"/>
                  <w:marTop w:val="0"/>
                  <w:marBottom w:val="0"/>
                  <w:divBdr>
                    <w:top w:val="none" w:sz="0" w:space="0" w:color="auto"/>
                    <w:left w:val="none" w:sz="0" w:space="0" w:color="auto"/>
                    <w:bottom w:val="none" w:sz="0" w:space="0" w:color="auto"/>
                    <w:right w:val="none" w:sz="0" w:space="0" w:color="auto"/>
                  </w:divBdr>
                </w:div>
                <w:div w:id="1742410989">
                  <w:marLeft w:val="0"/>
                  <w:marRight w:val="0"/>
                  <w:marTop w:val="0"/>
                  <w:marBottom w:val="0"/>
                  <w:divBdr>
                    <w:top w:val="none" w:sz="0" w:space="0" w:color="auto"/>
                    <w:left w:val="none" w:sz="0" w:space="0" w:color="auto"/>
                    <w:bottom w:val="none" w:sz="0" w:space="0" w:color="auto"/>
                    <w:right w:val="none" w:sz="0" w:space="0" w:color="auto"/>
                  </w:divBdr>
                </w:div>
                <w:div w:id="1374771196">
                  <w:marLeft w:val="0"/>
                  <w:marRight w:val="0"/>
                  <w:marTop w:val="0"/>
                  <w:marBottom w:val="0"/>
                  <w:divBdr>
                    <w:top w:val="none" w:sz="0" w:space="0" w:color="auto"/>
                    <w:left w:val="none" w:sz="0" w:space="0" w:color="auto"/>
                    <w:bottom w:val="none" w:sz="0" w:space="0" w:color="auto"/>
                    <w:right w:val="none" w:sz="0" w:space="0" w:color="auto"/>
                  </w:divBdr>
                </w:div>
                <w:div w:id="121313729">
                  <w:marLeft w:val="0"/>
                  <w:marRight w:val="0"/>
                  <w:marTop w:val="0"/>
                  <w:marBottom w:val="0"/>
                  <w:divBdr>
                    <w:top w:val="none" w:sz="0" w:space="0" w:color="auto"/>
                    <w:left w:val="none" w:sz="0" w:space="0" w:color="auto"/>
                    <w:bottom w:val="none" w:sz="0" w:space="0" w:color="auto"/>
                    <w:right w:val="none" w:sz="0" w:space="0" w:color="auto"/>
                  </w:divBdr>
                </w:div>
                <w:div w:id="65416085">
                  <w:marLeft w:val="0"/>
                  <w:marRight w:val="0"/>
                  <w:marTop w:val="0"/>
                  <w:marBottom w:val="0"/>
                  <w:divBdr>
                    <w:top w:val="none" w:sz="0" w:space="0" w:color="auto"/>
                    <w:left w:val="none" w:sz="0" w:space="0" w:color="auto"/>
                    <w:bottom w:val="none" w:sz="0" w:space="0" w:color="auto"/>
                    <w:right w:val="none" w:sz="0" w:space="0" w:color="auto"/>
                  </w:divBdr>
                </w:div>
                <w:div w:id="177933381">
                  <w:marLeft w:val="0"/>
                  <w:marRight w:val="0"/>
                  <w:marTop w:val="0"/>
                  <w:marBottom w:val="0"/>
                  <w:divBdr>
                    <w:top w:val="none" w:sz="0" w:space="0" w:color="auto"/>
                    <w:left w:val="none" w:sz="0" w:space="0" w:color="auto"/>
                    <w:bottom w:val="none" w:sz="0" w:space="0" w:color="auto"/>
                    <w:right w:val="none" w:sz="0" w:space="0" w:color="auto"/>
                  </w:divBdr>
                </w:div>
                <w:div w:id="800803604">
                  <w:marLeft w:val="0"/>
                  <w:marRight w:val="0"/>
                  <w:marTop w:val="0"/>
                  <w:marBottom w:val="0"/>
                  <w:divBdr>
                    <w:top w:val="none" w:sz="0" w:space="0" w:color="auto"/>
                    <w:left w:val="none" w:sz="0" w:space="0" w:color="auto"/>
                    <w:bottom w:val="none" w:sz="0" w:space="0" w:color="auto"/>
                    <w:right w:val="none" w:sz="0" w:space="0" w:color="auto"/>
                  </w:divBdr>
                </w:div>
                <w:div w:id="1557276043">
                  <w:marLeft w:val="0"/>
                  <w:marRight w:val="0"/>
                  <w:marTop w:val="0"/>
                  <w:marBottom w:val="0"/>
                  <w:divBdr>
                    <w:top w:val="none" w:sz="0" w:space="0" w:color="auto"/>
                    <w:left w:val="none" w:sz="0" w:space="0" w:color="auto"/>
                    <w:bottom w:val="none" w:sz="0" w:space="0" w:color="auto"/>
                    <w:right w:val="none" w:sz="0" w:space="0" w:color="auto"/>
                  </w:divBdr>
                </w:div>
                <w:div w:id="1250576311">
                  <w:marLeft w:val="0"/>
                  <w:marRight w:val="0"/>
                  <w:marTop w:val="0"/>
                  <w:marBottom w:val="0"/>
                  <w:divBdr>
                    <w:top w:val="none" w:sz="0" w:space="0" w:color="auto"/>
                    <w:left w:val="none" w:sz="0" w:space="0" w:color="auto"/>
                    <w:bottom w:val="none" w:sz="0" w:space="0" w:color="auto"/>
                    <w:right w:val="none" w:sz="0" w:space="0" w:color="auto"/>
                  </w:divBdr>
                </w:div>
                <w:div w:id="1440487219">
                  <w:marLeft w:val="0"/>
                  <w:marRight w:val="0"/>
                  <w:marTop w:val="0"/>
                  <w:marBottom w:val="0"/>
                  <w:divBdr>
                    <w:top w:val="none" w:sz="0" w:space="0" w:color="auto"/>
                    <w:left w:val="none" w:sz="0" w:space="0" w:color="auto"/>
                    <w:bottom w:val="none" w:sz="0" w:space="0" w:color="auto"/>
                    <w:right w:val="none" w:sz="0" w:space="0" w:color="auto"/>
                  </w:divBdr>
                </w:div>
                <w:div w:id="272134911">
                  <w:marLeft w:val="0"/>
                  <w:marRight w:val="0"/>
                  <w:marTop w:val="0"/>
                  <w:marBottom w:val="0"/>
                  <w:divBdr>
                    <w:top w:val="none" w:sz="0" w:space="0" w:color="auto"/>
                    <w:left w:val="none" w:sz="0" w:space="0" w:color="auto"/>
                    <w:bottom w:val="none" w:sz="0" w:space="0" w:color="auto"/>
                    <w:right w:val="none" w:sz="0" w:space="0" w:color="auto"/>
                  </w:divBdr>
                </w:div>
                <w:div w:id="1227030971">
                  <w:marLeft w:val="0"/>
                  <w:marRight w:val="0"/>
                  <w:marTop w:val="0"/>
                  <w:marBottom w:val="0"/>
                  <w:divBdr>
                    <w:top w:val="none" w:sz="0" w:space="0" w:color="auto"/>
                    <w:left w:val="none" w:sz="0" w:space="0" w:color="auto"/>
                    <w:bottom w:val="none" w:sz="0" w:space="0" w:color="auto"/>
                    <w:right w:val="none" w:sz="0" w:space="0" w:color="auto"/>
                  </w:divBdr>
                </w:div>
                <w:div w:id="1591230789">
                  <w:marLeft w:val="0"/>
                  <w:marRight w:val="0"/>
                  <w:marTop w:val="0"/>
                  <w:marBottom w:val="0"/>
                  <w:divBdr>
                    <w:top w:val="none" w:sz="0" w:space="0" w:color="auto"/>
                    <w:left w:val="none" w:sz="0" w:space="0" w:color="auto"/>
                    <w:bottom w:val="none" w:sz="0" w:space="0" w:color="auto"/>
                    <w:right w:val="none" w:sz="0" w:space="0" w:color="auto"/>
                  </w:divBdr>
                </w:div>
                <w:div w:id="2146240175">
                  <w:marLeft w:val="0"/>
                  <w:marRight w:val="0"/>
                  <w:marTop w:val="0"/>
                  <w:marBottom w:val="0"/>
                  <w:divBdr>
                    <w:top w:val="none" w:sz="0" w:space="0" w:color="auto"/>
                    <w:left w:val="none" w:sz="0" w:space="0" w:color="auto"/>
                    <w:bottom w:val="none" w:sz="0" w:space="0" w:color="auto"/>
                    <w:right w:val="none" w:sz="0" w:space="0" w:color="auto"/>
                  </w:divBdr>
                </w:div>
                <w:div w:id="1660693342">
                  <w:marLeft w:val="0"/>
                  <w:marRight w:val="0"/>
                  <w:marTop w:val="0"/>
                  <w:marBottom w:val="0"/>
                  <w:divBdr>
                    <w:top w:val="none" w:sz="0" w:space="0" w:color="auto"/>
                    <w:left w:val="none" w:sz="0" w:space="0" w:color="auto"/>
                    <w:bottom w:val="none" w:sz="0" w:space="0" w:color="auto"/>
                    <w:right w:val="none" w:sz="0" w:space="0" w:color="auto"/>
                  </w:divBdr>
                </w:div>
                <w:div w:id="1275206988">
                  <w:marLeft w:val="0"/>
                  <w:marRight w:val="0"/>
                  <w:marTop w:val="0"/>
                  <w:marBottom w:val="0"/>
                  <w:divBdr>
                    <w:top w:val="none" w:sz="0" w:space="0" w:color="auto"/>
                    <w:left w:val="none" w:sz="0" w:space="0" w:color="auto"/>
                    <w:bottom w:val="none" w:sz="0" w:space="0" w:color="auto"/>
                    <w:right w:val="none" w:sz="0" w:space="0" w:color="auto"/>
                  </w:divBdr>
                </w:div>
                <w:div w:id="262152988">
                  <w:marLeft w:val="0"/>
                  <w:marRight w:val="0"/>
                  <w:marTop w:val="0"/>
                  <w:marBottom w:val="0"/>
                  <w:divBdr>
                    <w:top w:val="none" w:sz="0" w:space="0" w:color="auto"/>
                    <w:left w:val="none" w:sz="0" w:space="0" w:color="auto"/>
                    <w:bottom w:val="none" w:sz="0" w:space="0" w:color="auto"/>
                    <w:right w:val="none" w:sz="0" w:space="0" w:color="auto"/>
                  </w:divBdr>
                </w:div>
                <w:div w:id="1958682499">
                  <w:marLeft w:val="0"/>
                  <w:marRight w:val="0"/>
                  <w:marTop w:val="0"/>
                  <w:marBottom w:val="0"/>
                  <w:divBdr>
                    <w:top w:val="none" w:sz="0" w:space="0" w:color="auto"/>
                    <w:left w:val="none" w:sz="0" w:space="0" w:color="auto"/>
                    <w:bottom w:val="none" w:sz="0" w:space="0" w:color="auto"/>
                    <w:right w:val="none" w:sz="0" w:space="0" w:color="auto"/>
                  </w:divBdr>
                </w:div>
                <w:div w:id="1709333417">
                  <w:marLeft w:val="0"/>
                  <w:marRight w:val="0"/>
                  <w:marTop w:val="0"/>
                  <w:marBottom w:val="0"/>
                  <w:divBdr>
                    <w:top w:val="none" w:sz="0" w:space="0" w:color="auto"/>
                    <w:left w:val="none" w:sz="0" w:space="0" w:color="auto"/>
                    <w:bottom w:val="none" w:sz="0" w:space="0" w:color="auto"/>
                    <w:right w:val="none" w:sz="0" w:space="0" w:color="auto"/>
                  </w:divBdr>
                </w:div>
                <w:div w:id="342323850">
                  <w:marLeft w:val="0"/>
                  <w:marRight w:val="0"/>
                  <w:marTop w:val="0"/>
                  <w:marBottom w:val="0"/>
                  <w:divBdr>
                    <w:top w:val="none" w:sz="0" w:space="0" w:color="auto"/>
                    <w:left w:val="none" w:sz="0" w:space="0" w:color="auto"/>
                    <w:bottom w:val="none" w:sz="0" w:space="0" w:color="auto"/>
                    <w:right w:val="none" w:sz="0" w:space="0" w:color="auto"/>
                  </w:divBdr>
                </w:div>
                <w:div w:id="900870242">
                  <w:marLeft w:val="0"/>
                  <w:marRight w:val="0"/>
                  <w:marTop w:val="0"/>
                  <w:marBottom w:val="0"/>
                  <w:divBdr>
                    <w:top w:val="none" w:sz="0" w:space="0" w:color="auto"/>
                    <w:left w:val="none" w:sz="0" w:space="0" w:color="auto"/>
                    <w:bottom w:val="none" w:sz="0" w:space="0" w:color="auto"/>
                    <w:right w:val="none" w:sz="0" w:space="0" w:color="auto"/>
                  </w:divBdr>
                </w:div>
                <w:div w:id="670913836">
                  <w:marLeft w:val="0"/>
                  <w:marRight w:val="0"/>
                  <w:marTop w:val="0"/>
                  <w:marBottom w:val="0"/>
                  <w:divBdr>
                    <w:top w:val="none" w:sz="0" w:space="0" w:color="auto"/>
                    <w:left w:val="none" w:sz="0" w:space="0" w:color="auto"/>
                    <w:bottom w:val="none" w:sz="0" w:space="0" w:color="auto"/>
                    <w:right w:val="none" w:sz="0" w:space="0" w:color="auto"/>
                  </w:divBdr>
                </w:div>
                <w:div w:id="573783009">
                  <w:marLeft w:val="0"/>
                  <w:marRight w:val="0"/>
                  <w:marTop w:val="0"/>
                  <w:marBottom w:val="0"/>
                  <w:divBdr>
                    <w:top w:val="none" w:sz="0" w:space="0" w:color="auto"/>
                    <w:left w:val="none" w:sz="0" w:space="0" w:color="auto"/>
                    <w:bottom w:val="none" w:sz="0" w:space="0" w:color="auto"/>
                    <w:right w:val="none" w:sz="0" w:space="0" w:color="auto"/>
                  </w:divBdr>
                </w:div>
                <w:div w:id="1094476503">
                  <w:marLeft w:val="0"/>
                  <w:marRight w:val="0"/>
                  <w:marTop w:val="0"/>
                  <w:marBottom w:val="0"/>
                  <w:divBdr>
                    <w:top w:val="none" w:sz="0" w:space="0" w:color="auto"/>
                    <w:left w:val="none" w:sz="0" w:space="0" w:color="auto"/>
                    <w:bottom w:val="none" w:sz="0" w:space="0" w:color="auto"/>
                    <w:right w:val="none" w:sz="0" w:space="0" w:color="auto"/>
                  </w:divBdr>
                </w:div>
                <w:div w:id="1705787394">
                  <w:marLeft w:val="0"/>
                  <w:marRight w:val="0"/>
                  <w:marTop w:val="0"/>
                  <w:marBottom w:val="0"/>
                  <w:divBdr>
                    <w:top w:val="none" w:sz="0" w:space="0" w:color="auto"/>
                    <w:left w:val="none" w:sz="0" w:space="0" w:color="auto"/>
                    <w:bottom w:val="none" w:sz="0" w:space="0" w:color="auto"/>
                    <w:right w:val="none" w:sz="0" w:space="0" w:color="auto"/>
                  </w:divBdr>
                </w:div>
                <w:div w:id="956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49624">
      <w:bodyDiv w:val="1"/>
      <w:marLeft w:val="0"/>
      <w:marRight w:val="0"/>
      <w:marTop w:val="0"/>
      <w:marBottom w:val="0"/>
      <w:divBdr>
        <w:top w:val="none" w:sz="0" w:space="0" w:color="auto"/>
        <w:left w:val="none" w:sz="0" w:space="0" w:color="auto"/>
        <w:bottom w:val="none" w:sz="0" w:space="0" w:color="auto"/>
        <w:right w:val="none" w:sz="0" w:space="0" w:color="auto"/>
      </w:divBdr>
    </w:div>
    <w:div w:id="1105462114">
      <w:bodyDiv w:val="1"/>
      <w:marLeft w:val="0"/>
      <w:marRight w:val="0"/>
      <w:marTop w:val="0"/>
      <w:marBottom w:val="0"/>
      <w:divBdr>
        <w:top w:val="none" w:sz="0" w:space="0" w:color="auto"/>
        <w:left w:val="none" w:sz="0" w:space="0" w:color="auto"/>
        <w:bottom w:val="none" w:sz="0" w:space="0" w:color="auto"/>
        <w:right w:val="none" w:sz="0" w:space="0" w:color="auto"/>
      </w:divBdr>
    </w:div>
    <w:div w:id="1363439306">
      <w:bodyDiv w:val="1"/>
      <w:marLeft w:val="0"/>
      <w:marRight w:val="0"/>
      <w:marTop w:val="0"/>
      <w:marBottom w:val="0"/>
      <w:divBdr>
        <w:top w:val="none" w:sz="0" w:space="0" w:color="auto"/>
        <w:left w:val="none" w:sz="0" w:space="0" w:color="auto"/>
        <w:bottom w:val="none" w:sz="0" w:space="0" w:color="auto"/>
        <w:right w:val="none" w:sz="0" w:space="0" w:color="auto"/>
      </w:divBdr>
    </w:div>
    <w:div w:id="1407340132">
      <w:bodyDiv w:val="1"/>
      <w:marLeft w:val="0"/>
      <w:marRight w:val="0"/>
      <w:marTop w:val="0"/>
      <w:marBottom w:val="0"/>
      <w:divBdr>
        <w:top w:val="none" w:sz="0" w:space="0" w:color="auto"/>
        <w:left w:val="none" w:sz="0" w:space="0" w:color="auto"/>
        <w:bottom w:val="none" w:sz="0" w:space="0" w:color="auto"/>
        <w:right w:val="none" w:sz="0" w:space="0" w:color="auto"/>
      </w:divBdr>
      <w:divsChild>
        <w:div w:id="1503280363">
          <w:marLeft w:val="0"/>
          <w:marRight w:val="0"/>
          <w:marTop w:val="0"/>
          <w:marBottom w:val="0"/>
          <w:divBdr>
            <w:top w:val="none" w:sz="0" w:space="0" w:color="auto"/>
            <w:left w:val="none" w:sz="0" w:space="0" w:color="auto"/>
            <w:bottom w:val="none" w:sz="0" w:space="0" w:color="auto"/>
            <w:right w:val="none" w:sz="0" w:space="0" w:color="auto"/>
          </w:divBdr>
        </w:div>
        <w:div w:id="585261041">
          <w:marLeft w:val="0"/>
          <w:marRight w:val="0"/>
          <w:marTop w:val="0"/>
          <w:marBottom w:val="0"/>
          <w:divBdr>
            <w:top w:val="none" w:sz="0" w:space="0" w:color="auto"/>
            <w:left w:val="none" w:sz="0" w:space="0" w:color="auto"/>
            <w:bottom w:val="none" w:sz="0" w:space="0" w:color="auto"/>
            <w:right w:val="none" w:sz="0" w:space="0" w:color="auto"/>
          </w:divBdr>
        </w:div>
        <w:div w:id="1129130832">
          <w:marLeft w:val="0"/>
          <w:marRight w:val="0"/>
          <w:marTop w:val="0"/>
          <w:marBottom w:val="0"/>
          <w:divBdr>
            <w:top w:val="none" w:sz="0" w:space="0" w:color="auto"/>
            <w:left w:val="none" w:sz="0" w:space="0" w:color="auto"/>
            <w:bottom w:val="none" w:sz="0" w:space="0" w:color="auto"/>
            <w:right w:val="none" w:sz="0" w:space="0" w:color="auto"/>
          </w:divBdr>
        </w:div>
        <w:div w:id="634069677">
          <w:marLeft w:val="0"/>
          <w:marRight w:val="0"/>
          <w:marTop w:val="0"/>
          <w:marBottom w:val="0"/>
          <w:divBdr>
            <w:top w:val="none" w:sz="0" w:space="0" w:color="auto"/>
            <w:left w:val="none" w:sz="0" w:space="0" w:color="auto"/>
            <w:bottom w:val="none" w:sz="0" w:space="0" w:color="auto"/>
            <w:right w:val="none" w:sz="0" w:space="0" w:color="auto"/>
          </w:divBdr>
        </w:div>
        <w:div w:id="1318657081">
          <w:marLeft w:val="0"/>
          <w:marRight w:val="0"/>
          <w:marTop w:val="0"/>
          <w:marBottom w:val="0"/>
          <w:divBdr>
            <w:top w:val="none" w:sz="0" w:space="0" w:color="auto"/>
            <w:left w:val="none" w:sz="0" w:space="0" w:color="auto"/>
            <w:bottom w:val="none" w:sz="0" w:space="0" w:color="auto"/>
            <w:right w:val="none" w:sz="0" w:space="0" w:color="auto"/>
          </w:divBdr>
        </w:div>
        <w:div w:id="1040086342">
          <w:marLeft w:val="0"/>
          <w:marRight w:val="0"/>
          <w:marTop w:val="0"/>
          <w:marBottom w:val="0"/>
          <w:divBdr>
            <w:top w:val="none" w:sz="0" w:space="0" w:color="auto"/>
            <w:left w:val="none" w:sz="0" w:space="0" w:color="auto"/>
            <w:bottom w:val="none" w:sz="0" w:space="0" w:color="auto"/>
            <w:right w:val="none" w:sz="0" w:space="0" w:color="auto"/>
          </w:divBdr>
        </w:div>
        <w:div w:id="373893786">
          <w:marLeft w:val="0"/>
          <w:marRight w:val="0"/>
          <w:marTop w:val="0"/>
          <w:marBottom w:val="0"/>
          <w:divBdr>
            <w:top w:val="none" w:sz="0" w:space="0" w:color="auto"/>
            <w:left w:val="none" w:sz="0" w:space="0" w:color="auto"/>
            <w:bottom w:val="none" w:sz="0" w:space="0" w:color="auto"/>
            <w:right w:val="none" w:sz="0" w:space="0" w:color="auto"/>
          </w:divBdr>
        </w:div>
        <w:div w:id="1890067130">
          <w:marLeft w:val="0"/>
          <w:marRight w:val="0"/>
          <w:marTop w:val="0"/>
          <w:marBottom w:val="0"/>
          <w:divBdr>
            <w:top w:val="none" w:sz="0" w:space="0" w:color="auto"/>
            <w:left w:val="none" w:sz="0" w:space="0" w:color="auto"/>
            <w:bottom w:val="none" w:sz="0" w:space="0" w:color="auto"/>
            <w:right w:val="none" w:sz="0" w:space="0" w:color="auto"/>
          </w:divBdr>
        </w:div>
      </w:divsChild>
    </w:div>
    <w:div w:id="1458523909">
      <w:bodyDiv w:val="1"/>
      <w:marLeft w:val="0"/>
      <w:marRight w:val="0"/>
      <w:marTop w:val="0"/>
      <w:marBottom w:val="0"/>
      <w:divBdr>
        <w:top w:val="none" w:sz="0" w:space="0" w:color="auto"/>
        <w:left w:val="none" w:sz="0" w:space="0" w:color="auto"/>
        <w:bottom w:val="none" w:sz="0" w:space="0" w:color="auto"/>
        <w:right w:val="none" w:sz="0" w:space="0" w:color="auto"/>
      </w:divBdr>
      <w:divsChild>
        <w:div w:id="70322359">
          <w:marLeft w:val="0"/>
          <w:marRight w:val="0"/>
          <w:marTop w:val="0"/>
          <w:marBottom w:val="0"/>
          <w:divBdr>
            <w:top w:val="none" w:sz="0" w:space="0" w:color="auto"/>
            <w:left w:val="none" w:sz="0" w:space="0" w:color="auto"/>
            <w:bottom w:val="none" w:sz="0" w:space="0" w:color="auto"/>
            <w:right w:val="none" w:sz="0" w:space="0" w:color="auto"/>
          </w:divBdr>
        </w:div>
        <w:div w:id="1423184025">
          <w:marLeft w:val="0"/>
          <w:marRight w:val="0"/>
          <w:marTop w:val="0"/>
          <w:marBottom w:val="0"/>
          <w:divBdr>
            <w:top w:val="none" w:sz="0" w:space="0" w:color="auto"/>
            <w:left w:val="none" w:sz="0" w:space="0" w:color="auto"/>
            <w:bottom w:val="none" w:sz="0" w:space="0" w:color="auto"/>
            <w:right w:val="none" w:sz="0" w:space="0" w:color="auto"/>
          </w:divBdr>
        </w:div>
        <w:div w:id="932543867">
          <w:marLeft w:val="0"/>
          <w:marRight w:val="0"/>
          <w:marTop w:val="0"/>
          <w:marBottom w:val="0"/>
          <w:divBdr>
            <w:top w:val="none" w:sz="0" w:space="0" w:color="auto"/>
            <w:left w:val="none" w:sz="0" w:space="0" w:color="auto"/>
            <w:bottom w:val="none" w:sz="0" w:space="0" w:color="auto"/>
            <w:right w:val="none" w:sz="0" w:space="0" w:color="auto"/>
          </w:divBdr>
        </w:div>
        <w:div w:id="270284312">
          <w:marLeft w:val="0"/>
          <w:marRight w:val="0"/>
          <w:marTop w:val="0"/>
          <w:marBottom w:val="0"/>
          <w:divBdr>
            <w:top w:val="none" w:sz="0" w:space="0" w:color="auto"/>
            <w:left w:val="none" w:sz="0" w:space="0" w:color="auto"/>
            <w:bottom w:val="none" w:sz="0" w:space="0" w:color="auto"/>
            <w:right w:val="none" w:sz="0" w:space="0" w:color="auto"/>
          </w:divBdr>
        </w:div>
      </w:divsChild>
    </w:div>
    <w:div w:id="1496067130">
      <w:bodyDiv w:val="1"/>
      <w:marLeft w:val="0"/>
      <w:marRight w:val="0"/>
      <w:marTop w:val="0"/>
      <w:marBottom w:val="0"/>
      <w:divBdr>
        <w:top w:val="none" w:sz="0" w:space="0" w:color="auto"/>
        <w:left w:val="none" w:sz="0" w:space="0" w:color="auto"/>
        <w:bottom w:val="none" w:sz="0" w:space="0" w:color="auto"/>
        <w:right w:val="none" w:sz="0" w:space="0" w:color="auto"/>
      </w:divBdr>
    </w:div>
    <w:div w:id="1528982169">
      <w:bodyDiv w:val="1"/>
      <w:marLeft w:val="0"/>
      <w:marRight w:val="0"/>
      <w:marTop w:val="0"/>
      <w:marBottom w:val="0"/>
      <w:divBdr>
        <w:top w:val="none" w:sz="0" w:space="0" w:color="auto"/>
        <w:left w:val="none" w:sz="0" w:space="0" w:color="auto"/>
        <w:bottom w:val="none" w:sz="0" w:space="0" w:color="auto"/>
        <w:right w:val="none" w:sz="0" w:space="0" w:color="auto"/>
      </w:divBdr>
    </w:div>
    <w:div w:id="1619678591">
      <w:bodyDiv w:val="1"/>
      <w:marLeft w:val="0"/>
      <w:marRight w:val="0"/>
      <w:marTop w:val="0"/>
      <w:marBottom w:val="0"/>
      <w:divBdr>
        <w:top w:val="none" w:sz="0" w:space="0" w:color="auto"/>
        <w:left w:val="none" w:sz="0" w:space="0" w:color="auto"/>
        <w:bottom w:val="none" w:sz="0" w:space="0" w:color="auto"/>
        <w:right w:val="none" w:sz="0" w:space="0" w:color="auto"/>
      </w:divBdr>
    </w:div>
    <w:div w:id="1622765289">
      <w:bodyDiv w:val="1"/>
      <w:marLeft w:val="0"/>
      <w:marRight w:val="0"/>
      <w:marTop w:val="0"/>
      <w:marBottom w:val="0"/>
      <w:divBdr>
        <w:top w:val="none" w:sz="0" w:space="0" w:color="auto"/>
        <w:left w:val="none" w:sz="0" w:space="0" w:color="auto"/>
        <w:bottom w:val="none" w:sz="0" w:space="0" w:color="auto"/>
        <w:right w:val="none" w:sz="0" w:space="0" w:color="auto"/>
      </w:divBdr>
    </w:div>
    <w:div w:id="1711954679">
      <w:bodyDiv w:val="1"/>
      <w:marLeft w:val="0"/>
      <w:marRight w:val="0"/>
      <w:marTop w:val="0"/>
      <w:marBottom w:val="0"/>
      <w:divBdr>
        <w:top w:val="none" w:sz="0" w:space="0" w:color="auto"/>
        <w:left w:val="none" w:sz="0" w:space="0" w:color="auto"/>
        <w:bottom w:val="none" w:sz="0" w:space="0" w:color="auto"/>
        <w:right w:val="none" w:sz="0" w:space="0" w:color="auto"/>
      </w:divBdr>
      <w:divsChild>
        <w:div w:id="1810978037">
          <w:marLeft w:val="0"/>
          <w:marRight w:val="0"/>
          <w:marTop w:val="0"/>
          <w:marBottom w:val="0"/>
          <w:divBdr>
            <w:top w:val="none" w:sz="0" w:space="0" w:color="auto"/>
            <w:left w:val="none" w:sz="0" w:space="0" w:color="auto"/>
            <w:bottom w:val="none" w:sz="0" w:space="0" w:color="auto"/>
            <w:right w:val="none" w:sz="0" w:space="0" w:color="auto"/>
          </w:divBdr>
          <w:divsChild>
            <w:div w:id="1034579402">
              <w:marLeft w:val="0"/>
              <w:marRight w:val="0"/>
              <w:marTop w:val="0"/>
              <w:marBottom w:val="0"/>
              <w:divBdr>
                <w:top w:val="none" w:sz="0" w:space="0" w:color="auto"/>
                <w:left w:val="none" w:sz="0" w:space="0" w:color="auto"/>
                <w:bottom w:val="none" w:sz="0" w:space="0" w:color="auto"/>
                <w:right w:val="none" w:sz="0" w:space="0" w:color="auto"/>
              </w:divBdr>
            </w:div>
            <w:div w:id="328291867">
              <w:marLeft w:val="0"/>
              <w:marRight w:val="0"/>
              <w:marTop w:val="0"/>
              <w:marBottom w:val="0"/>
              <w:divBdr>
                <w:top w:val="none" w:sz="0" w:space="0" w:color="auto"/>
                <w:left w:val="none" w:sz="0" w:space="0" w:color="auto"/>
                <w:bottom w:val="none" w:sz="0" w:space="0" w:color="auto"/>
                <w:right w:val="none" w:sz="0" w:space="0" w:color="auto"/>
              </w:divBdr>
            </w:div>
            <w:div w:id="1893272229">
              <w:marLeft w:val="0"/>
              <w:marRight w:val="0"/>
              <w:marTop w:val="0"/>
              <w:marBottom w:val="0"/>
              <w:divBdr>
                <w:top w:val="none" w:sz="0" w:space="0" w:color="auto"/>
                <w:left w:val="none" w:sz="0" w:space="0" w:color="auto"/>
                <w:bottom w:val="none" w:sz="0" w:space="0" w:color="auto"/>
                <w:right w:val="none" w:sz="0" w:space="0" w:color="auto"/>
              </w:divBdr>
            </w:div>
            <w:div w:id="18447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8090">
      <w:bodyDiv w:val="1"/>
      <w:marLeft w:val="0"/>
      <w:marRight w:val="0"/>
      <w:marTop w:val="0"/>
      <w:marBottom w:val="0"/>
      <w:divBdr>
        <w:top w:val="none" w:sz="0" w:space="0" w:color="auto"/>
        <w:left w:val="none" w:sz="0" w:space="0" w:color="auto"/>
        <w:bottom w:val="none" w:sz="0" w:space="0" w:color="auto"/>
        <w:right w:val="none" w:sz="0" w:space="0" w:color="auto"/>
      </w:divBdr>
    </w:div>
    <w:div w:id="1843666882">
      <w:bodyDiv w:val="1"/>
      <w:marLeft w:val="0"/>
      <w:marRight w:val="0"/>
      <w:marTop w:val="0"/>
      <w:marBottom w:val="0"/>
      <w:divBdr>
        <w:top w:val="none" w:sz="0" w:space="0" w:color="auto"/>
        <w:left w:val="none" w:sz="0" w:space="0" w:color="auto"/>
        <w:bottom w:val="none" w:sz="0" w:space="0" w:color="auto"/>
        <w:right w:val="none" w:sz="0" w:space="0" w:color="auto"/>
      </w:divBdr>
    </w:div>
    <w:div w:id="20516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pd.uzp.gov.pl/filter?lang=pl" TargetMode="External"/><Relationship Id="rId18" Type="http://schemas.openxmlformats.org/officeDocument/2006/relationships/hyperlink" Target="mailto:sekretariat@konopnica.e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sekretariat@konopnica.eu"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6o7lmla05i/skrytka"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mailto:sekretariat@konopnica.eu" TargetMode="External"/><Relationship Id="rId19" Type="http://schemas.openxmlformats.org/officeDocument/2006/relationships/hyperlink" Target="https://miniportal.uzp.gov.pl/WarunkiUslugi.aspx" TargetMode="External"/><Relationship Id="rId4" Type="http://schemas.openxmlformats.org/officeDocument/2006/relationships/settings" Target="settings.xml"/><Relationship Id="rId9" Type="http://schemas.openxmlformats.org/officeDocument/2006/relationships/hyperlink" Target="http://www.konopnica.eu" TargetMode="External"/><Relationship Id="rId14" Type="http://schemas.openxmlformats.org/officeDocument/2006/relationships/hyperlink" Target="http://www.uz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3264F-EC0A-4EF4-A771-F66D7221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23</Pages>
  <Words>10066</Words>
  <Characters>60396</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CHEMIX</Company>
  <LinksUpToDate>false</LinksUpToDate>
  <CharactersWithSpaces>70322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Chemix</dc:creator>
  <cp:lastModifiedBy>Urząd Gminy Konopnica</cp:lastModifiedBy>
  <cp:revision>11</cp:revision>
  <cp:lastPrinted>2020-11-30T13:40:00Z</cp:lastPrinted>
  <dcterms:created xsi:type="dcterms:W3CDTF">2020-11-17T10:47:00Z</dcterms:created>
  <dcterms:modified xsi:type="dcterms:W3CDTF">2020-12-02T16:01:00Z</dcterms:modified>
</cp:coreProperties>
</file>